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B9" w:rsidRDefault="00FA72B9" w:rsidP="00FA72B9">
      <w:pPr>
        <w:spacing w:line="360" w:lineRule="auto"/>
        <w:rPr>
          <w:b/>
        </w:rPr>
      </w:pPr>
      <w:r>
        <w:rPr>
          <w:b/>
        </w:rPr>
        <w:t>Naziv obveznika:ŽUPANIJSKO DRŽAVNO ODVJETNIŠTVO U SPLITU</w:t>
      </w:r>
      <w:r>
        <w:rPr>
          <w:b/>
        </w:rPr>
        <w:tab/>
      </w:r>
    </w:p>
    <w:p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Sjedište obveznika: SPLIT</w:t>
      </w:r>
    </w:p>
    <w:p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Adresa sjedišta obveznika: Ivana Gundulića 29 A</w:t>
      </w:r>
    </w:p>
    <w:p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Razina: 11</w:t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 </w:t>
      </w:r>
      <w:r w:rsidRPr="00FA72B9">
        <w:rPr>
          <w:b/>
        </w:rPr>
        <w:t>Broj RKP-a:03679</w:t>
      </w:r>
    </w:p>
    <w:p w:rsidR="00FA72B9" w:rsidRPr="00FA72B9" w:rsidRDefault="00FA72B9" w:rsidP="00FA72B9">
      <w:pPr>
        <w:pStyle w:val="Bezproreda"/>
        <w:rPr>
          <w:b/>
        </w:rPr>
      </w:pPr>
      <w:r w:rsidRPr="00FA72B9">
        <w:rPr>
          <w:b/>
        </w:rPr>
        <w:t>Razdjel:110</w:t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 </w:t>
      </w:r>
      <w:r w:rsidRPr="00FA72B9">
        <w:rPr>
          <w:b/>
        </w:rPr>
        <w:t>Matični broj: 03118681</w:t>
      </w:r>
    </w:p>
    <w:p w:rsidR="00FA72B9" w:rsidRDefault="00FA72B9" w:rsidP="00FA72B9">
      <w:pPr>
        <w:pStyle w:val="Bezproreda"/>
        <w:rPr>
          <w:b/>
          <w:sz w:val="22"/>
          <w:szCs w:val="22"/>
        </w:rPr>
      </w:pPr>
      <w:r w:rsidRPr="00FA72B9">
        <w:rPr>
          <w:b/>
        </w:rPr>
        <w:t>OIB:70793241859</w:t>
      </w:r>
      <w:r w:rsidRPr="00FA72B9">
        <w:rPr>
          <w:b/>
        </w:rPr>
        <w:tab/>
      </w:r>
      <w:r w:rsidRPr="00FA72B9">
        <w:rPr>
          <w:b/>
        </w:rPr>
        <w:tab/>
      </w:r>
      <w:r w:rsidRPr="00FA72B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A1A">
        <w:rPr>
          <w:b/>
        </w:rPr>
        <w:t xml:space="preserve">     </w:t>
      </w:r>
      <w:r w:rsidRPr="00FA72B9">
        <w:rPr>
          <w:b/>
          <w:sz w:val="22"/>
          <w:szCs w:val="22"/>
        </w:rPr>
        <w:t>Šifra djelatnosti prema NKD-u 2017.:8423</w:t>
      </w:r>
    </w:p>
    <w:p w:rsidR="00FA72B9" w:rsidRDefault="00FA72B9" w:rsidP="00FA72B9">
      <w:pPr>
        <w:pStyle w:val="Bezproreda"/>
        <w:rPr>
          <w:b/>
          <w:sz w:val="22"/>
          <w:szCs w:val="22"/>
        </w:rPr>
      </w:pPr>
    </w:p>
    <w:p w:rsidR="00FA72B9" w:rsidRPr="00FA72B9" w:rsidRDefault="00FA72B9" w:rsidP="00FA72B9">
      <w:pPr>
        <w:pStyle w:val="Bezproreda"/>
        <w:rPr>
          <w:b/>
        </w:rPr>
      </w:pPr>
    </w:p>
    <w:p w:rsidR="00D94744" w:rsidRPr="00E2379B" w:rsidRDefault="00D94744" w:rsidP="00D94744">
      <w:pPr>
        <w:spacing w:line="360" w:lineRule="auto"/>
        <w:jc w:val="center"/>
        <w:rPr>
          <w:b/>
        </w:rPr>
      </w:pPr>
      <w:r w:rsidRPr="00E2379B">
        <w:rPr>
          <w:b/>
        </w:rPr>
        <w:t>B I LJ E Š K E</w:t>
      </w:r>
    </w:p>
    <w:p w:rsidR="00D94744" w:rsidRPr="006E1862" w:rsidRDefault="00D94744" w:rsidP="006E1862">
      <w:pPr>
        <w:spacing w:line="360" w:lineRule="auto"/>
        <w:jc w:val="center"/>
        <w:rPr>
          <w:b/>
        </w:rPr>
      </w:pPr>
      <w:r w:rsidRPr="00E2379B">
        <w:rPr>
          <w:b/>
        </w:rPr>
        <w:t>u</w:t>
      </w:r>
      <w:r w:rsidR="006E1862">
        <w:rPr>
          <w:b/>
        </w:rPr>
        <w:t>z financijske izvještaje za 2019</w:t>
      </w:r>
      <w:r w:rsidRPr="00E2379B">
        <w:rPr>
          <w:b/>
        </w:rPr>
        <w:t>.</w:t>
      </w:r>
    </w:p>
    <w:p w:rsidR="00D94744" w:rsidRDefault="00D94744" w:rsidP="00D94744">
      <w:pPr>
        <w:jc w:val="center"/>
      </w:pPr>
    </w:p>
    <w:p w:rsidR="00E23A1A" w:rsidRDefault="0090107E" w:rsidP="00E23A1A">
      <w:r>
        <w:tab/>
        <w:t xml:space="preserve">Prema članku 12. Pravilnika o financijskom izvještavanju u proračunskom računovodstvu (NN 3/15., 93/15., 135/15., 2/2017., 28/2017., 112/2018.) </w:t>
      </w:r>
      <w:r w:rsidR="00A458D5">
        <w:t>sastavljene su Bilješke uz financijske izvještaje  za 2019.godinu.</w:t>
      </w:r>
    </w:p>
    <w:p w:rsidR="00A458D5" w:rsidRDefault="00A458D5" w:rsidP="00E23A1A">
      <w:r>
        <w:t xml:space="preserve">Odgovorna osoba: </w:t>
      </w:r>
      <w:proofErr w:type="spellStart"/>
      <w:r>
        <w:t>Michele</w:t>
      </w:r>
      <w:proofErr w:type="spellEnd"/>
      <w:r>
        <w:t xml:space="preserve"> </w:t>
      </w:r>
      <w:proofErr w:type="spellStart"/>
      <w:r>
        <w:t>Squiccimarro</w:t>
      </w:r>
      <w:proofErr w:type="spellEnd"/>
      <w:r>
        <w:t xml:space="preserve"> – ŽUPANIJSKI DRŽAVNI ODVJETNIK</w:t>
      </w:r>
    </w:p>
    <w:p w:rsidR="00A458D5" w:rsidRDefault="00A458D5" w:rsidP="00E23A1A"/>
    <w:p w:rsidR="00A458D5" w:rsidRDefault="00A458D5" w:rsidP="00E23A1A">
      <w:pPr>
        <w:rPr>
          <w:b/>
        </w:rPr>
      </w:pPr>
      <w:r w:rsidRPr="00A458D5">
        <w:rPr>
          <w:b/>
        </w:rPr>
        <w:t>Bilješka 1.</w:t>
      </w:r>
    </w:p>
    <w:p w:rsidR="00A458D5" w:rsidRDefault="00A458D5" w:rsidP="00E23A1A">
      <w:pPr>
        <w:rPr>
          <w:b/>
        </w:rPr>
      </w:pPr>
    </w:p>
    <w:p w:rsidR="00A458D5" w:rsidRDefault="00A458D5" w:rsidP="00E23A1A">
      <w:r>
        <w:rPr>
          <w:b/>
        </w:rPr>
        <w:tab/>
      </w:r>
      <w:r w:rsidRPr="00A458D5">
        <w:t>Na dan</w:t>
      </w:r>
      <w:r>
        <w:t xml:space="preserve"> 31.12.2019. nema ugovornih odnosa koji uz ispunjenje određenih uvjeta mogu postati obveza ili imovina.</w:t>
      </w:r>
    </w:p>
    <w:p w:rsidR="00A458D5" w:rsidRDefault="00A458D5" w:rsidP="00E23A1A"/>
    <w:p w:rsidR="00A458D5" w:rsidRDefault="00A458D5" w:rsidP="00E23A1A">
      <w:pPr>
        <w:rPr>
          <w:b/>
        </w:rPr>
      </w:pPr>
      <w:r w:rsidRPr="00A458D5">
        <w:rPr>
          <w:b/>
        </w:rPr>
        <w:t>Bilješka 2.</w:t>
      </w:r>
    </w:p>
    <w:p w:rsidR="00A458D5" w:rsidRDefault="00A458D5" w:rsidP="00E23A1A">
      <w:pPr>
        <w:rPr>
          <w:b/>
        </w:rPr>
      </w:pPr>
    </w:p>
    <w:p w:rsidR="00A458D5" w:rsidRDefault="00A458D5" w:rsidP="00E23A1A">
      <w:r>
        <w:rPr>
          <w:b/>
        </w:rPr>
        <w:tab/>
      </w:r>
      <w:r w:rsidRPr="00A458D5">
        <w:t>Na dan 31.12.2019.</w:t>
      </w:r>
      <w:r>
        <w:t xml:space="preserve"> ne postoje sudski sporovi u tijeku.</w:t>
      </w:r>
    </w:p>
    <w:p w:rsidR="00F9035A" w:rsidRDefault="00F9035A" w:rsidP="00E23A1A"/>
    <w:p w:rsidR="00A458D5" w:rsidRPr="00F9035A" w:rsidRDefault="001753F6" w:rsidP="00E23A1A">
      <w:pPr>
        <w:rPr>
          <w:b/>
        </w:rPr>
      </w:pPr>
      <w:r>
        <w:rPr>
          <w:b/>
        </w:rPr>
        <w:t xml:space="preserve">Obrazac </w:t>
      </w:r>
      <w:r w:rsidR="00F9035A" w:rsidRPr="00F9035A">
        <w:rPr>
          <w:b/>
        </w:rPr>
        <w:t xml:space="preserve">BILANCA </w:t>
      </w:r>
    </w:p>
    <w:p w:rsidR="00F9035A" w:rsidRDefault="00F9035A" w:rsidP="00E23A1A"/>
    <w:p w:rsidR="00F9035A" w:rsidRDefault="00F9035A" w:rsidP="00E23A1A">
      <w:pPr>
        <w:rPr>
          <w:b/>
        </w:rPr>
      </w:pPr>
      <w:r w:rsidRPr="00F9035A">
        <w:rPr>
          <w:b/>
        </w:rPr>
        <w:t>Bilješka 3.</w:t>
      </w:r>
      <w:r>
        <w:rPr>
          <w:b/>
        </w:rPr>
        <w:t xml:space="preserve">  uz AOP 015</w:t>
      </w:r>
    </w:p>
    <w:p w:rsidR="00F9035A" w:rsidRDefault="00F9035A" w:rsidP="00E23A1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4"/>
        <w:gridCol w:w="5194"/>
        <w:gridCol w:w="576"/>
        <w:gridCol w:w="1540"/>
        <w:gridCol w:w="1540"/>
        <w:gridCol w:w="756"/>
        <w:gridCol w:w="222"/>
      </w:tblGrid>
      <w:tr w:rsidR="00107078" w:rsidRPr="00315454" w:rsidTr="00107078">
        <w:trPr>
          <w:trHeight w:val="255"/>
        </w:trPr>
        <w:tc>
          <w:tcPr>
            <w:tcW w:w="940" w:type="dxa"/>
            <w:hideMark/>
          </w:tcPr>
          <w:p w:rsidR="00107078" w:rsidRPr="00315454" w:rsidRDefault="00107078">
            <w:r w:rsidRPr="00315454">
              <w:t>0221</w:t>
            </w:r>
          </w:p>
        </w:tc>
        <w:tc>
          <w:tcPr>
            <w:tcW w:w="7420" w:type="dxa"/>
            <w:hideMark/>
          </w:tcPr>
          <w:p w:rsidR="00107078" w:rsidRPr="00315454" w:rsidRDefault="00107078">
            <w:r w:rsidRPr="00315454">
              <w:t>Uredska oprema i namještaj</w:t>
            </w:r>
          </w:p>
        </w:tc>
        <w:tc>
          <w:tcPr>
            <w:tcW w:w="460" w:type="dxa"/>
            <w:hideMark/>
          </w:tcPr>
          <w:p w:rsidR="00107078" w:rsidRPr="00315454" w:rsidRDefault="00107078" w:rsidP="00107078">
            <w:pPr>
              <w:rPr>
                <w:bCs/>
              </w:rPr>
            </w:pPr>
            <w:r w:rsidRPr="00315454">
              <w:rPr>
                <w:bCs/>
              </w:rPr>
              <w:t>015</w:t>
            </w:r>
          </w:p>
        </w:tc>
        <w:tc>
          <w:tcPr>
            <w:tcW w:w="1540" w:type="dxa"/>
            <w:noWrap/>
            <w:hideMark/>
          </w:tcPr>
          <w:p w:rsidR="00107078" w:rsidRPr="00315454" w:rsidRDefault="00107078" w:rsidP="00107078">
            <w:r w:rsidRPr="00315454">
              <w:t>137.883</w:t>
            </w:r>
          </w:p>
        </w:tc>
        <w:tc>
          <w:tcPr>
            <w:tcW w:w="1540" w:type="dxa"/>
            <w:noWrap/>
            <w:hideMark/>
          </w:tcPr>
          <w:p w:rsidR="00107078" w:rsidRPr="00315454" w:rsidRDefault="00107078" w:rsidP="00107078">
            <w:r w:rsidRPr="00315454">
              <w:t>155.429</w:t>
            </w:r>
          </w:p>
        </w:tc>
        <w:tc>
          <w:tcPr>
            <w:tcW w:w="700" w:type="dxa"/>
            <w:noWrap/>
            <w:hideMark/>
          </w:tcPr>
          <w:p w:rsidR="00107078" w:rsidRPr="00315454" w:rsidRDefault="00107078" w:rsidP="00107078">
            <w:r w:rsidRPr="00315454">
              <w:t>112,7</w:t>
            </w:r>
          </w:p>
        </w:tc>
        <w:tc>
          <w:tcPr>
            <w:tcW w:w="100" w:type="dxa"/>
            <w:noWrap/>
            <w:hideMark/>
          </w:tcPr>
          <w:p w:rsidR="00107078" w:rsidRPr="00315454" w:rsidRDefault="00107078"/>
        </w:tc>
      </w:tr>
    </w:tbl>
    <w:p w:rsidR="00F9035A" w:rsidRPr="00315454" w:rsidRDefault="00F9035A" w:rsidP="00E23A1A"/>
    <w:p w:rsidR="00107078" w:rsidRDefault="00107078" w:rsidP="00E23A1A">
      <w:r w:rsidRPr="009C1D07">
        <w:t xml:space="preserve">Došlo je do povećanja uredske opreme i namještaja od 12,7% </w:t>
      </w:r>
      <w:r w:rsidR="009C1D07">
        <w:t>temeljem Rješenja Ministarstva pravosuđa koje nam je dostavilo u siječnju uredske stolice i prosincu fotelje, stolice, vješalice,…u ukupnoj vrijednosti 17.545 kn</w:t>
      </w:r>
    </w:p>
    <w:p w:rsidR="001728CD" w:rsidRDefault="001728CD" w:rsidP="00E23A1A"/>
    <w:p w:rsidR="001728CD" w:rsidRDefault="007C48B8" w:rsidP="00E23A1A">
      <w:pPr>
        <w:rPr>
          <w:b/>
        </w:rPr>
      </w:pPr>
      <w:r w:rsidRPr="007C48B8">
        <w:rPr>
          <w:b/>
        </w:rPr>
        <w:t xml:space="preserve">Bilješka 4. </w:t>
      </w:r>
      <w:r w:rsidR="00315454">
        <w:rPr>
          <w:b/>
        </w:rPr>
        <w:t>u</w:t>
      </w:r>
      <w:r w:rsidRPr="007C48B8">
        <w:rPr>
          <w:b/>
        </w:rPr>
        <w:t>z AOP 049</w:t>
      </w:r>
    </w:p>
    <w:p w:rsidR="007C48B8" w:rsidRPr="007C48B8" w:rsidRDefault="007C48B8" w:rsidP="00E23A1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5442"/>
        <w:gridCol w:w="576"/>
        <w:gridCol w:w="1540"/>
        <w:gridCol w:w="1540"/>
        <w:gridCol w:w="756"/>
      </w:tblGrid>
      <w:tr w:rsidR="007C48B8" w:rsidRPr="007C48B8" w:rsidTr="007C48B8">
        <w:trPr>
          <w:trHeight w:val="255"/>
        </w:trPr>
        <w:tc>
          <w:tcPr>
            <w:tcW w:w="940" w:type="dxa"/>
            <w:hideMark/>
          </w:tcPr>
          <w:p w:rsidR="007C48B8" w:rsidRPr="00315454" w:rsidRDefault="007C48B8">
            <w:r w:rsidRPr="00315454">
              <w:t>042</w:t>
            </w:r>
          </w:p>
        </w:tc>
        <w:tc>
          <w:tcPr>
            <w:tcW w:w="7420" w:type="dxa"/>
            <w:hideMark/>
          </w:tcPr>
          <w:p w:rsidR="007C48B8" w:rsidRPr="00315454" w:rsidRDefault="007C48B8">
            <w:r w:rsidRPr="00315454">
              <w:t>Sitni inventar u upotrebi</w:t>
            </w:r>
          </w:p>
        </w:tc>
        <w:tc>
          <w:tcPr>
            <w:tcW w:w="460" w:type="dxa"/>
            <w:hideMark/>
          </w:tcPr>
          <w:p w:rsidR="007C48B8" w:rsidRPr="00315454" w:rsidRDefault="007C48B8" w:rsidP="007C48B8">
            <w:pPr>
              <w:rPr>
                <w:bCs/>
              </w:rPr>
            </w:pPr>
            <w:r w:rsidRPr="00315454">
              <w:rPr>
                <w:bCs/>
              </w:rPr>
              <w:t>049</w:t>
            </w:r>
          </w:p>
        </w:tc>
        <w:tc>
          <w:tcPr>
            <w:tcW w:w="1540" w:type="dxa"/>
            <w:noWrap/>
            <w:hideMark/>
          </w:tcPr>
          <w:p w:rsidR="007C48B8" w:rsidRPr="00315454" w:rsidRDefault="007C48B8" w:rsidP="007C48B8">
            <w:r w:rsidRPr="00315454">
              <w:t>49.884</w:t>
            </w:r>
          </w:p>
        </w:tc>
        <w:tc>
          <w:tcPr>
            <w:tcW w:w="1540" w:type="dxa"/>
            <w:noWrap/>
            <w:hideMark/>
          </w:tcPr>
          <w:p w:rsidR="007C48B8" w:rsidRPr="00315454" w:rsidRDefault="007C48B8" w:rsidP="007C48B8">
            <w:r w:rsidRPr="00315454">
              <w:t>52.873</w:t>
            </w:r>
          </w:p>
        </w:tc>
        <w:tc>
          <w:tcPr>
            <w:tcW w:w="700" w:type="dxa"/>
            <w:noWrap/>
            <w:hideMark/>
          </w:tcPr>
          <w:p w:rsidR="007C48B8" w:rsidRPr="00315454" w:rsidRDefault="007C48B8" w:rsidP="007C48B8">
            <w:r w:rsidRPr="00315454">
              <w:t>106,0</w:t>
            </w:r>
          </w:p>
        </w:tc>
      </w:tr>
    </w:tbl>
    <w:p w:rsidR="00F9035A" w:rsidRDefault="00F9035A" w:rsidP="00E23A1A">
      <w:pPr>
        <w:rPr>
          <w:b/>
        </w:rPr>
      </w:pPr>
    </w:p>
    <w:p w:rsidR="007C48B8" w:rsidRDefault="007C48B8" w:rsidP="00E23A1A">
      <w:r>
        <w:t xml:space="preserve">Do povećanje sitnog inventara u upotrebi od 6% došlo je zbog nabavke uredskih potrepština kao što su pečati, </w:t>
      </w:r>
      <w:proofErr w:type="spellStart"/>
      <w:r>
        <w:t>uništivač</w:t>
      </w:r>
      <w:proofErr w:type="spellEnd"/>
      <w:r>
        <w:t xml:space="preserve"> dokumenata, police i sl.</w:t>
      </w:r>
    </w:p>
    <w:p w:rsidR="007C48B8" w:rsidRDefault="007C48B8" w:rsidP="00E23A1A"/>
    <w:p w:rsidR="007C48B8" w:rsidRPr="007C48B8" w:rsidRDefault="007C48B8" w:rsidP="00E23A1A">
      <w:pPr>
        <w:rPr>
          <w:b/>
        </w:rPr>
      </w:pPr>
      <w:r w:rsidRPr="007C48B8">
        <w:rPr>
          <w:b/>
        </w:rPr>
        <w:t xml:space="preserve">Bilješka 5. </w:t>
      </w:r>
      <w:r w:rsidR="00315454">
        <w:rPr>
          <w:b/>
        </w:rPr>
        <w:t>u</w:t>
      </w:r>
      <w:r w:rsidR="00223A7F">
        <w:rPr>
          <w:b/>
        </w:rPr>
        <w:t>z AOP 059</w:t>
      </w:r>
    </w:p>
    <w:p w:rsidR="007C48B8" w:rsidRDefault="007C48B8" w:rsidP="00E23A1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7"/>
        <w:gridCol w:w="5499"/>
        <w:gridCol w:w="576"/>
        <w:gridCol w:w="1540"/>
        <w:gridCol w:w="1540"/>
        <w:gridCol w:w="700"/>
      </w:tblGrid>
      <w:tr w:rsidR="007C48B8" w:rsidRPr="007C48B8" w:rsidTr="007C48B8">
        <w:trPr>
          <w:trHeight w:val="255"/>
        </w:trPr>
        <w:tc>
          <w:tcPr>
            <w:tcW w:w="940" w:type="dxa"/>
            <w:hideMark/>
          </w:tcPr>
          <w:p w:rsidR="007C48B8" w:rsidRPr="007C48B8" w:rsidRDefault="007C48B8">
            <w:r w:rsidRPr="007C48B8">
              <w:t>061</w:t>
            </w:r>
          </w:p>
        </w:tc>
        <w:tc>
          <w:tcPr>
            <w:tcW w:w="7420" w:type="dxa"/>
            <w:hideMark/>
          </w:tcPr>
          <w:p w:rsidR="007C48B8" w:rsidRPr="007C48B8" w:rsidRDefault="007C48B8">
            <w:r w:rsidRPr="007C48B8">
              <w:t>Zalihe za obavljanje djelatnosti</w:t>
            </w:r>
          </w:p>
        </w:tc>
        <w:tc>
          <w:tcPr>
            <w:tcW w:w="460" w:type="dxa"/>
            <w:hideMark/>
          </w:tcPr>
          <w:p w:rsidR="007C48B8" w:rsidRPr="003C04F4" w:rsidRDefault="007C48B8" w:rsidP="007C48B8">
            <w:pPr>
              <w:rPr>
                <w:bCs/>
              </w:rPr>
            </w:pPr>
            <w:r w:rsidRPr="003C04F4">
              <w:rPr>
                <w:bCs/>
              </w:rPr>
              <w:t>059</w:t>
            </w:r>
          </w:p>
        </w:tc>
        <w:tc>
          <w:tcPr>
            <w:tcW w:w="1540" w:type="dxa"/>
            <w:noWrap/>
            <w:hideMark/>
          </w:tcPr>
          <w:p w:rsidR="007C48B8" w:rsidRPr="007C48B8" w:rsidRDefault="007C48B8" w:rsidP="007C48B8">
            <w:r w:rsidRPr="007C48B8">
              <w:t>18.950</w:t>
            </w:r>
          </w:p>
        </w:tc>
        <w:tc>
          <w:tcPr>
            <w:tcW w:w="1540" w:type="dxa"/>
            <w:noWrap/>
            <w:hideMark/>
          </w:tcPr>
          <w:p w:rsidR="007C48B8" w:rsidRPr="007C48B8" w:rsidRDefault="007C48B8" w:rsidP="007C48B8">
            <w:r w:rsidRPr="007C48B8">
              <w:t>6.191</w:t>
            </w:r>
          </w:p>
        </w:tc>
        <w:tc>
          <w:tcPr>
            <w:tcW w:w="700" w:type="dxa"/>
            <w:noWrap/>
            <w:hideMark/>
          </w:tcPr>
          <w:p w:rsidR="007C48B8" w:rsidRPr="007C48B8" w:rsidRDefault="007C48B8" w:rsidP="007C48B8">
            <w:r w:rsidRPr="007C48B8">
              <w:t>32,7</w:t>
            </w:r>
          </w:p>
        </w:tc>
      </w:tr>
    </w:tbl>
    <w:p w:rsidR="007C48B8" w:rsidRDefault="007C48B8" w:rsidP="00E23A1A"/>
    <w:p w:rsidR="00315454" w:rsidRDefault="00315454" w:rsidP="00E23A1A">
      <w:r>
        <w:t>Zalihe za obavljanje djelatnosti su se smanjile 67,30% a odnose se na uredski materijal i sredstva za čišćenje kojih je na kraju godine ostalo manje na zalihi a bit će prema potrebi utrošeni u sljedećoj godini.</w:t>
      </w:r>
    </w:p>
    <w:p w:rsidR="00315454" w:rsidRDefault="00315454" w:rsidP="00E23A1A"/>
    <w:p w:rsidR="00315454" w:rsidRDefault="00315454" w:rsidP="00E23A1A">
      <w:pPr>
        <w:rPr>
          <w:b/>
        </w:rPr>
      </w:pPr>
      <w:r w:rsidRPr="00315454">
        <w:rPr>
          <w:b/>
        </w:rPr>
        <w:t xml:space="preserve">Bilješka 6. </w:t>
      </w:r>
      <w:r w:rsidR="00C81F6E">
        <w:rPr>
          <w:b/>
        </w:rPr>
        <w:t>u</w:t>
      </w:r>
      <w:r w:rsidRPr="00315454">
        <w:rPr>
          <w:b/>
        </w:rPr>
        <w:t>z AOP 067</w:t>
      </w:r>
      <w:r w:rsidR="00C81F6E">
        <w:rPr>
          <w:b/>
        </w:rPr>
        <w:t xml:space="preserve"> i 071</w:t>
      </w:r>
    </w:p>
    <w:p w:rsidR="00223A7F" w:rsidRPr="00315454" w:rsidRDefault="00223A7F" w:rsidP="00E23A1A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2"/>
        <w:gridCol w:w="5408"/>
        <w:gridCol w:w="576"/>
        <w:gridCol w:w="1540"/>
        <w:gridCol w:w="1540"/>
        <w:gridCol w:w="756"/>
      </w:tblGrid>
      <w:tr w:rsidR="00223A7F" w:rsidRPr="00223A7F" w:rsidTr="00223A7F">
        <w:trPr>
          <w:trHeight w:val="255"/>
        </w:trPr>
        <w:tc>
          <w:tcPr>
            <w:tcW w:w="940" w:type="dxa"/>
            <w:hideMark/>
          </w:tcPr>
          <w:p w:rsidR="00223A7F" w:rsidRPr="00223A7F" w:rsidRDefault="00223A7F">
            <w:r w:rsidRPr="00223A7F">
              <w:t>1112</w:t>
            </w:r>
          </w:p>
        </w:tc>
        <w:tc>
          <w:tcPr>
            <w:tcW w:w="7420" w:type="dxa"/>
            <w:hideMark/>
          </w:tcPr>
          <w:p w:rsidR="00223A7F" w:rsidRPr="00223A7F" w:rsidRDefault="00223A7F">
            <w:r w:rsidRPr="00223A7F">
              <w:t>Novac na računu kod tuzemnih poslovnih banaka</w:t>
            </w:r>
          </w:p>
        </w:tc>
        <w:tc>
          <w:tcPr>
            <w:tcW w:w="460" w:type="dxa"/>
            <w:hideMark/>
          </w:tcPr>
          <w:p w:rsidR="00223A7F" w:rsidRPr="003C04F4" w:rsidRDefault="00223A7F" w:rsidP="00223A7F">
            <w:pPr>
              <w:rPr>
                <w:bCs/>
              </w:rPr>
            </w:pPr>
            <w:r w:rsidRPr="003C04F4">
              <w:rPr>
                <w:bCs/>
              </w:rPr>
              <w:t>067</w:t>
            </w:r>
          </w:p>
        </w:tc>
        <w:tc>
          <w:tcPr>
            <w:tcW w:w="1540" w:type="dxa"/>
            <w:noWrap/>
            <w:hideMark/>
          </w:tcPr>
          <w:p w:rsidR="00223A7F" w:rsidRPr="00223A7F" w:rsidRDefault="00223A7F" w:rsidP="00223A7F">
            <w:r w:rsidRPr="00223A7F">
              <w:t>16.859</w:t>
            </w:r>
          </w:p>
        </w:tc>
        <w:tc>
          <w:tcPr>
            <w:tcW w:w="1540" w:type="dxa"/>
            <w:noWrap/>
            <w:hideMark/>
          </w:tcPr>
          <w:p w:rsidR="00223A7F" w:rsidRPr="00223A7F" w:rsidRDefault="00223A7F" w:rsidP="00223A7F">
            <w:r w:rsidRPr="00223A7F">
              <w:t>45.459</w:t>
            </w:r>
          </w:p>
        </w:tc>
        <w:tc>
          <w:tcPr>
            <w:tcW w:w="700" w:type="dxa"/>
            <w:noWrap/>
            <w:hideMark/>
          </w:tcPr>
          <w:p w:rsidR="00223A7F" w:rsidRPr="00223A7F" w:rsidRDefault="00223A7F" w:rsidP="00223A7F">
            <w:r w:rsidRPr="00223A7F">
              <w:t>269,6</w:t>
            </w:r>
          </w:p>
        </w:tc>
      </w:tr>
    </w:tbl>
    <w:p w:rsidR="00223A7F" w:rsidRDefault="00223A7F" w:rsidP="00E23A1A"/>
    <w:p w:rsidR="00E60DE6" w:rsidRDefault="00E60DE6" w:rsidP="00E60DE6">
      <w:pPr>
        <w:jc w:val="center"/>
      </w:pPr>
      <w:r>
        <w:t>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2"/>
        <w:gridCol w:w="5408"/>
        <w:gridCol w:w="576"/>
        <w:gridCol w:w="1540"/>
        <w:gridCol w:w="1540"/>
        <w:gridCol w:w="756"/>
      </w:tblGrid>
      <w:tr w:rsidR="00C81F6E" w:rsidRPr="00C81F6E" w:rsidTr="00C81F6E">
        <w:trPr>
          <w:trHeight w:val="255"/>
        </w:trPr>
        <w:tc>
          <w:tcPr>
            <w:tcW w:w="862" w:type="dxa"/>
            <w:hideMark/>
          </w:tcPr>
          <w:p w:rsidR="00C81F6E" w:rsidRPr="00C81F6E" w:rsidRDefault="00C81F6E" w:rsidP="00C81F6E">
            <w:pPr>
              <w:rPr>
                <w:color w:val="000000"/>
              </w:rPr>
            </w:pPr>
            <w:r w:rsidRPr="00C81F6E">
              <w:rPr>
                <w:color w:val="000000"/>
              </w:rPr>
              <w:lastRenderedPageBreak/>
              <w:t>113</w:t>
            </w:r>
          </w:p>
        </w:tc>
        <w:tc>
          <w:tcPr>
            <w:tcW w:w="5408" w:type="dxa"/>
            <w:hideMark/>
          </w:tcPr>
          <w:p w:rsidR="00C81F6E" w:rsidRPr="00C81F6E" w:rsidRDefault="00C81F6E" w:rsidP="00C81F6E">
            <w:r w:rsidRPr="00C81F6E">
              <w:t>Novac u blagajni</w:t>
            </w:r>
          </w:p>
        </w:tc>
        <w:tc>
          <w:tcPr>
            <w:tcW w:w="576" w:type="dxa"/>
            <w:hideMark/>
          </w:tcPr>
          <w:p w:rsidR="00C81F6E" w:rsidRPr="003C04F4" w:rsidRDefault="00C81F6E" w:rsidP="00C81F6E">
            <w:pPr>
              <w:jc w:val="center"/>
              <w:rPr>
                <w:bCs/>
                <w:color w:val="000000"/>
              </w:rPr>
            </w:pPr>
            <w:r w:rsidRPr="003C04F4">
              <w:rPr>
                <w:bCs/>
                <w:color w:val="000000"/>
              </w:rPr>
              <w:t>071</w:t>
            </w:r>
          </w:p>
        </w:tc>
        <w:tc>
          <w:tcPr>
            <w:tcW w:w="1540" w:type="dxa"/>
            <w:noWrap/>
            <w:hideMark/>
          </w:tcPr>
          <w:p w:rsidR="00C81F6E" w:rsidRPr="00C81F6E" w:rsidRDefault="00C81F6E" w:rsidP="00C81F6E">
            <w:r>
              <w:t xml:space="preserve">     </w:t>
            </w:r>
            <w:r w:rsidRPr="00C81F6E">
              <w:t>482</w:t>
            </w:r>
          </w:p>
        </w:tc>
        <w:tc>
          <w:tcPr>
            <w:tcW w:w="1540" w:type="dxa"/>
            <w:noWrap/>
            <w:hideMark/>
          </w:tcPr>
          <w:p w:rsidR="00C81F6E" w:rsidRPr="00C81F6E" w:rsidRDefault="00C81F6E" w:rsidP="00C81F6E">
            <w:r>
              <w:t xml:space="preserve">    </w:t>
            </w:r>
            <w:r w:rsidRPr="00C81F6E">
              <w:t>636</w:t>
            </w:r>
          </w:p>
        </w:tc>
        <w:tc>
          <w:tcPr>
            <w:tcW w:w="756" w:type="dxa"/>
            <w:noWrap/>
            <w:hideMark/>
          </w:tcPr>
          <w:p w:rsidR="00C81F6E" w:rsidRPr="00C81F6E" w:rsidRDefault="00C81F6E" w:rsidP="00C81F6E">
            <w:pPr>
              <w:jc w:val="right"/>
            </w:pPr>
            <w:r w:rsidRPr="00C81F6E">
              <w:t>132,0</w:t>
            </w:r>
          </w:p>
        </w:tc>
      </w:tr>
    </w:tbl>
    <w:p w:rsidR="00C81F6E" w:rsidRDefault="00C81F6E" w:rsidP="00D94744">
      <w:pPr>
        <w:jc w:val="both"/>
      </w:pPr>
    </w:p>
    <w:p w:rsidR="00C81F6E" w:rsidRDefault="00C81F6E" w:rsidP="00C81F6E">
      <w:pPr>
        <w:jc w:val="both"/>
      </w:pPr>
      <w:r>
        <w:t xml:space="preserve">Novac u banci i blagajni  iznosi </w:t>
      </w:r>
      <w:r w:rsidR="00223A7F">
        <w:t>46.095</w:t>
      </w:r>
      <w:r>
        <w:t xml:space="preserve"> kn, a iskoristit ćemo ga za plaćanje materijalnih rashoda</w:t>
      </w:r>
      <w:r w:rsidR="00223A7F">
        <w:t>,a od iznosa 45.459 na računu tuzemnih poslovnih banaka 60kn se odnosi na sredstva na depozitnom računu</w:t>
      </w:r>
      <w:r>
        <w:t>.</w:t>
      </w:r>
    </w:p>
    <w:p w:rsidR="00C81F6E" w:rsidRDefault="00C81F6E" w:rsidP="00D94744">
      <w:pPr>
        <w:jc w:val="both"/>
      </w:pPr>
    </w:p>
    <w:p w:rsidR="00C81F6E" w:rsidRDefault="00C81F6E" w:rsidP="00D94744">
      <w:pPr>
        <w:jc w:val="both"/>
        <w:rPr>
          <w:b/>
        </w:rPr>
      </w:pPr>
      <w:r w:rsidRPr="00C81F6E">
        <w:rPr>
          <w:b/>
        </w:rPr>
        <w:t>Bilješka 7. uz AOP 078</w:t>
      </w:r>
    </w:p>
    <w:p w:rsidR="00C81F6E" w:rsidRDefault="00C81F6E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4"/>
        <w:gridCol w:w="5502"/>
        <w:gridCol w:w="576"/>
        <w:gridCol w:w="1540"/>
        <w:gridCol w:w="1540"/>
        <w:gridCol w:w="700"/>
      </w:tblGrid>
      <w:tr w:rsidR="00C81F6E" w:rsidRPr="00C81F6E" w:rsidTr="00C81F6E">
        <w:trPr>
          <w:trHeight w:val="255"/>
        </w:trPr>
        <w:tc>
          <w:tcPr>
            <w:tcW w:w="940" w:type="dxa"/>
            <w:hideMark/>
          </w:tcPr>
          <w:p w:rsidR="00C81F6E" w:rsidRPr="00C81F6E" w:rsidRDefault="00C81F6E" w:rsidP="00C81F6E">
            <w:pPr>
              <w:jc w:val="both"/>
            </w:pPr>
            <w:r w:rsidRPr="00C81F6E">
              <w:t>123</w:t>
            </w:r>
          </w:p>
        </w:tc>
        <w:tc>
          <w:tcPr>
            <w:tcW w:w="7420" w:type="dxa"/>
            <w:hideMark/>
          </w:tcPr>
          <w:p w:rsidR="00C81F6E" w:rsidRPr="00C81F6E" w:rsidRDefault="00C81F6E" w:rsidP="00C81F6E">
            <w:pPr>
              <w:jc w:val="both"/>
            </w:pPr>
            <w:r w:rsidRPr="00C81F6E">
              <w:t>Potraživanja od zaposlenih</w:t>
            </w:r>
          </w:p>
        </w:tc>
        <w:tc>
          <w:tcPr>
            <w:tcW w:w="460" w:type="dxa"/>
            <w:hideMark/>
          </w:tcPr>
          <w:p w:rsidR="00C81F6E" w:rsidRPr="00C81F6E" w:rsidRDefault="00C81F6E" w:rsidP="00C81F6E">
            <w:pPr>
              <w:jc w:val="both"/>
              <w:rPr>
                <w:bCs/>
              </w:rPr>
            </w:pPr>
            <w:r w:rsidRPr="00C81F6E">
              <w:rPr>
                <w:bCs/>
              </w:rPr>
              <w:t>078</w:t>
            </w:r>
          </w:p>
        </w:tc>
        <w:tc>
          <w:tcPr>
            <w:tcW w:w="1540" w:type="dxa"/>
            <w:noWrap/>
            <w:hideMark/>
          </w:tcPr>
          <w:p w:rsidR="00C81F6E" w:rsidRPr="00C81F6E" w:rsidRDefault="00C81F6E" w:rsidP="00C81F6E">
            <w:pPr>
              <w:jc w:val="both"/>
            </w:pPr>
            <w:r w:rsidRPr="00C81F6E">
              <w:t>32.724</w:t>
            </w:r>
          </w:p>
        </w:tc>
        <w:tc>
          <w:tcPr>
            <w:tcW w:w="1540" w:type="dxa"/>
            <w:noWrap/>
            <w:hideMark/>
          </w:tcPr>
          <w:p w:rsidR="00C81F6E" w:rsidRPr="00C81F6E" w:rsidRDefault="00C81F6E" w:rsidP="00C81F6E">
            <w:pPr>
              <w:jc w:val="both"/>
            </w:pPr>
            <w:r w:rsidRPr="00C81F6E">
              <w:t>25.771</w:t>
            </w:r>
          </w:p>
        </w:tc>
        <w:tc>
          <w:tcPr>
            <w:tcW w:w="700" w:type="dxa"/>
            <w:noWrap/>
            <w:hideMark/>
          </w:tcPr>
          <w:p w:rsidR="00C81F6E" w:rsidRPr="00C81F6E" w:rsidRDefault="00C81F6E" w:rsidP="00C81F6E">
            <w:pPr>
              <w:jc w:val="both"/>
            </w:pPr>
            <w:r w:rsidRPr="00C81F6E">
              <w:t>78,8</w:t>
            </w:r>
          </w:p>
        </w:tc>
      </w:tr>
    </w:tbl>
    <w:p w:rsidR="00C81F6E" w:rsidRDefault="00C81F6E" w:rsidP="00D94744">
      <w:pPr>
        <w:jc w:val="both"/>
      </w:pPr>
    </w:p>
    <w:p w:rsidR="00DB29B0" w:rsidRDefault="00DB29B0" w:rsidP="00D94744">
      <w:pPr>
        <w:jc w:val="both"/>
      </w:pPr>
      <w:r>
        <w:t xml:space="preserve">Potraživanja od zaposlenih se odnosi na </w:t>
      </w:r>
      <w:proofErr w:type="spellStart"/>
      <w:r>
        <w:t>ustegu</w:t>
      </w:r>
      <w:proofErr w:type="spellEnd"/>
      <w:r>
        <w:t xml:space="preserve"> mirovine prema ovrsi </w:t>
      </w:r>
      <w:proofErr w:type="spellStart"/>
      <w:r>
        <w:t>Ovr</w:t>
      </w:r>
      <w:proofErr w:type="spellEnd"/>
      <w:r>
        <w:t>-6713/15</w:t>
      </w:r>
    </w:p>
    <w:p w:rsidR="00DB29B0" w:rsidRDefault="00DB29B0" w:rsidP="00D94744">
      <w:pPr>
        <w:jc w:val="both"/>
      </w:pPr>
    </w:p>
    <w:p w:rsidR="00DB29B0" w:rsidRDefault="00DB29B0" w:rsidP="00D94744">
      <w:pPr>
        <w:jc w:val="both"/>
        <w:rPr>
          <w:b/>
        </w:rPr>
      </w:pPr>
      <w:r w:rsidRPr="00DB29B0">
        <w:rPr>
          <w:b/>
        </w:rPr>
        <w:t xml:space="preserve">Bilješka 8. </w:t>
      </w:r>
      <w:r w:rsidR="00763CD9">
        <w:rPr>
          <w:b/>
        </w:rPr>
        <w:t>u</w:t>
      </w:r>
      <w:r w:rsidRPr="00DB29B0">
        <w:rPr>
          <w:b/>
        </w:rPr>
        <w:t>z AOP 080</w:t>
      </w:r>
    </w:p>
    <w:p w:rsidR="00DB29B0" w:rsidRDefault="00DB29B0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1"/>
        <w:gridCol w:w="5449"/>
        <w:gridCol w:w="576"/>
        <w:gridCol w:w="1540"/>
        <w:gridCol w:w="1540"/>
        <w:gridCol w:w="756"/>
      </w:tblGrid>
      <w:tr w:rsidR="00DB29B0" w:rsidRPr="00DB29B0" w:rsidTr="00DB29B0">
        <w:trPr>
          <w:trHeight w:val="255"/>
        </w:trPr>
        <w:tc>
          <w:tcPr>
            <w:tcW w:w="940" w:type="dxa"/>
            <w:hideMark/>
          </w:tcPr>
          <w:p w:rsidR="00DB29B0" w:rsidRPr="00DB29B0" w:rsidRDefault="00DB29B0" w:rsidP="00DB29B0">
            <w:pPr>
              <w:jc w:val="both"/>
            </w:pPr>
            <w:r w:rsidRPr="00DB29B0">
              <w:t>129</w:t>
            </w:r>
          </w:p>
        </w:tc>
        <w:tc>
          <w:tcPr>
            <w:tcW w:w="7420" w:type="dxa"/>
            <w:hideMark/>
          </w:tcPr>
          <w:p w:rsidR="00DB29B0" w:rsidRPr="00DB29B0" w:rsidRDefault="00DB29B0" w:rsidP="00DB29B0">
            <w:pPr>
              <w:jc w:val="both"/>
            </w:pPr>
            <w:r w:rsidRPr="00DB29B0">
              <w:t>Ostala potraživanja</w:t>
            </w:r>
          </w:p>
        </w:tc>
        <w:tc>
          <w:tcPr>
            <w:tcW w:w="460" w:type="dxa"/>
            <w:hideMark/>
          </w:tcPr>
          <w:p w:rsidR="00DB29B0" w:rsidRPr="003C04F4" w:rsidRDefault="00DB29B0" w:rsidP="00DB29B0">
            <w:pPr>
              <w:jc w:val="both"/>
              <w:rPr>
                <w:bCs/>
              </w:rPr>
            </w:pPr>
            <w:r w:rsidRPr="003C04F4">
              <w:rPr>
                <w:bCs/>
              </w:rPr>
              <w:t>080</w:t>
            </w:r>
          </w:p>
        </w:tc>
        <w:tc>
          <w:tcPr>
            <w:tcW w:w="1540" w:type="dxa"/>
            <w:noWrap/>
            <w:hideMark/>
          </w:tcPr>
          <w:p w:rsidR="00DB29B0" w:rsidRPr="003C04F4" w:rsidRDefault="00DB29B0" w:rsidP="00DB29B0">
            <w:pPr>
              <w:jc w:val="both"/>
            </w:pPr>
            <w:r w:rsidRPr="003C04F4">
              <w:t>6.564</w:t>
            </w:r>
          </w:p>
        </w:tc>
        <w:tc>
          <w:tcPr>
            <w:tcW w:w="1540" w:type="dxa"/>
            <w:noWrap/>
            <w:hideMark/>
          </w:tcPr>
          <w:p w:rsidR="00DB29B0" w:rsidRPr="003C04F4" w:rsidRDefault="00DB29B0" w:rsidP="00DB29B0">
            <w:pPr>
              <w:jc w:val="both"/>
            </w:pPr>
            <w:r w:rsidRPr="003C04F4">
              <w:t>7.651</w:t>
            </w:r>
          </w:p>
        </w:tc>
        <w:tc>
          <w:tcPr>
            <w:tcW w:w="700" w:type="dxa"/>
            <w:noWrap/>
            <w:hideMark/>
          </w:tcPr>
          <w:p w:rsidR="00DB29B0" w:rsidRPr="003C04F4" w:rsidRDefault="00DB29B0" w:rsidP="00DB29B0">
            <w:pPr>
              <w:jc w:val="both"/>
            </w:pPr>
            <w:r w:rsidRPr="003C04F4">
              <w:t>116,6</w:t>
            </w:r>
          </w:p>
        </w:tc>
      </w:tr>
    </w:tbl>
    <w:p w:rsidR="00DB29B0" w:rsidRPr="00DB29B0" w:rsidRDefault="00DB29B0" w:rsidP="00D94744">
      <w:pPr>
        <w:jc w:val="both"/>
        <w:rPr>
          <w:b/>
        </w:rPr>
      </w:pPr>
    </w:p>
    <w:p w:rsidR="00DB29B0" w:rsidRDefault="00DB29B0" w:rsidP="00D94744">
      <w:pPr>
        <w:jc w:val="both"/>
      </w:pPr>
      <w:r>
        <w:t xml:space="preserve">U ostala potraživanja spadaju potraživanja od HZZO-a za bolovanja preko 42 dana u iznosu 6.513 i potraživanje od USKOK-a za </w:t>
      </w:r>
      <w:proofErr w:type="spellStart"/>
      <w:r>
        <w:t>srazmjeran</w:t>
      </w:r>
      <w:proofErr w:type="spellEnd"/>
      <w:r>
        <w:t xml:space="preserve"> dio troškova električne energije i telefona.</w:t>
      </w:r>
    </w:p>
    <w:p w:rsidR="00DB29B0" w:rsidRDefault="00DB29B0" w:rsidP="00D94744">
      <w:pPr>
        <w:jc w:val="both"/>
      </w:pPr>
    </w:p>
    <w:p w:rsidR="00DB29B0" w:rsidRDefault="00763CD9" w:rsidP="00D94744">
      <w:pPr>
        <w:jc w:val="both"/>
        <w:rPr>
          <w:b/>
        </w:rPr>
      </w:pPr>
      <w:r w:rsidRPr="00763CD9">
        <w:rPr>
          <w:b/>
        </w:rPr>
        <w:t>Bilješka 9. uz AOP 161</w:t>
      </w:r>
    </w:p>
    <w:p w:rsidR="00763CD9" w:rsidRDefault="00763CD9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0"/>
        <w:gridCol w:w="5450"/>
        <w:gridCol w:w="576"/>
        <w:gridCol w:w="1540"/>
        <w:gridCol w:w="1540"/>
        <w:gridCol w:w="756"/>
      </w:tblGrid>
      <w:tr w:rsidR="00763CD9" w:rsidRPr="00763CD9" w:rsidTr="00763CD9">
        <w:trPr>
          <w:trHeight w:val="255"/>
        </w:trPr>
        <w:tc>
          <w:tcPr>
            <w:tcW w:w="940" w:type="dxa"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193</w:t>
            </w:r>
          </w:p>
        </w:tc>
        <w:tc>
          <w:tcPr>
            <w:tcW w:w="7420" w:type="dxa"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Kontinuirani rashodi budućih razdoblja</w:t>
            </w:r>
          </w:p>
        </w:tc>
        <w:tc>
          <w:tcPr>
            <w:tcW w:w="460" w:type="dxa"/>
            <w:hideMark/>
          </w:tcPr>
          <w:p w:rsidR="00763CD9" w:rsidRPr="00763CD9" w:rsidRDefault="00763CD9" w:rsidP="00763CD9">
            <w:pPr>
              <w:jc w:val="both"/>
              <w:rPr>
                <w:bCs/>
              </w:rPr>
            </w:pPr>
            <w:r w:rsidRPr="00763CD9">
              <w:rPr>
                <w:bCs/>
              </w:rPr>
              <w:t>161</w:t>
            </w:r>
          </w:p>
        </w:tc>
        <w:tc>
          <w:tcPr>
            <w:tcW w:w="1540" w:type="dxa"/>
            <w:noWrap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630.318</w:t>
            </w:r>
          </w:p>
        </w:tc>
        <w:tc>
          <w:tcPr>
            <w:tcW w:w="1540" w:type="dxa"/>
            <w:noWrap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717.139</w:t>
            </w:r>
          </w:p>
        </w:tc>
        <w:tc>
          <w:tcPr>
            <w:tcW w:w="700" w:type="dxa"/>
            <w:noWrap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113,8</w:t>
            </w:r>
          </w:p>
        </w:tc>
      </w:tr>
    </w:tbl>
    <w:p w:rsidR="00763CD9" w:rsidRPr="00763CD9" w:rsidRDefault="00763CD9" w:rsidP="00D94744">
      <w:pPr>
        <w:jc w:val="both"/>
        <w:rPr>
          <w:b/>
        </w:rPr>
      </w:pPr>
    </w:p>
    <w:p w:rsidR="00C81F6E" w:rsidRDefault="00763CD9" w:rsidP="00D94744">
      <w:pPr>
        <w:jc w:val="both"/>
      </w:pPr>
      <w:r>
        <w:t>Kontinuirani rashodi budućih razdoblja se odnose na plaće i naknade zaposlenih za prosinac te troškove režija, goriva, pošte, održavanja dizala i sl.</w:t>
      </w:r>
    </w:p>
    <w:p w:rsidR="00763CD9" w:rsidRDefault="00763CD9" w:rsidP="00D94744">
      <w:pPr>
        <w:jc w:val="both"/>
      </w:pPr>
    </w:p>
    <w:p w:rsidR="00763CD9" w:rsidRDefault="00763CD9" w:rsidP="00D94744">
      <w:pPr>
        <w:jc w:val="both"/>
        <w:rPr>
          <w:b/>
        </w:rPr>
      </w:pPr>
      <w:r w:rsidRPr="00763CD9">
        <w:rPr>
          <w:b/>
        </w:rPr>
        <w:t>Bilješka 10. uz AOP 165</w:t>
      </w:r>
    </w:p>
    <w:p w:rsidR="00763CD9" w:rsidRDefault="00763CD9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5"/>
        <w:gridCol w:w="5445"/>
        <w:gridCol w:w="576"/>
        <w:gridCol w:w="1540"/>
        <w:gridCol w:w="1540"/>
        <w:gridCol w:w="756"/>
      </w:tblGrid>
      <w:tr w:rsidR="00763CD9" w:rsidRPr="00763CD9" w:rsidTr="00763CD9">
        <w:trPr>
          <w:trHeight w:val="255"/>
        </w:trPr>
        <w:tc>
          <w:tcPr>
            <w:tcW w:w="940" w:type="dxa"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231</w:t>
            </w:r>
          </w:p>
        </w:tc>
        <w:tc>
          <w:tcPr>
            <w:tcW w:w="7420" w:type="dxa"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Obveze za zaposlene</w:t>
            </w:r>
          </w:p>
        </w:tc>
        <w:tc>
          <w:tcPr>
            <w:tcW w:w="460" w:type="dxa"/>
            <w:hideMark/>
          </w:tcPr>
          <w:p w:rsidR="00763CD9" w:rsidRPr="00763CD9" w:rsidRDefault="00763CD9" w:rsidP="00763CD9">
            <w:pPr>
              <w:jc w:val="both"/>
              <w:rPr>
                <w:bCs/>
              </w:rPr>
            </w:pPr>
            <w:r w:rsidRPr="00763CD9">
              <w:rPr>
                <w:bCs/>
              </w:rPr>
              <w:t>165</w:t>
            </w:r>
          </w:p>
        </w:tc>
        <w:tc>
          <w:tcPr>
            <w:tcW w:w="1540" w:type="dxa"/>
            <w:noWrap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633.720</w:t>
            </w:r>
          </w:p>
        </w:tc>
        <w:tc>
          <w:tcPr>
            <w:tcW w:w="1540" w:type="dxa"/>
            <w:noWrap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690.245</w:t>
            </w:r>
          </w:p>
        </w:tc>
        <w:tc>
          <w:tcPr>
            <w:tcW w:w="700" w:type="dxa"/>
            <w:noWrap/>
            <w:hideMark/>
          </w:tcPr>
          <w:p w:rsidR="00763CD9" w:rsidRPr="00763CD9" w:rsidRDefault="00763CD9" w:rsidP="00763CD9">
            <w:pPr>
              <w:jc w:val="both"/>
            </w:pPr>
            <w:r w:rsidRPr="00763CD9">
              <w:t>108,9</w:t>
            </w:r>
          </w:p>
        </w:tc>
      </w:tr>
    </w:tbl>
    <w:p w:rsidR="00763CD9" w:rsidRPr="00763CD9" w:rsidRDefault="00763CD9" w:rsidP="00D94744">
      <w:pPr>
        <w:jc w:val="both"/>
      </w:pPr>
    </w:p>
    <w:p w:rsidR="00763CD9" w:rsidRDefault="00763CD9" w:rsidP="00D94744">
      <w:pPr>
        <w:jc w:val="both"/>
      </w:pPr>
      <w:r>
        <w:t>Obveze za zaposlene se odnose na plaću pripadajuće doprinose, poreze i prireze za prosinac te naknade zaposlenima.</w:t>
      </w:r>
    </w:p>
    <w:p w:rsidR="00763CD9" w:rsidRDefault="00763CD9" w:rsidP="00D94744">
      <w:pPr>
        <w:jc w:val="both"/>
      </w:pPr>
    </w:p>
    <w:p w:rsidR="0046478F" w:rsidRPr="0046478F" w:rsidRDefault="0046478F" w:rsidP="00D94744">
      <w:pPr>
        <w:jc w:val="both"/>
        <w:rPr>
          <w:b/>
        </w:rPr>
      </w:pPr>
      <w:r w:rsidRPr="0046478F">
        <w:rPr>
          <w:b/>
        </w:rPr>
        <w:t xml:space="preserve">Bilješka 11. </w:t>
      </w:r>
      <w:r>
        <w:rPr>
          <w:b/>
        </w:rPr>
        <w:t>u</w:t>
      </w:r>
      <w:r w:rsidRPr="0046478F">
        <w:rPr>
          <w:b/>
        </w:rPr>
        <w:t>z AOP 166</w:t>
      </w:r>
    </w:p>
    <w:p w:rsidR="0046478F" w:rsidRDefault="0046478F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3"/>
        <w:gridCol w:w="5447"/>
        <w:gridCol w:w="576"/>
        <w:gridCol w:w="1540"/>
        <w:gridCol w:w="1540"/>
        <w:gridCol w:w="756"/>
      </w:tblGrid>
      <w:tr w:rsidR="0046478F" w:rsidRPr="0046478F" w:rsidTr="0046478F">
        <w:trPr>
          <w:trHeight w:val="255"/>
        </w:trPr>
        <w:tc>
          <w:tcPr>
            <w:tcW w:w="940" w:type="dxa"/>
            <w:hideMark/>
          </w:tcPr>
          <w:p w:rsidR="0046478F" w:rsidRPr="0046478F" w:rsidRDefault="0046478F" w:rsidP="0046478F">
            <w:pPr>
              <w:jc w:val="both"/>
            </w:pPr>
            <w:r w:rsidRPr="0046478F">
              <w:t>232</w:t>
            </w:r>
          </w:p>
        </w:tc>
        <w:tc>
          <w:tcPr>
            <w:tcW w:w="7420" w:type="dxa"/>
            <w:hideMark/>
          </w:tcPr>
          <w:p w:rsidR="0046478F" w:rsidRPr="0046478F" w:rsidRDefault="0046478F" w:rsidP="0046478F">
            <w:pPr>
              <w:jc w:val="both"/>
            </w:pPr>
            <w:r w:rsidRPr="0046478F">
              <w:t>Obveze za materijalne rashode</w:t>
            </w:r>
          </w:p>
        </w:tc>
        <w:tc>
          <w:tcPr>
            <w:tcW w:w="460" w:type="dxa"/>
            <w:hideMark/>
          </w:tcPr>
          <w:p w:rsidR="0046478F" w:rsidRPr="0046478F" w:rsidRDefault="0046478F" w:rsidP="0046478F">
            <w:pPr>
              <w:jc w:val="both"/>
              <w:rPr>
                <w:bCs/>
              </w:rPr>
            </w:pPr>
            <w:r w:rsidRPr="0046478F">
              <w:rPr>
                <w:bCs/>
              </w:rPr>
              <w:t>166</w:t>
            </w:r>
          </w:p>
        </w:tc>
        <w:tc>
          <w:tcPr>
            <w:tcW w:w="1540" w:type="dxa"/>
            <w:noWrap/>
            <w:hideMark/>
          </w:tcPr>
          <w:p w:rsidR="0046478F" w:rsidRPr="0046478F" w:rsidRDefault="0046478F" w:rsidP="0046478F">
            <w:pPr>
              <w:jc w:val="both"/>
            </w:pPr>
            <w:r w:rsidRPr="0046478F">
              <w:t>42.483</w:t>
            </w:r>
          </w:p>
        </w:tc>
        <w:tc>
          <w:tcPr>
            <w:tcW w:w="1540" w:type="dxa"/>
            <w:noWrap/>
            <w:hideMark/>
          </w:tcPr>
          <w:p w:rsidR="0046478F" w:rsidRPr="0046478F" w:rsidRDefault="0046478F" w:rsidP="0046478F">
            <w:pPr>
              <w:jc w:val="both"/>
            </w:pPr>
            <w:r w:rsidRPr="0046478F">
              <w:t>121.508</w:t>
            </w:r>
          </w:p>
        </w:tc>
        <w:tc>
          <w:tcPr>
            <w:tcW w:w="700" w:type="dxa"/>
            <w:noWrap/>
            <w:hideMark/>
          </w:tcPr>
          <w:p w:rsidR="0046478F" w:rsidRPr="0046478F" w:rsidRDefault="0046478F" w:rsidP="0046478F">
            <w:pPr>
              <w:jc w:val="both"/>
            </w:pPr>
            <w:r w:rsidRPr="0046478F">
              <w:t>286,0</w:t>
            </w:r>
          </w:p>
        </w:tc>
      </w:tr>
    </w:tbl>
    <w:p w:rsidR="0046478F" w:rsidRDefault="0046478F" w:rsidP="00D94744">
      <w:pPr>
        <w:jc w:val="both"/>
      </w:pPr>
    </w:p>
    <w:p w:rsidR="0046478F" w:rsidRDefault="0046478F" w:rsidP="00D94744">
      <w:pPr>
        <w:jc w:val="both"/>
      </w:pPr>
      <w:r>
        <w:t>Obveze za materijalne rashode odnose se na naknade za prijevoz, rashode za režije, gorivo najam opreme</w:t>
      </w:r>
    </w:p>
    <w:p w:rsidR="00BA2576" w:rsidRDefault="0046478F" w:rsidP="00D94744">
      <w:pPr>
        <w:jc w:val="both"/>
      </w:pPr>
      <w:r>
        <w:t xml:space="preserve">usluge sudskih vještaka, prevoditelja, odvjetnika i tumača. Povećanje ovih rashoda od 186% </w:t>
      </w:r>
      <w:r w:rsidR="00BA2576">
        <w:t>se odnosi na povećane potrebe intelektualnih usluga.</w:t>
      </w:r>
    </w:p>
    <w:p w:rsidR="00BA2576" w:rsidRDefault="00BA2576" w:rsidP="00D94744">
      <w:pPr>
        <w:jc w:val="both"/>
      </w:pPr>
    </w:p>
    <w:p w:rsidR="0046478F" w:rsidRDefault="00BA2576" w:rsidP="00D94744">
      <w:pPr>
        <w:jc w:val="both"/>
        <w:rPr>
          <w:b/>
        </w:rPr>
      </w:pPr>
      <w:r w:rsidRPr="00BA2576">
        <w:rPr>
          <w:b/>
        </w:rPr>
        <w:t>Bilješka 12. uz AOP 226</w:t>
      </w:r>
      <w:r w:rsidR="00D94744" w:rsidRPr="00BA2576">
        <w:rPr>
          <w:b/>
        </w:rPr>
        <w:tab/>
      </w:r>
    </w:p>
    <w:p w:rsidR="00BA2576" w:rsidRDefault="00BA2576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5462"/>
        <w:gridCol w:w="576"/>
        <w:gridCol w:w="1540"/>
        <w:gridCol w:w="1540"/>
        <w:gridCol w:w="700"/>
      </w:tblGrid>
      <w:tr w:rsidR="00BA2576" w:rsidRPr="00BA2576" w:rsidTr="00BA2576">
        <w:trPr>
          <w:trHeight w:val="255"/>
        </w:trPr>
        <w:tc>
          <w:tcPr>
            <w:tcW w:w="940" w:type="dxa"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9111</w:t>
            </w:r>
          </w:p>
        </w:tc>
        <w:tc>
          <w:tcPr>
            <w:tcW w:w="7420" w:type="dxa"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Vlastiti izvori iz proračuna</w:t>
            </w:r>
          </w:p>
        </w:tc>
        <w:tc>
          <w:tcPr>
            <w:tcW w:w="460" w:type="dxa"/>
            <w:hideMark/>
          </w:tcPr>
          <w:p w:rsidR="00BA2576" w:rsidRPr="00BA2576" w:rsidRDefault="00BA2576" w:rsidP="00BA2576">
            <w:pPr>
              <w:jc w:val="both"/>
              <w:rPr>
                <w:bCs/>
              </w:rPr>
            </w:pPr>
            <w:r w:rsidRPr="00BA2576">
              <w:rPr>
                <w:bCs/>
              </w:rPr>
              <w:t>226</w:t>
            </w:r>
          </w:p>
        </w:tc>
        <w:tc>
          <w:tcPr>
            <w:tcW w:w="1540" w:type="dxa"/>
            <w:noWrap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28.715</w:t>
            </w:r>
          </w:p>
        </w:tc>
        <w:tc>
          <w:tcPr>
            <w:tcW w:w="1540" w:type="dxa"/>
            <w:noWrap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25.033</w:t>
            </w:r>
          </w:p>
        </w:tc>
        <w:tc>
          <w:tcPr>
            <w:tcW w:w="700" w:type="dxa"/>
            <w:noWrap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87,2</w:t>
            </w:r>
          </w:p>
        </w:tc>
      </w:tr>
    </w:tbl>
    <w:p w:rsidR="00BA2576" w:rsidRDefault="00BA2576" w:rsidP="00D94744">
      <w:pPr>
        <w:jc w:val="both"/>
        <w:rPr>
          <w:b/>
        </w:rPr>
      </w:pPr>
    </w:p>
    <w:p w:rsidR="00BA2576" w:rsidRPr="00BA2576" w:rsidRDefault="00BA2576" w:rsidP="00D94744">
      <w:pPr>
        <w:jc w:val="both"/>
      </w:pPr>
      <w:r w:rsidRPr="00BA2576">
        <w:t>Vlastiti izvori iz proračuna smanjili su se za 12,80% zbog smanjenja vrijednosti uredskog materijala i sredstava za čišćenje.</w:t>
      </w:r>
    </w:p>
    <w:p w:rsidR="0046478F" w:rsidRDefault="0046478F" w:rsidP="00D94744">
      <w:pPr>
        <w:jc w:val="both"/>
      </w:pPr>
    </w:p>
    <w:p w:rsidR="00BA2576" w:rsidRPr="00BA2576" w:rsidRDefault="00BA2576" w:rsidP="00D94744">
      <w:pPr>
        <w:jc w:val="both"/>
        <w:rPr>
          <w:b/>
        </w:rPr>
      </w:pPr>
      <w:r w:rsidRPr="00BA2576">
        <w:rPr>
          <w:b/>
        </w:rPr>
        <w:t>Bilješka 13. uz AOP 237</w:t>
      </w:r>
    </w:p>
    <w:p w:rsidR="00BA2576" w:rsidRDefault="00BA2576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9"/>
        <w:gridCol w:w="5371"/>
        <w:gridCol w:w="576"/>
        <w:gridCol w:w="1540"/>
        <w:gridCol w:w="1540"/>
        <w:gridCol w:w="756"/>
      </w:tblGrid>
      <w:tr w:rsidR="00BA2576" w:rsidRPr="00BA2576" w:rsidTr="00BA2576">
        <w:trPr>
          <w:trHeight w:val="255"/>
        </w:trPr>
        <w:tc>
          <w:tcPr>
            <w:tcW w:w="940" w:type="dxa"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92221</w:t>
            </w:r>
          </w:p>
        </w:tc>
        <w:tc>
          <w:tcPr>
            <w:tcW w:w="7420" w:type="dxa"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Manjak prihoda poslovanja</w:t>
            </w:r>
          </w:p>
        </w:tc>
        <w:tc>
          <w:tcPr>
            <w:tcW w:w="460" w:type="dxa"/>
            <w:hideMark/>
          </w:tcPr>
          <w:p w:rsidR="00BA2576" w:rsidRPr="00BA2576" w:rsidRDefault="00BA2576" w:rsidP="00BA2576">
            <w:pPr>
              <w:jc w:val="both"/>
              <w:rPr>
                <w:b/>
                <w:bCs/>
              </w:rPr>
            </w:pPr>
            <w:r w:rsidRPr="00BA2576">
              <w:rPr>
                <w:b/>
                <w:bCs/>
              </w:rPr>
              <w:t>237</w:t>
            </w:r>
          </w:p>
        </w:tc>
        <w:tc>
          <w:tcPr>
            <w:tcW w:w="1540" w:type="dxa"/>
            <w:noWrap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25.171</w:t>
            </w:r>
          </w:p>
        </w:tc>
        <w:tc>
          <w:tcPr>
            <w:tcW w:w="1540" w:type="dxa"/>
            <w:noWrap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45.887</w:t>
            </w:r>
          </w:p>
        </w:tc>
        <w:tc>
          <w:tcPr>
            <w:tcW w:w="700" w:type="dxa"/>
            <w:noWrap/>
            <w:hideMark/>
          </w:tcPr>
          <w:p w:rsidR="00BA2576" w:rsidRPr="00BA2576" w:rsidRDefault="00BA2576" w:rsidP="00BA2576">
            <w:pPr>
              <w:jc w:val="both"/>
            </w:pPr>
            <w:r w:rsidRPr="00BA2576">
              <w:t>182,3</w:t>
            </w:r>
          </w:p>
        </w:tc>
      </w:tr>
    </w:tbl>
    <w:p w:rsidR="00BA2576" w:rsidRDefault="00BA2576" w:rsidP="00D94744">
      <w:pPr>
        <w:jc w:val="both"/>
      </w:pPr>
    </w:p>
    <w:p w:rsidR="00BA2576" w:rsidRDefault="008D0768" w:rsidP="00D94744">
      <w:pPr>
        <w:jc w:val="both"/>
      </w:pPr>
      <w:r>
        <w:t>Manjak prihoda poslovanja za 2019. Godinu iznosi 20.715kn a preneseni manjak iz prethodnog razdoblja 25.171 kn.</w:t>
      </w:r>
    </w:p>
    <w:p w:rsidR="00BA2576" w:rsidRDefault="00BA2576" w:rsidP="00D94744">
      <w:pPr>
        <w:jc w:val="both"/>
      </w:pPr>
    </w:p>
    <w:p w:rsidR="003C04F4" w:rsidRDefault="00E60DE6" w:rsidP="00E60DE6">
      <w:pPr>
        <w:jc w:val="center"/>
      </w:pPr>
      <w:r>
        <w:t>2.</w:t>
      </w:r>
    </w:p>
    <w:p w:rsidR="00E60DE6" w:rsidRDefault="00E60DE6" w:rsidP="00D94744">
      <w:pPr>
        <w:jc w:val="both"/>
      </w:pPr>
    </w:p>
    <w:p w:rsidR="003C04F4" w:rsidRDefault="003C04F4" w:rsidP="00D94744">
      <w:pPr>
        <w:jc w:val="both"/>
      </w:pPr>
    </w:p>
    <w:p w:rsidR="008D0768" w:rsidRDefault="008D0768" w:rsidP="00D94744">
      <w:pPr>
        <w:jc w:val="both"/>
        <w:rPr>
          <w:b/>
        </w:rPr>
      </w:pPr>
      <w:r w:rsidRPr="008D0768">
        <w:rPr>
          <w:b/>
        </w:rPr>
        <w:t>Bilješka 14</w:t>
      </w:r>
      <w:r w:rsidR="003C04F4">
        <w:rPr>
          <w:b/>
        </w:rPr>
        <w:t>.</w:t>
      </w:r>
      <w:r w:rsidRPr="008D0768">
        <w:rPr>
          <w:b/>
        </w:rPr>
        <w:t xml:space="preserve"> uz AOP 245</w:t>
      </w:r>
    </w:p>
    <w:p w:rsidR="003C04F4" w:rsidRDefault="003C04F4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8"/>
        <w:gridCol w:w="5452"/>
        <w:gridCol w:w="576"/>
        <w:gridCol w:w="1540"/>
        <w:gridCol w:w="1540"/>
        <w:gridCol w:w="756"/>
      </w:tblGrid>
      <w:tr w:rsidR="008D0768" w:rsidRPr="008D0768" w:rsidTr="008D0768">
        <w:trPr>
          <w:trHeight w:val="255"/>
        </w:trPr>
        <w:tc>
          <w:tcPr>
            <w:tcW w:w="818" w:type="dxa"/>
            <w:hideMark/>
          </w:tcPr>
          <w:p w:rsidR="008D0768" w:rsidRPr="008D0768" w:rsidRDefault="008D0768" w:rsidP="008D0768">
            <w:pPr>
              <w:jc w:val="both"/>
            </w:pPr>
            <w:r w:rsidRPr="008D0768">
              <w:t>996</w:t>
            </w:r>
          </w:p>
        </w:tc>
        <w:tc>
          <w:tcPr>
            <w:tcW w:w="5452" w:type="dxa"/>
            <w:hideMark/>
          </w:tcPr>
          <w:p w:rsidR="008D0768" w:rsidRPr="008D0768" w:rsidRDefault="008D0768" w:rsidP="008D0768">
            <w:pPr>
              <w:jc w:val="both"/>
            </w:pPr>
            <w:proofErr w:type="spellStart"/>
            <w:r w:rsidRPr="008D0768">
              <w:t>Izvanbilančni</w:t>
            </w:r>
            <w:proofErr w:type="spellEnd"/>
            <w:r w:rsidRPr="008D0768">
              <w:t xml:space="preserve"> zapisi - pasiva</w:t>
            </w:r>
          </w:p>
        </w:tc>
        <w:tc>
          <w:tcPr>
            <w:tcW w:w="576" w:type="dxa"/>
            <w:hideMark/>
          </w:tcPr>
          <w:p w:rsidR="008D0768" w:rsidRPr="008D0768" w:rsidRDefault="008D0768" w:rsidP="008D0768">
            <w:pPr>
              <w:jc w:val="both"/>
              <w:rPr>
                <w:bCs/>
              </w:rPr>
            </w:pPr>
            <w:r w:rsidRPr="008D0768">
              <w:rPr>
                <w:bCs/>
              </w:rPr>
              <w:t>245</w:t>
            </w:r>
          </w:p>
        </w:tc>
        <w:tc>
          <w:tcPr>
            <w:tcW w:w="1540" w:type="dxa"/>
            <w:noWrap/>
            <w:hideMark/>
          </w:tcPr>
          <w:p w:rsidR="008D0768" w:rsidRPr="008D0768" w:rsidRDefault="008D0768" w:rsidP="008D0768">
            <w:pPr>
              <w:jc w:val="both"/>
            </w:pPr>
            <w:r w:rsidRPr="008D0768">
              <w:t>124.736</w:t>
            </w:r>
          </w:p>
        </w:tc>
        <w:tc>
          <w:tcPr>
            <w:tcW w:w="1540" w:type="dxa"/>
            <w:noWrap/>
            <w:hideMark/>
          </w:tcPr>
          <w:p w:rsidR="008D0768" w:rsidRPr="008D0768" w:rsidRDefault="008D0768" w:rsidP="008D0768">
            <w:pPr>
              <w:jc w:val="both"/>
            </w:pPr>
            <w:r w:rsidRPr="008D0768">
              <w:t>124.736</w:t>
            </w:r>
          </w:p>
        </w:tc>
        <w:tc>
          <w:tcPr>
            <w:tcW w:w="756" w:type="dxa"/>
            <w:noWrap/>
            <w:hideMark/>
          </w:tcPr>
          <w:p w:rsidR="008D0768" w:rsidRPr="008D0768" w:rsidRDefault="008D0768" w:rsidP="008D0768">
            <w:pPr>
              <w:jc w:val="both"/>
            </w:pPr>
            <w:r w:rsidRPr="008D0768">
              <w:t>100,0</w:t>
            </w:r>
          </w:p>
        </w:tc>
      </w:tr>
    </w:tbl>
    <w:p w:rsidR="003C04F4" w:rsidRDefault="003C04F4" w:rsidP="008D0768">
      <w:pPr>
        <w:jc w:val="both"/>
      </w:pPr>
    </w:p>
    <w:p w:rsidR="008D0768" w:rsidRDefault="008D0768" w:rsidP="008D0768">
      <w:pPr>
        <w:jc w:val="both"/>
      </w:pPr>
      <w:proofErr w:type="spellStart"/>
      <w:r>
        <w:t>Izvanbilančni</w:t>
      </w:r>
      <w:proofErr w:type="spellEnd"/>
      <w:r>
        <w:t xml:space="preserve"> zapisi se odnose</w:t>
      </w:r>
      <w:r w:rsidRPr="00E2379B">
        <w:t xml:space="preserve"> na vrijednost službenog vozila koje je po rješenju Ministarstva pravosuđa, </w:t>
      </w:r>
      <w:proofErr w:type="spellStart"/>
      <w:r w:rsidRPr="00E2379B">
        <w:t>Ur.broj</w:t>
      </w:r>
      <w:proofErr w:type="spellEnd"/>
      <w:r w:rsidRPr="00E2379B">
        <w:t>: 514-09-02/10-</w:t>
      </w:r>
      <w:proofErr w:type="spellStart"/>
      <w:r w:rsidRPr="00E2379B">
        <w:t>10</w:t>
      </w:r>
      <w:proofErr w:type="spellEnd"/>
      <w:r w:rsidRPr="00E2379B">
        <w:t xml:space="preserve"> od 19. siječnja 2010. god., ustupljeno Županijskom državnom odvjetništvu u Splitu na privremeno korištenje bez naknade, te upute da se isto knjiži </w:t>
      </w:r>
      <w:proofErr w:type="spellStart"/>
      <w:r w:rsidRPr="00E2379B">
        <w:t>izvanbilančno</w:t>
      </w:r>
      <w:proofErr w:type="spellEnd"/>
      <w:r w:rsidRPr="00E2379B">
        <w:t>.</w:t>
      </w:r>
    </w:p>
    <w:p w:rsidR="008D0768" w:rsidRDefault="008D0768" w:rsidP="008D0768">
      <w:pPr>
        <w:jc w:val="both"/>
      </w:pPr>
    </w:p>
    <w:p w:rsidR="00D94744" w:rsidRPr="00E2379B" w:rsidRDefault="008D0768" w:rsidP="00D94744">
      <w:pPr>
        <w:jc w:val="both"/>
      </w:pPr>
      <w:r>
        <w:t xml:space="preserve">                                                                                                                         </w:t>
      </w:r>
    </w:p>
    <w:p w:rsidR="00D94744" w:rsidRPr="00F85852" w:rsidRDefault="00D94744" w:rsidP="00D94744">
      <w:pPr>
        <w:jc w:val="both"/>
        <w:rPr>
          <w:b/>
        </w:rPr>
      </w:pPr>
      <w:r w:rsidRPr="00F85852">
        <w:rPr>
          <w:b/>
        </w:rPr>
        <w:t>Obrazac PR-RAS</w:t>
      </w:r>
    </w:p>
    <w:p w:rsidR="00D94744" w:rsidRDefault="00D94744" w:rsidP="00D94744">
      <w:pPr>
        <w:jc w:val="both"/>
      </w:pPr>
    </w:p>
    <w:p w:rsidR="001F1473" w:rsidRDefault="003C04F4" w:rsidP="00D94744">
      <w:pPr>
        <w:jc w:val="both"/>
        <w:rPr>
          <w:b/>
        </w:rPr>
      </w:pPr>
      <w:r>
        <w:rPr>
          <w:b/>
        </w:rPr>
        <w:t>Bilješka 15</w:t>
      </w:r>
      <w:r w:rsidR="001F1473">
        <w:rPr>
          <w:b/>
        </w:rPr>
        <w:t>.</w:t>
      </w:r>
      <w:r w:rsidR="001F1473" w:rsidRPr="001F1473">
        <w:rPr>
          <w:b/>
        </w:rPr>
        <w:t xml:space="preserve"> uz AOP 126 i 132</w:t>
      </w:r>
    </w:p>
    <w:p w:rsidR="004E1DA6" w:rsidRDefault="004E1DA6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4"/>
        <w:gridCol w:w="5442"/>
        <w:gridCol w:w="576"/>
        <w:gridCol w:w="1540"/>
        <w:gridCol w:w="1540"/>
        <w:gridCol w:w="720"/>
      </w:tblGrid>
      <w:tr w:rsidR="001F1473" w:rsidRPr="001F1473" w:rsidTr="001F1473">
        <w:trPr>
          <w:trHeight w:val="240"/>
        </w:trPr>
        <w:tc>
          <w:tcPr>
            <w:tcW w:w="940" w:type="dxa"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6615</w:t>
            </w:r>
          </w:p>
        </w:tc>
        <w:tc>
          <w:tcPr>
            <w:tcW w:w="7420" w:type="dxa"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Prihodi od pruženih usluga</w:t>
            </w:r>
          </w:p>
        </w:tc>
        <w:tc>
          <w:tcPr>
            <w:tcW w:w="460" w:type="dxa"/>
            <w:hideMark/>
          </w:tcPr>
          <w:p w:rsidR="001F1473" w:rsidRPr="001F1473" w:rsidRDefault="001F1473" w:rsidP="001F1473">
            <w:pPr>
              <w:jc w:val="both"/>
              <w:rPr>
                <w:bCs/>
              </w:rPr>
            </w:pPr>
            <w:r w:rsidRPr="001F1473">
              <w:rPr>
                <w:bCs/>
              </w:rPr>
              <w:t>126</w:t>
            </w:r>
          </w:p>
        </w:tc>
        <w:tc>
          <w:tcPr>
            <w:tcW w:w="1540" w:type="dxa"/>
            <w:noWrap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6.590</w:t>
            </w:r>
          </w:p>
        </w:tc>
        <w:tc>
          <w:tcPr>
            <w:tcW w:w="1540" w:type="dxa"/>
            <w:noWrap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2.436</w:t>
            </w:r>
          </w:p>
        </w:tc>
        <w:tc>
          <w:tcPr>
            <w:tcW w:w="720" w:type="dxa"/>
            <w:noWrap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37,0</w:t>
            </w:r>
          </w:p>
        </w:tc>
      </w:tr>
    </w:tbl>
    <w:p w:rsidR="001F1473" w:rsidRPr="001F1473" w:rsidRDefault="001F1473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9"/>
        <w:gridCol w:w="5411"/>
        <w:gridCol w:w="576"/>
        <w:gridCol w:w="1540"/>
        <w:gridCol w:w="1540"/>
        <w:gridCol w:w="756"/>
      </w:tblGrid>
      <w:tr w:rsidR="001F1473" w:rsidRPr="001F1473" w:rsidTr="001F1473">
        <w:trPr>
          <w:trHeight w:val="240"/>
        </w:trPr>
        <w:tc>
          <w:tcPr>
            <w:tcW w:w="940" w:type="dxa"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6711</w:t>
            </w:r>
          </w:p>
        </w:tc>
        <w:tc>
          <w:tcPr>
            <w:tcW w:w="7420" w:type="dxa"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Prihodi iz  nadležnog proračuna za financiranje rashoda poslovanja</w:t>
            </w:r>
          </w:p>
        </w:tc>
        <w:tc>
          <w:tcPr>
            <w:tcW w:w="460" w:type="dxa"/>
            <w:hideMark/>
          </w:tcPr>
          <w:p w:rsidR="001F1473" w:rsidRPr="001F1473" w:rsidRDefault="001F1473" w:rsidP="001F1473">
            <w:pPr>
              <w:jc w:val="both"/>
              <w:rPr>
                <w:bCs/>
              </w:rPr>
            </w:pPr>
            <w:r w:rsidRPr="001F1473">
              <w:rPr>
                <w:bCs/>
              </w:rPr>
              <w:t>132</w:t>
            </w:r>
          </w:p>
        </w:tc>
        <w:tc>
          <w:tcPr>
            <w:tcW w:w="1540" w:type="dxa"/>
            <w:noWrap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8.634.375</w:t>
            </w:r>
          </w:p>
        </w:tc>
        <w:tc>
          <w:tcPr>
            <w:tcW w:w="1540" w:type="dxa"/>
            <w:noWrap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9.305.217</w:t>
            </w:r>
          </w:p>
        </w:tc>
        <w:tc>
          <w:tcPr>
            <w:tcW w:w="720" w:type="dxa"/>
            <w:noWrap/>
            <w:hideMark/>
          </w:tcPr>
          <w:p w:rsidR="001F1473" w:rsidRPr="001F1473" w:rsidRDefault="001F1473" w:rsidP="001F1473">
            <w:pPr>
              <w:jc w:val="both"/>
            </w:pPr>
            <w:r w:rsidRPr="001F1473">
              <w:t>107,8</w:t>
            </w:r>
          </w:p>
        </w:tc>
      </w:tr>
    </w:tbl>
    <w:p w:rsidR="001F1473" w:rsidRPr="001F1473" w:rsidRDefault="001F1473" w:rsidP="00D94744">
      <w:pPr>
        <w:jc w:val="both"/>
      </w:pPr>
    </w:p>
    <w:p w:rsidR="001F1473" w:rsidRDefault="001F1473" w:rsidP="00D94744">
      <w:pPr>
        <w:jc w:val="both"/>
        <w:rPr>
          <w:b/>
        </w:rPr>
      </w:pPr>
    </w:p>
    <w:p w:rsidR="004E1DA6" w:rsidRDefault="003C04F4" w:rsidP="00D94744">
      <w:pPr>
        <w:jc w:val="both"/>
        <w:rPr>
          <w:b/>
        </w:rPr>
      </w:pPr>
      <w:r>
        <w:rPr>
          <w:b/>
        </w:rPr>
        <w:t>Bilješka 16</w:t>
      </w:r>
      <w:r w:rsidR="00223A7F">
        <w:rPr>
          <w:b/>
        </w:rPr>
        <w:t>.</w:t>
      </w:r>
      <w:r w:rsidR="004E1DA6">
        <w:rPr>
          <w:b/>
        </w:rPr>
        <w:t xml:space="preserve"> uz AOP 149</w:t>
      </w:r>
    </w:p>
    <w:p w:rsidR="004E1DA6" w:rsidRDefault="004E1DA6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8"/>
        <w:gridCol w:w="5492"/>
        <w:gridCol w:w="576"/>
        <w:gridCol w:w="1540"/>
        <w:gridCol w:w="1540"/>
        <w:gridCol w:w="756"/>
      </w:tblGrid>
      <w:tr w:rsidR="004E1DA6" w:rsidRPr="004E1DA6" w:rsidTr="004E1DA6">
        <w:trPr>
          <w:trHeight w:val="240"/>
        </w:trPr>
        <w:tc>
          <w:tcPr>
            <w:tcW w:w="940" w:type="dxa"/>
            <w:hideMark/>
          </w:tcPr>
          <w:p w:rsidR="004E1DA6" w:rsidRPr="00C6424F" w:rsidRDefault="004E1DA6" w:rsidP="004E1DA6">
            <w:pPr>
              <w:jc w:val="both"/>
            </w:pPr>
            <w:r w:rsidRPr="00C6424F">
              <w:t>31</w:t>
            </w:r>
          </w:p>
        </w:tc>
        <w:tc>
          <w:tcPr>
            <w:tcW w:w="7420" w:type="dxa"/>
            <w:hideMark/>
          </w:tcPr>
          <w:p w:rsidR="004E1DA6" w:rsidRPr="00C6424F" w:rsidRDefault="004E1DA6" w:rsidP="004E1DA6">
            <w:pPr>
              <w:jc w:val="both"/>
            </w:pPr>
            <w:r w:rsidRPr="00C6424F">
              <w:t>Rashodi za zaposlene (AOP 150+155+156)</w:t>
            </w:r>
          </w:p>
        </w:tc>
        <w:tc>
          <w:tcPr>
            <w:tcW w:w="460" w:type="dxa"/>
            <w:hideMark/>
          </w:tcPr>
          <w:p w:rsidR="004E1DA6" w:rsidRPr="00C6424F" w:rsidRDefault="004E1DA6" w:rsidP="004E1DA6">
            <w:pPr>
              <w:jc w:val="both"/>
              <w:rPr>
                <w:bCs/>
              </w:rPr>
            </w:pPr>
            <w:r w:rsidRPr="00C6424F">
              <w:rPr>
                <w:bCs/>
              </w:rPr>
              <w:t>149</w:t>
            </w:r>
          </w:p>
        </w:tc>
        <w:tc>
          <w:tcPr>
            <w:tcW w:w="1540" w:type="dxa"/>
            <w:noWrap/>
            <w:hideMark/>
          </w:tcPr>
          <w:p w:rsidR="004E1DA6" w:rsidRPr="00C6424F" w:rsidRDefault="004E1DA6" w:rsidP="004E1DA6">
            <w:pPr>
              <w:jc w:val="both"/>
              <w:rPr>
                <w:bCs/>
              </w:rPr>
            </w:pPr>
            <w:r w:rsidRPr="00C6424F">
              <w:rPr>
                <w:bCs/>
              </w:rPr>
              <w:t>7.679.452</w:t>
            </w:r>
          </w:p>
        </w:tc>
        <w:tc>
          <w:tcPr>
            <w:tcW w:w="1540" w:type="dxa"/>
            <w:noWrap/>
            <w:hideMark/>
          </w:tcPr>
          <w:p w:rsidR="004E1DA6" w:rsidRPr="00C6424F" w:rsidRDefault="004E1DA6" w:rsidP="004E1DA6">
            <w:pPr>
              <w:jc w:val="both"/>
              <w:rPr>
                <w:bCs/>
              </w:rPr>
            </w:pPr>
            <w:r w:rsidRPr="00C6424F">
              <w:rPr>
                <w:bCs/>
              </w:rPr>
              <w:t>8.021.518</w:t>
            </w:r>
          </w:p>
        </w:tc>
        <w:tc>
          <w:tcPr>
            <w:tcW w:w="720" w:type="dxa"/>
            <w:noWrap/>
            <w:hideMark/>
          </w:tcPr>
          <w:p w:rsidR="004E1DA6" w:rsidRPr="00C6424F" w:rsidRDefault="004E1DA6" w:rsidP="004E1DA6">
            <w:pPr>
              <w:jc w:val="both"/>
            </w:pPr>
            <w:r w:rsidRPr="00C6424F">
              <w:t>104,5</w:t>
            </w:r>
          </w:p>
        </w:tc>
      </w:tr>
    </w:tbl>
    <w:p w:rsidR="004E1DA6" w:rsidRPr="001F1473" w:rsidRDefault="004E1DA6" w:rsidP="00D94744">
      <w:pPr>
        <w:jc w:val="both"/>
        <w:rPr>
          <w:b/>
        </w:rPr>
      </w:pPr>
    </w:p>
    <w:p w:rsidR="001F1473" w:rsidRDefault="004E1DA6" w:rsidP="00D94744">
      <w:pPr>
        <w:jc w:val="both"/>
      </w:pPr>
      <w:r>
        <w:t xml:space="preserve">Plaće za zaposlene se odnose na plaće za redovan rad u iznosu 6.740.077 kn i </w:t>
      </w:r>
      <w:proofErr w:type="spellStart"/>
      <w:r>
        <w:t>i</w:t>
      </w:r>
      <w:proofErr w:type="spellEnd"/>
      <w:r>
        <w:t xml:space="preserve"> ostalih rashoda za zaposlene u iznosu 165.563kn</w:t>
      </w:r>
      <w:r w:rsidR="00C6424F">
        <w:t xml:space="preserve"> i doprinosa na plaće 1.115.878 kn.</w:t>
      </w:r>
    </w:p>
    <w:p w:rsidR="00C6424F" w:rsidRDefault="00C6424F" w:rsidP="00D94744">
      <w:pPr>
        <w:jc w:val="both"/>
      </w:pPr>
    </w:p>
    <w:p w:rsidR="00C6424F" w:rsidRPr="00C6424F" w:rsidRDefault="003C04F4" w:rsidP="00D94744">
      <w:pPr>
        <w:jc w:val="both"/>
        <w:rPr>
          <w:b/>
        </w:rPr>
      </w:pPr>
      <w:r>
        <w:rPr>
          <w:b/>
        </w:rPr>
        <w:t>Bilješka 17</w:t>
      </w:r>
      <w:r w:rsidR="00C6424F" w:rsidRPr="00C6424F">
        <w:rPr>
          <w:b/>
        </w:rPr>
        <w:t>. uz AOP 160</w:t>
      </w:r>
      <w:r w:rsidR="001102E5">
        <w:rPr>
          <w:b/>
        </w:rPr>
        <w:t xml:space="preserve"> i AOP 193</w:t>
      </w:r>
    </w:p>
    <w:p w:rsidR="004E1DA6" w:rsidRDefault="004E1DA6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8"/>
        <w:gridCol w:w="5522"/>
        <w:gridCol w:w="576"/>
        <w:gridCol w:w="1540"/>
        <w:gridCol w:w="1540"/>
        <w:gridCol w:w="756"/>
      </w:tblGrid>
      <w:tr w:rsidR="00C6424F" w:rsidRPr="00C6424F" w:rsidTr="00C6424F">
        <w:trPr>
          <w:trHeight w:val="240"/>
        </w:trPr>
        <w:tc>
          <w:tcPr>
            <w:tcW w:w="940" w:type="dxa"/>
            <w:hideMark/>
          </w:tcPr>
          <w:p w:rsidR="00C6424F" w:rsidRPr="00C6424F" w:rsidRDefault="00C6424F" w:rsidP="00C6424F">
            <w:pPr>
              <w:jc w:val="both"/>
            </w:pPr>
            <w:r w:rsidRPr="00C6424F">
              <w:t>32</w:t>
            </w:r>
          </w:p>
        </w:tc>
        <w:tc>
          <w:tcPr>
            <w:tcW w:w="7420" w:type="dxa"/>
            <w:hideMark/>
          </w:tcPr>
          <w:p w:rsidR="00C6424F" w:rsidRPr="00C6424F" w:rsidRDefault="00C6424F" w:rsidP="00C6424F">
            <w:pPr>
              <w:jc w:val="both"/>
            </w:pPr>
            <w:r w:rsidRPr="00C6424F">
              <w:t>Materijalni rashodi (AOP 161+166+174+184+185)</w:t>
            </w:r>
          </w:p>
        </w:tc>
        <w:tc>
          <w:tcPr>
            <w:tcW w:w="460" w:type="dxa"/>
            <w:hideMark/>
          </w:tcPr>
          <w:p w:rsidR="00C6424F" w:rsidRPr="00223A7F" w:rsidRDefault="00C6424F" w:rsidP="00C6424F">
            <w:pPr>
              <w:jc w:val="both"/>
              <w:rPr>
                <w:bCs/>
              </w:rPr>
            </w:pPr>
            <w:r w:rsidRPr="00223A7F">
              <w:rPr>
                <w:bCs/>
              </w:rPr>
              <w:t>160</w:t>
            </w:r>
          </w:p>
        </w:tc>
        <w:tc>
          <w:tcPr>
            <w:tcW w:w="1540" w:type="dxa"/>
            <w:noWrap/>
            <w:hideMark/>
          </w:tcPr>
          <w:p w:rsidR="00C6424F" w:rsidRPr="00223A7F" w:rsidRDefault="00C6424F" w:rsidP="00C6424F">
            <w:pPr>
              <w:jc w:val="both"/>
              <w:rPr>
                <w:bCs/>
              </w:rPr>
            </w:pPr>
            <w:r w:rsidRPr="00223A7F">
              <w:rPr>
                <w:bCs/>
              </w:rPr>
              <w:t>979.452</w:t>
            </w:r>
          </w:p>
        </w:tc>
        <w:tc>
          <w:tcPr>
            <w:tcW w:w="1540" w:type="dxa"/>
            <w:noWrap/>
            <w:hideMark/>
          </w:tcPr>
          <w:p w:rsidR="00C6424F" w:rsidRPr="00223A7F" w:rsidRDefault="00C6424F" w:rsidP="00C6424F">
            <w:pPr>
              <w:jc w:val="both"/>
              <w:rPr>
                <w:bCs/>
              </w:rPr>
            </w:pPr>
            <w:r w:rsidRPr="00223A7F">
              <w:rPr>
                <w:bCs/>
              </w:rPr>
              <w:t>1.304.106</w:t>
            </w:r>
          </w:p>
        </w:tc>
        <w:tc>
          <w:tcPr>
            <w:tcW w:w="720" w:type="dxa"/>
            <w:noWrap/>
            <w:hideMark/>
          </w:tcPr>
          <w:p w:rsidR="00C6424F" w:rsidRPr="00C6424F" w:rsidRDefault="00C6424F" w:rsidP="00C6424F">
            <w:pPr>
              <w:jc w:val="both"/>
            </w:pPr>
            <w:r w:rsidRPr="00C6424F">
              <w:t>133,1</w:t>
            </w:r>
          </w:p>
        </w:tc>
      </w:tr>
    </w:tbl>
    <w:p w:rsidR="00C6424F" w:rsidRDefault="00C6424F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708"/>
        <w:gridCol w:w="1418"/>
        <w:gridCol w:w="1559"/>
        <w:gridCol w:w="793"/>
      </w:tblGrid>
      <w:tr w:rsidR="001102E5" w:rsidRPr="001102E5" w:rsidTr="001102E5">
        <w:trPr>
          <w:trHeight w:val="240"/>
        </w:trPr>
        <w:tc>
          <w:tcPr>
            <w:tcW w:w="675" w:type="dxa"/>
            <w:hideMark/>
          </w:tcPr>
          <w:p w:rsidR="001102E5" w:rsidRPr="001102E5" w:rsidRDefault="001102E5" w:rsidP="001102E5">
            <w:pPr>
              <w:jc w:val="both"/>
              <w:rPr>
                <w:sz w:val="22"/>
                <w:szCs w:val="22"/>
              </w:rPr>
            </w:pPr>
            <w:r w:rsidRPr="001102E5">
              <w:rPr>
                <w:sz w:val="22"/>
                <w:szCs w:val="22"/>
              </w:rPr>
              <w:t>34</w:t>
            </w:r>
          </w:p>
        </w:tc>
        <w:tc>
          <w:tcPr>
            <w:tcW w:w="5529" w:type="dxa"/>
            <w:noWrap/>
            <w:hideMark/>
          </w:tcPr>
          <w:p w:rsidR="001102E5" w:rsidRPr="001102E5" w:rsidRDefault="001102E5" w:rsidP="001102E5">
            <w:pPr>
              <w:jc w:val="both"/>
              <w:rPr>
                <w:sz w:val="22"/>
                <w:szCs w:val="22"/>
              </w:rPr>
            </w:pPr>
            <w:r w:rsidRPr="001102E5">
              <w:rPr>
                <w:sz w:val="22"/>
                <w:szCs w:val="22"/>
              </w:rPr>
              <w:t xml:space="preserve">Financijski rashodi (AOP 194+199+207) </w:t>
            </w:r>
          </w:p>
        </w:tc>
        <w:tc>
          <w:tcPr>
            <w:tcW w:w="708" w:type="dxa"/>
            <w:hideMark/>
          </w:tcPr>
          <w:p w:rsidR="001102E5" w:rsidRPr="00223A7F" w:rsidRDefault="001102E5" w:rsidP="001102E5">
            <w:pPr>
              <w:jc w:val="both"/>
              <w:rPr>
                <w:bCs/>
                <w:sz w:val="22"/>
                <w:szCs w:val="22"/>
              </w:rPr>
            </w:pPr>
            <w:r w:rsidRPr="00223A7F">
              <w:rPr>
                <w:bCs/>
                <w:sz w:val="22"/>
                <w:szCs w:val="22"/>
              </w:rPr>
              <w:t>193</w:t>
            </w:r>
          </w:p>
        </w:tc>
        <w:tc>
          <w:tcPr>
            <w:tcW w:w="1418" w:type="dxa"/>
            <w:noWrap/>
            <w:hideMark/>
          </w:tcPr>
          <w:p w:rsidR="001102E5" w:rsidRPr="00223A7F" w:rsidRDefault="001102E5" w:rsidP="001102E5">
            <w:pPr>
              <w:jc w:val="both"/>
              <w:rPr>
                <w:bCs/>
                <w:sz w:val="22"/>
                <w:szCs w:val="22"/>
              </w:rPr>
            </w:pPr>
            <w:r w:rsidRPr="00223A7F">
              <w:rPr>
                <w:bCs/>
                <w:sz w:val="22"/>
                <w:szCs w:val="22"/>
              </w:rPr>
              <w:t>3.129</w:t>
            </w:r>
          </w:p>
        </w:tc>
        <w:tc>
          <w:tcPr>
            <w:tcW w:w="1559" w:type="dxa"/>
            <w:noWrap/>
            <w:hideMark/>
          </w:tcPr>
          <w:p w:rsidR="001102E5" w:rsidRPr="00223A7F" w:rsidRDefault="001102E5" w:rsidP="001102E5">
            <w:pPr>
              <w:jc w:val="both"/>
              <w:rPr>
                <w:bCs/>
                <w:sz w:val="22"/>
                <w:szCs w:val="22"/>
              </w:rPr>
            </w:pPr>
            <w:r w:rsidRPr="00223A7F">
              <w:rPr>
                <w:bCs/>
                <w:sz w:val="22"/>
                <w:szCs w:val="22"/>
              </w:rPr>
              <w:t>2.744</w:t>
            </w:r>
          </w:p>
        </w:tc>
        <w:tc>
          <w:tcPr>
            <w:tcW w:w="793" w:type="dxa"/>
            <w:noWrap/>
            <w:hideMark/>
          </w:tcPr>
          <w:p w:rsidR="001102E5" w:rsidRPr="001102E5" w:rsidRDefault="001102E5" w:rsidP="001102E5">
            <w:pPr>
              <w:jc w:val="both"/>
              <w:rPr>
                <w:sz w:val="22"/>
                <w:szCs w:val="22"/>
              </w:rPr>
            </w:pPr>
            <w:r w:rsidRPr="001102E5">
              <w:rPr>
                <w:sz w:val="22"/>
                <w:szCs w:val="22"/>
              </w:rPr>
              <w:t>87,7</w:t>
            </w:r>
          </w:p>
        </w:tc>
      </w:tr>
    </w:tbl>
    <w:p w:rsidR="001102E5" w:rsidRDefault="001102E5" w:rsidP="00D94744">
      <w:pPr>
        <w:jc w:val="both"/>
      </w:pPr>
    </w:p>
    <w:p w:rsidR="00C6424F" w:rsidRDefault="00687946" w:rsidP="00D94744">
      <w:pPr>
        <w:jc w:val="both"/>
      </w:pPr>
      <w:r>
        <w:t>Materijalni rashodi se odnose na naknade troškova zaposlenima koje su se smanjile 5,10% jer se smanjio trošak službenih putovanja i naknada za prijevoz, rad na terenu i odvojeni život, zatim rashoda za materijal i energiju koji su smanjeni 17,20% .U strukturi rashoda za materijal i energiju smanjio se rashod uredskog materijala 26,6% jer je postojala zaliha uredskog materijala 31.12.2018. pa je manje nabavljano tijekom 2019. god. Materijalni rashodi se sastoje još od rashoda za usluge čija je struktura sljedeća:</w:t>
      </w:r>
    </w:p>
    <w:p w:rsidR="00687946" w:rsidRDefault="00687946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7"/>
        <w:gridCol w:w="5413"/>
        <w:gridCol w:w="576"/>
        <w:gridCol w:w="1540"/>
        <w:gridCol w:w="1540"/>
        <w:gridCol w:w="756"/>
      </w:tblGrid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Rashodi za usluge (AOP 175 do 183)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174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531.271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918.166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172,8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3231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Usluge telefona, pošte i prijevoza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175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77.966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65.054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83,4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3232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Usluge tekućeg i investicijskog održavanja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176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31.231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26.293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84,2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3233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Usluge promidžbe i informiranja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177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3.769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13.219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350,7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3234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Komunalne usluge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178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26.799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19.992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74,6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3235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Zakupnine i najamnine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179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27.659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30.210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109,2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3236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Zdravstvene i veterinarske usluge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180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 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3.380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-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3237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Intelektualne i osobne usluge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181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357.841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754.248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210,8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3238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Računalne usluge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182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695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374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53,8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3239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Ostale usluge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183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5.311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5.396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101,6</w:t>
            </w:r>
          </w:p>
        </w:tc>
      </w:tr>
      <w:tr w:rsidR="00687946" w:rsidRPr="00687946" w:rsidTr="00687946">
        <w:trPr>
          <w:trHeight w:val="240"/>
        </w:trPr>
        <w:tc>
          <w:tcPr>
            <w:tcW w:w="94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324</w:t>
            </w:r>
          </w:p>
        </w:tc>
        <w:tc>
          <w:tcPr>
            <w:tcW w:w="7420" w:type="dxa"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Naknade troškova osobama izvan radnog odnosa</w:t>
            </w:r>
          </w:p>
        </w:tc>
        <w:tc>
          <w:tcPr>
            <w:tcW w:w="460" w:type="dxa"/>
            <w:hideMark/>
          </w:tcPr>
          <w:p w:rsidR="00687946" w:rsidRPr="00687946" w:rsidRDefault="00687946" w:rsidP="00687946">
            <w:pPr>
              <w:jc w:val="both"/>
              <w:rPr>
                <w:b/>
                <w:bCs/>
              </w:rPr>
            </w:pPr>
            <w:r w:rsidRPr="00687946">
              <w:rPr>
                <w:b/>
                <w:bCs/>
              </w:rPr>
              <w:t>184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25.523</w:t>
            </w:r>
          </w:p>
        </w:tc>
        <w:tc>
          <w:tcPr>
            <w:tcW w:w="154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2.975</w:t>
            </w:r>
          </w:p>
        </w:tc>
        <w:tc>
          <w:tcPr>
            <w:tcW w:w="720" w:type="dxa"/>
            <w:noWrap/>
            <w:hideMark/>
          </w:tcPr>
          <w:p w:rsidR="00687946" w:rsidRPr="00687946" w:rsidRDefault="00687946" w:rsidP="00687946">
            <w:pPr>
              <w:jc w:val="both"/>
            </w:pPr>
            <w:r w:rsidRPr="00687946">
              <w:t>11,7</w:t>
            </w:r>
          </w:p>
        </w:tc>
      </w:tr>
    </w:tbl>
    <w:p w:rsidR="00687946" w:rsidRDefault="00687946" w:rsidP="00D94744">
      <w:pPr>
        <w:jc w:val="both"/>
      </w:pPr>
    </w:p>
    <w:p w:rsidR="00E60DE6" w:rsidRDefault="00201B07" w:rsidP="00D94744">
      <w:pPr>
        <w:jc w:val="both"/>
      </w:pPr>
      <w:r>
        <w:t xml:space="preserve">Rashodi za usluge telefona, pošte, prijevoza, tekućeg i investicijskog održavanja te komunalne usluge su </w:t>
      </w:r>
    </w:p>
    <w:p w:rsidR="00E60DE6" w:rsidRDefault="00E60DE6" w:rsidP="00D94744">
      <w:pPr>
        <w:jc w:val="both"/>
      </w:pPr>
    </w:p>
    <w:p w:rsidR="00E60DE6" w:rsidRDefault="00E60DE6" w:rsidP="00E60DE6">
      <w:pPr>
        <w:jc w:val="center"/>
      </w:pPr>
      <w:r>
        <w:t>3.</w:t>
      </w:r>
    </w:p>
    <w:p w:rsidR="00E60DE6" w:rsidRDefault="00201B07" w:rsidP="00D94744">
      <w:pPr>
        <w:jc w:val="both"/>
      </w:pPr>
      <w:r>
        <w:lastRenderedPageBreak/>
        <w:t xml:space="preserve">smanjene od 15%  do 25%. Usluge promidžbe i informiranja su se povećale zbog većeg broja oglašavanja </w:t>
      </w:r>
    </w:p>
    <w:p w:rsidR="00687946" w:rsidRDefault="00201B07" w:rsidP="00D94744">
      <w:pPr>
        <w:jc w:val="both"/>
      </w:pPr>
      <w:r>
        <w:t>natječaja u Narodnim novinama. Značajno povećanje intelektualnih i osobnih usluga od 110,8% odnosi se na visoke troškove odvjetničkih usluga u dva predmeta i troškove računovodstveno-financijskih vještaka</w:t>
      </w:r>
      <w:r w:rsidR="008B4C93">
        <w:t xml:space="preserve"> u jednom kaznenom predmetu</w:t>
      </w:r>
      <w:r>
        <w:t>.</w:t>
      </w:r>
    </w:p>
    <w:p w:rsidR="00201B07" w:rsidRDefault="00201B07" w:rsidP="00D94744">
      <w:pPr>
        <w:jc w:val="both"/>
      </w:pPr>
      <w:r>
        <w:t>Kod ostalih nespomenutih rashoda poslovanja nema značajnog odstupanja.</w:t>
      </w:r>
    </w:p>
    <w:p w:rsidR="001102E5" w:rsidRDefault="001102E5" w:rsidP="00D94744">
      <w:pPr>
        <w:jc w:val="both"/>
      </w:pPr>
    </w:p>
    <w:p w:rsidR="001102E5" w:rsidRDefault="001102E5" w:rsidP="00D94744">
      <w:pPr>
        <w:jc w:val="both"/>
      </w:pPr>
      <w:r>
        <w:t>Financijski rashodi vezani su za bankarske usluge i usluge platnog prometa.</w:t>
      </w:r>
    </w:p>
    <w:p w:rsidR="001102E5" w:rsidRDefault="001102E5" w:rsidP="00D94744">
      <w:pPr>
        <w:jc w:val="both"/>
      </w:pPr>
    </w:p>
    <w:p w:rsidR="001102E5" w:rsidRPr="00887AB7" w:rsidRDefault="003C04F4" w:rsidP="00D94744">
      <w:pPr>
        <w:jc w:val="both"/>
        <w:rPr>
          <w:b/>
        </w:rPr>
      </w:pPr>
      <w:r>
        <w:rPr>
          <w:b/>
        </w:rPr>
        <w:t>Bilješka 18</w:t>
      </w:r>
      <w:r w:rsidR="001102E5" w:rsidRPr="00887AB7">
        <w:rPr>
          <w:b/>
        </w:rPr>
        <w:t>. uz AOP 636</w:t>
      </w:r>
    </w:p>
    <w:p w:rsidR="001102E5" w:rsidRDefault="001102E5" w:rsidP="00D94744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4"/>
        <w:gridCol w:w="5546"/>
        <w:gridCol w:w="576"/>
        <w:gridCol w:w="1540"/>
        <w:gridCol w:w="1540"/>
        <w:gridCol w:w="756"/>
      </w:tblGrid>
      <w:tr w:rsidR="001102E5" w:rsidRPr="001102E5" w:rsidTr="001102E5">
        <w:trPr>
          <w:trHeight w:val="240"/>
        </w:trPr>
        <w:tc>
          <w:tcPr>
            <w:tcW w:w="940" w:type="dxa"/>
            <w:hideMark/>
          </w:tcPr>
          <w:p w:rsidR="001102E5" w:rsidRPr="001102E5" w:rsidRDefault="001102E5" w:rsidP="001102E5">
            <w:pPr>
              <w:jc w:val="both"/>
            </w:pPr>
          </w:p>
        </w:tc>
        <w:tc>
          <w:tcPr>
            <w:tcW w:w="7420" w:type="dxa"/>
            <w:hideMark/>
          </w:tcPr>
          <w:p w:rsidR="001102E5" w:rsidRPr="001102E5" w:rsidRDefault="001102E5" w:rsidP="001102E5">
            <w:pPr>
              <w:jc w:val="both"/>
            </w:pPr>
            <w:r w:rsidRPr="001102E5">
              <w:t>Manjak prihoda i primitaka za pokriće u sljedećem razdoblju (AOP 632+634-631-633)</w:t>
            </w:r>
          </w:p>
        </w:tc>
        <w:tc>
          <w:tcPr>
            <w:tcW w:w="460" w:type="dxa"/>
            <w:hideMark/>
          </w:tcPr>
          <w:p w:rsidR="001102E5" w:rsidRPr="001102E5" w:rsidRDefault="001102E5" w:rsidP="001102E5">
            <w:pPr>
              <w:jc w:val="both"/>
              <w:rPr>
                <w:b/>
                <w:bCs/>
              </w:rPr>
            </w:pPr>
            <w:r w:rsidRPr="001102E5">
              <w:rPr>
                <w:b/>
                <w:bCs/>
              </w:rPr>
              <w:t>636</w:t>
            </w:r>
          </w:p>
        </w:tc>
        <w:tc>
          <w:tcPr>
            <w:tcW w:w="1540" w:type="dxa"/>
            <w:noWrap/>
            <w:hideMark/>
          </w:tcPr>
          <w:p w:rsidR="001102E5" w:rsidRPr="001102E5" w:rsidRDefault="001102E5" w:rsidP="001102E5">
            <w:pPr>
              <w:jc w:val="both"/>
              <w:rPr>
                <w:b/>
                <w:bCs/>
              </w:rPr>
            </w:pPr>
            <w:r w:rsidRPr="001102E5">
              <w:rPr>
                <w:b/>
                <w:bCs/>
              </w:rPr>
              <w:t>25.171</w:t>
            </w:r>
          </w:p>
        </w:tc>
        <w:tc>
          <w:tcPr>
            <w:tcW w:w="1540" w:type="dxa"/>
            <w:noWrap/>
            <w:hideMark/>
          </w:tcPr>
          <w:p w:rsidR="001102E5" w:rsidRPr="001102E5" w:rsidRDefault="001102E5" w:rsidP="001102E5">
            <w:pPr>
              <w:jc w:val="both"/>
              <w:rPr>
                <w:b/>
                <w:bCs/>
              </w:rPr>
            </w:pPr>
            <w:r w:rsidRPr="001102E5">
              <w:rPr>
                <w:b/>
                <w:bCs/>
              </w:rPr>
              <w:t>45.887</w:t>
            </w:r>
          </w:p>
        </w:tc>
        <w:tc>
          <w:tcPr>
            <w:tcW w:w="720" w:type="dxa"/>
            <w:noWrap/>
            <w:hideMark/>
          </w:tcPr>
          <w:p w:rsidR="001102E5" w:rsidRPr="001102E5" w:rsidRDefault="001102E5" w:rsidP="001102E5">
            <w:pPr>
              <w:jc w:val="both"/>
            </w:pPr>
            <w:r w:rsidRPr="001102E5">
              <w:t>182,3</w:t>
            </w:r>
          </w:p>
        </w:tc>
      </w:tr>
    </w:tbl>
    <w:p w:rsidR="001102E5" w:rsidRDefault="001102E5" w:rsidP="00D94744">
      <w:pPr>
        <w:jc w:val="both"/>
      </w:pPr>
    </w:p>
    <w:p w:rsidR="004E1DA6" w:rsidRDefault="00887AB7" w:rsidP="00D94744">
      <w:pPr>
        <w:jc w:val="both"/>
      </w:pPr>
      <w:r>
        <w:t>Manjak prihoda i primitaka za pokriće u sljedećem razdoblju sastoji se od manjka prihoda za 2019. U iznosu 20.715kn i prenesenog manjka prihoda i primitaka u iznosu 25.172kn.</w:t>
      </w:r>
    </w:p>
    <w:p w:rsidR="0038602D" w:rsidRDefault="0038602D" w:rsidP="00D94744">
      <w:pPr>
        <w:jc w:val="both"/>
      </w:pPr>
    </w:p>
    <w:p w:rsidR="00887AB7" w:rsidRPr="0038602D" w:rsidRDefault="0038602D" w:rsidP="00D94744">
      <w:pPr>
        <w:jc w:val="both"/>
        <w:rPr>
          <w:b/>
        </w:rPr>
      </w:pPr>
      <w:r w:rsidRPr="0038602D">
        <w:rPr>
          <w:b/>
        </w:rPr>
        <w:t>Obrazac OBVEZE</w:t>
      </w:r>
    </w:p>
    <w:p w:rsidR="0038602D" w:rsidRDefault="0038602D" w:rsidP="00D94744">
      <w:pPr>
        <w:jc w:val="both"/>
      </w:pPr>
    </w:p>
    <w:p w:rsidR="00887AB7" w:rsidRDefault="003C04F4" w:rsidP="00D94744">
      <w:pPr>
        <w:jc w:val="both"/>
        <w:rPr>
          <w:b/>
        </w:rPr>
      </w:pPr>
      <w:r>
        <w:rPr>
          <w:b/>
        </w:rPr>
        <w:t>Bilješka 19</w:t>
      </w:r>
      <w:r w:rsidR="00223A7F">
        <w:rPr>
          <w:b/>
        </w:rPr>
        <w:t>.</w:t>
      </w:r>
      <w:r w:rsidR="0038602D" w:rsidRPr="0038602D">
        <w:rPr>
          <w:b/>
        </w:rPr>
        <w:t xml:space="preserve"> uz AOP 036</w:t>
      </w:r>
    </w:p>
    <w:p w:rsidR="0038602D" w:rsidRDefault="0038602D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1"/>
        <w:gridCol w:w="7246"/>
        <w:gridCol w:w="576"/>
        <w:gridCol w:w="1579"/>
      </w:tblGrid>
      <w:tr w:rsidR="0038602D" w:rsidRPr="0038602D" w:rsidTr="0038602D">
        <w:trPr>
          <w:trHeight w:val="255"/>
        </w:trPr>
        <w:tc>
          <w:tcPr>
            <w:tcW w:w="1420" w:type="dxa"/>
            <w:hideMark/>
          </w:tcPr>
          <w:p w:rsidR="0038602D" w:rsidRPr="0038602D" w:rsidRDefault="0038602D" w:rsidP="0038602D">
            <w:pPr>
              <w:jc w:val="both"/>
            </w:pPr>
            <w:r w:rsidRPr="0038602D">
              <w:t> </w:t>
            </w:r>
          </w:p>
        </w:tc>
        <w:tc>
          <w:tcPr>
            <w:tcW w:w="8060" w:type="dxa"/>
            <w:hideMark/>
          </w:tcPr>
          <w:p w:rsidR="0038602D" w:rsidRPr="0038602D" w:rsidRDefault="0038602D" w:rsidP="0038602D">
            <w:pPr>
              <w:jc w:val="both"/>
              <w:rPr>
                <w:bCs/>
              </w:rPr>
            </w:pPr>
            <w:r w:rsidRPr="0038602D">
              <w:rPr>
                <w:bCs/>
              </w:rPr>
              <w:t>Stanje obveza na kraju izvještajnog razdoblja (AOP 001+002-019) i (AOP 037+090)</w:t>
            </w:r>
          </w:p>
        </w:tc>
        <w:tc>
          <w:tcPr>
            <w:tcW w:w="460" w:type="dxa"/>
            <w:hideMark/>
          </w:tcPr>
          <w:p w:rsidR="0038602D" w:rsidRPr="0038602D" w:rsidRDefault="0038602D" w:rsidP="0038602D">
            <w:pPr>
              <w:jc w:val="both"/>
              <w:rPr>
                <w:bCs/>
              </w:rPr>
            </w:pPr>
            <w:r w:rsidRPr="0038602D">
              <w:rPr>
                <w:bCs/>
              </w:rPr>
              <w:t>036</w:t>
            </w:r>
          </w:p>
        </w:tc>
        <w:tc>
          <w:tcPr>
            <w:tcW w:w="1660" w:type="dxa"/>
            <w:hideMark/>
          </w:tcPr>
          <w:p w:rsidR="0038602D" w:rsidRPr="0038602D" w:rsidRDefault="00223A7F" w:rsidP="0038602D">
            <w:pPr>
              <w:jc w:val="both"/>
              <w:rPr>
                <w:bCs/>
              </w:rPr>
            </w:pPr>
            <w:r>
              <w:rPr>
                <w:bCs/>
              </w:rPr>
              <w:t>845.225</w:t>
            </w:r>
          </w:p>
        </w:tc>
      </w:tr>
    </w:tbl>
    <w:p w:rsidR="0038602D" w:rsidRDefault="0038602D" w:rsidP="00D94744">
      <w:pPr>
        <w:jc w:val="both"/>
        <w:rPr>
          <w:b/>
        </w:rPr>
      </w:pPr>
    </w:p>
    <w:p w:rsidR="0038602D" w:rsidRDefault="0038602D" w:rsidP="0038602D">
      <w:pPr>
        <w:jc w:val="both"/>
      </w:pPr>
      <w:r>
        <w:t>Stanje obveza na kraju izvje</w:t>
      </w:r>
      <w:r w:rsidR="00223A7F">
        <w:t>štajnog razdoblja iznosi 845.225</w:t>
      </w:r>
      <w:r>
        <w:t xml:space="preserve"> kn, za plaće 12/2019 – 690.245 kn,  materijalne rashode u iznosu od 121.508 kn od kojih je na 31.12.2019. dospjelo 88.380 kn, obveze za financijske rashode 13kn te obveze pr</w:t>
      </w:r>
      <w:r w:rsidR="00223A7F">
        <w:t>ema proračunu u iznosu od 33.460</w:t>
      </w:r>
      <w:r>
        <w:t>kn;</w:t>
      </w:r>
    </w:p>
    <w:p w:rsidR="00D94744" w:rsidRDefault="00D94744" w:rsidP="00D94744">
      <w:pPr>
        <w:jc w:val="both"/>
      </w:pPr>
    </w:p>
    <w:p w:rsidR="00D94744" w:rsidRDefault="00D94744" w:rsidP="00D94744">
      <w:pPr>
        <w:jc w:val="both"/>
      </w:pPr>
    </w:p>
    <w:p w:rsidR="00D94744" w:rsidRDefault="00D94744" w:rsidP="00D94744">
      <w:pPr>
        <w:jc w:val="both"/>
        <w:rPr>
          <w:b/>
        </w:rPr>
      </w:pPr>
      <w:r>
        <w:rPr>
          <w:b/>
        </w:rPr>
        <w:t>Obrazac RAS-funkcijski</w:t>
      </w:r>
    </w:p>
    <w:p w:rsidR="0038602D" w:rsidRDefault="0038602D" w:rsidP="00D94744">
      <w:pPr>
        <w:jc w:val="both"/>
        <w:rPr>
          <w:b/>
        </w:rPr>
      </w:pPr>
    </w:p>
    <w:p w:rsidR="0038602D" w:rsidRDefault="003C04F4" w:rsidP="00D94744">
      <w:pPr>
        <w:jc w:val="both"/>
        <w:rPr>
          <w:b/>
        </w:rPr>
      </w:pPr>
      <w:r>
        <w:rPr>
          <w:b/>
        </w:rPr>
        <w:t>Bilješka 20</w:t>
      </w:r>
      <w:r w:rsidR="00223A7F">
        <w:rPr>
          <w:b/>
        </w:rPr>
        <w:t>. u</w:t>
      </w:r>
      <w:r w:rsidR="0038602D">
        <w:rPr>
          <w:b/>
        </w:rPr>
        <w:t>z AOP</w:t>
      </w:r>
      <w:r w:rsidR="00223A7F">
        <w:rPr>
          <w:b/>
        </w:rPr>
        <w:t xml:space="preserve"> 027</w:t>
      </w:r>
      <w:r w:rsidR="0038602D">
        <w:rPr>
          <w:b/>
        </w:rPr>
        <w:t xml:space="preserve"> </w:t>
      </w:r>
    </w:p>
    <w:p w:rsidR="0038602D" w:rsidRDefault="0038602D" w:rsidP="00D94744">
      <w:pPr>
        <w:jc w:val="both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3"/>
        <w:gridCol w:w="4682"/>
        <w:gridCol w:w="709"/>
        <w:gridCol w:w="2393"/>
        <w:gridCol w:w="1329"/>
        <w:gridCol w:w="756"/>
      </w:tblGrid>
      <w:tr w:rsidR="0038602D" w:rsidRPr="0038602D" w:rsidTr="0038602D">
        <w:trPr>
          <w:trHeight w:val="255"/>
        </w:trPr>
        <w:tc>
          <w:tcPr>
            <w:tcW w:w="813" w:type="dxa"/>
            <w:hideMark/>
          </w:tcPr>
          <w:p w:rsidR="0038602D" w:rsidRPr="0038602D" w:rsidRDefault="0038602D" w:rsidP="0038602D">
            <w:pPr>
              <w:jc w:val="both"/>
            </w:pPr>
            <w:r w:rsidRPr="0038602D">
              <w:t>033</w:t>
            </w:r>
          </w:p>
        </w:tc>
        <w:tc>
          <w:tcPr>
            <w:tcW w:w="4682" w:type="dxa"/>
            <w:noWrap/>
            <w:hideMark/>
          </w:tcPr>
          <w:p w:rsidR="0038602D" w:rsidRPr="0038602D" w:rsidRDefault="0038602D" w:rsidP="0038602D">
            <w:pPr>
              <w:jc w:val="both"/>
            </w:pPr>
            <w:r w:rsidRPr="0038602D">
              <w:t>Sudovi</w:t>
            </w:r>
          </w:p>
        </w:tc>
        <w:tc>
          <w:tcPr>
            <w:tcW w:w="709" w:type="dxa"/>
            <w:hideMark/>
          </w:tcPr>
          <w:p w:rsidR="0038602D" w:rsidRPr="0038602D" w:rsidRDefault="0038602D" w:rsidP="0038602D">
            <w:pPr>
              <w:jc w:val="both"/>
              <w:rPr>
                <w:bCs/>
              </w:rPr>
            </w:pPr>
            <w:r w:rsidRPr="0038602D">
              <w:rPr>
                <w:bCs/>
              </w:rPr>
              <w:t>027</w:t>
            </w:r>
          </w:p>
        </w:tc>
        <w:tc>
          <w:tcPr>
            <w:tcW w:w="2393" w:type="dxa"/>
            <w:noWrap/>
            <w:hideMark/>
          </w:tcPr>
          <w:p w:rsidR="0038602D" w:rsidRPr="0038602D" w:rsidRDefault="0038602D" w:rsidP="0038602D">
            <w:pPr>
              <w:jc w:val="both"/>
            </w:pPr>
            <w:r w:rsidRPr="0038602D">
              <w:t>8.662.033</w:t>
            </w:r>
          </w:p>
        </w:tc>
        <w:tc>
          <w:tcPr>
            <w:tcW w:w="1329" w:type="dxa"/>
            <w:noWrap/>
            <w:hideMark/>
          </w:tcPr>
          <w:p w:rsidR="0038602D" w:rsidRPr="0038602D" w:rsidRDefault="0038602D" w:rsidP="0038602D">
            <w:pPr>
              <w:jc w:val="both"/>
            </w:pPr>
            <w:r w:rsidRPr="0038602D">
              <w:t>9.328.367</w:t>
            </w:r>
          </w:p>
        </w:tc>
        <w:tc>
          <w:tcPr>
            <w:tcW w:w="756" w:type="dxa"/>
            <w:noWrap/>
            <w:hideMark/>
          </w:tcPr>
          <w:p w:rsidR="0038602D" w:rsidRPr="0038602D" w:rsidRDefault="0038602D" w:rsidP="0038602D">
            <w:pPr>
              <w:jc w:val="both"/>
            </w:pPr>
            <w:r w:rsidRPr="0038602D">
              <w:t>107,7</w:t>
            </w:r>
          </w:p>
        </w:tc>
      </w:tr>
    </w:tbl>
    <w:p w:rsidR="00D94744" w:rsidRDefault="00D94744" w:rsidP="00D94744">
      <w:pPr>
        <w:jc w:val="both"/>
        <w:rPr>
          <w:b/>
        </w:rPr>
      </w:pPr>
    </w:p>
    <w:p w:rsidR="00D94744" w:rsidRDefault="00D94744" w:rsidP="00D94744">
      <w:pPr>
        <w:jc w:val="both"/>
      </w:pPr>
      <w:r>
        <w:t xml:space="preserve">AOP-027 – sudovi – jednak je ukupnom </w:t>
      </w:r>
      <w:r w:rsidR="0038602D">
        <w:t>iznosu rashoda poslovanja u 2019</w:t>
      </w:r>
      <w:r>
        <w:t>.</w:t>
      </w:r>
    </w:p>
    <w:p w:rsidR="00D94744" w:rsidRDefault="00D94744" w:rsidP="00D94744">
      <w:pPr>
        <w:jc w:val="both"/>
      </w:pPr>
    </w:p>
    <w:p w:rsidR="00D94744" w:rsidRPr="0038602D" w:rsidRDefault="003C04F4" w:rsidP="00D94744">
      <w:pPr>
        <w:jc w:val="both"/>
        <w:rPr>
          <w:b/>
        </w:rPr>
      </w:pPr>
      <w:r>
        <w:rPr>
          <w:b/>
        </w:rPr>
        <w:t>Bilješka 21</w:t>
      </w:r>
      <w:r w:rsidR="0038602D" w:rsidRPr="0038602D">
        <w:rPr>
          <w:b/>
        </w:rPr>
        <w:t>.</w:t>
      </w:r>
    </w:p>
    <w:p w:rsidR="0038602D" w:rsidRPr="0038602D" w:rsidRDefault="0038602D" w:rsidP="00D94744">
      <w:pPr>
        <w:jc w:val="both"/>
        <w:rPr>
          <w:b/>
        </w:rPr>
      </w:pPr>
    </w:p>
    <w:p w:rsidR="0038602D" w:rsidRDefault="0038602D" w:rsidP="0038602D">
      <w:pPr>
        <w:jc w:val="both"/>
      </w:pPr>
      <w:r w:rsidRPr="0038602D">
        <w:t>Doznačena sredstva</w:t>
      </w:r>
      <w:r w:rsidRPr="00E2379B">
        <w:t xml:space="preserve"> – podatak Ministarstva pravosuđa odgovara iznosu evidentiranom u knjigovodstvu Županijskog državnog odv</w:t>
      </w:r>
      <w:r>
        <w:t>jetništva u Splitu – po kontima</w:t>
      </w:r>
    </w:p>
    <w:p w:rsidR="0038602D" w:rsidRPr="00E2379B" w:rsidRDefault="0038602D" w:rsidP="0038602D">
      <w:pPr>
        <w:jc w:val="both"/>
      </w:pPr>
    </w:p>
    <w:p w:rsidR="0038602D" w:rsidRDefault="0038602D" w:rsidP="00D94744">
      <w:pPr>
        <w:jc w:val="both"/>
      </w:pPr>
    </w:p>
    <w:p w:rsidR="00D94744" w:rsidRDefault="008B4C93" w:rsidP="00D94744">
      <w:pPr>
        <w:jc w:val="both"/>
      </w:pPr>
      <w:r>
        <w:t>Split, 29.01.2020.</w:t>
      </w:r>
    </w:p>
    <w:p w:rsidR="008B4C93" w:rsidRDefault="008B4C93" w:rsidP="00D94744">
      <w:pPr>
        <w:jc w:val="both"/>
      </w:pPr>
    </w:p>
    <w:p w:rsidR="00D94744" w:rsidRPr="00E2379B" w:rsidRDefault="00D94744" w:rsidP="00D94744">
      <w:pPr>
        <w:jc w:val="both"/>
      </w:pPr>
    </w:p>
    <w:p w:rsidR="00D94744" w:rsidRPr="00E2379B" w:rsidRDefault="00D94744" w:rsidP="00D94744">
      <w:pPr>
        <w:jc w:val="both"/>
      </w:pPr>
      <w:r w:rsidRPr="00E2379B">
        <w:t>VODITELJ RAČUNOVODSTVA:</w:t>
      </w:r>
      <w:r w:rsidRPr="00E2379B">
        <w:tab/>
      </w:r>
      <w:r w:rsidRPr="00E2379B">
        <w:tab/>
      </w:r>
      <w:r w:rsidR="0038602D">
        <w:t xml:space="preserve">                  </w:t>
      </w:r>
      <w:r w:rsidR="00ED7DE4">
        <w:t xml:space="preserve">      </w:t>
      </w:r>
      <w:r w:rsidRPr="00E2379B">
        <w:t>ŽUPANIJSKI DRŽAVNI ODVJETNIK</w:t>
      </w:r>
    </w:p>
    <w:p w:rsidR="00D94744" w:rsidRPr="00E2379B" w:rsidRDefault="00D94744" w:rsidP="00D94744">
      <w:pPr>
        <w:jc w:val="both"/>
      </w:pPr>
    </w:p>
    <w:p w:rsidR="00D94744" w:rsidRDefault="00D94744" w:rsidP="00D94744">
      <w:pPr>
        <w:jc w:val="both"/>
      </w:pPr>
      <w:r w:rsidRPr="00E2379B">
        <w:t xml:space="preserve">      </w:t>
      </w:r>
      <w:r w:rsidR="0038602D">
        <w:t xml:space="preserve"> </w:t>
      </w:r>
      <w:r w:rsidRPr="00E2379B">
        <w:t xml:space="preserve">   </w:t>
      </w:r>
      <w:r w:rsidR="0038602D">
        <w:t>Helena Štrkalj</w:t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Pr="00E2379B">
        <w:tab/>
      </w:r>
      <w:r w:rsidR="0038602D">
        <w:t xml:space="preserve">           </w:t>
      </w:r>
      <w:proofErr w:type="spellStart"/>
      <w:r>
        <w:t>Michel</w:t>
      </w:r>
      <w:r w:rsidRPr="00E2379B">
        <w:t>e</w:t>
      </w:r>
      <w:proofErr w:type="spellEnd"/>
      <w:r w:rsidRPr="00E2379B">
        <w:t xml:space="preserve"> </w:t>
      </w:r>
      <w:proofErr w:type="spellStart"/>
      <w:r w:rsidRPr="00E2379B">
        <w:t>Squiccimarro</w:t>
      </w:r>
      <w:proofErr w:type="spellEnd"/>
    </w:p>
    <w:p w:rsidR="0038602D" w:rsidRDefault="0038602D" w:rsidP="00D94744">
      <w:pPr>
        <w:jc w:val="both"/>
      </w:pPr>
    </w:p>
    <w:p w:rsidR="0038602D" w:rsidRDefault="0038602D" w:rsidP="00D94744">
      <w:pPr>
        <w:jc w:val="both"/>
      </w:pPr>
      <w:r>
        <w:t>______________________________</w:t>
      </w:r>
      <w:r>
        <w:tab/>
      </w:r>
      <w:r>
        <w:tab/>
      </w:r>
      <w:r>
        <w:tab/>
        <w:t>_______________________________</w:t>
      </w:r>
    </w:p>
    <w:p w:rsidR="0038602D" w:rsidRPr="00E2379B" w:rsidRDefault="0038602D" w:rsidP="00D94744">
      <w:pPr>
        <w:jc w:val="both"/>
      </w:pPr>
    </w:p>
    <w:p w:rsidR="00D94744" w:rsidRPr="00E2379B" w:rsidRDefault="00D94744" w:rsidP="00D94744">
      <w:pPr>
        <w:jc w:val="both"/>
      </w:pPr>
      <w:r w:rsidRPr="00E2379B">
        <w:tab/>
      </w:r>
      <w:r w:rsidRPr="00E2379B">
        <w:tab/>
      </w:r>
    </w:p>
    <w:p w:rsidR="00AA1DB9" w:rsidRDefault="00AA1DB9"/>
    <w:p w:rsidR="00E60DE6" w:rsidRDefault="00E60DE6"/>
    <w:p w:rsidR="00E60DE6" w:rsidRDefault="00E60DE6" w:rsidP="00E60DE6">
      <w:pPr>
        <w:jc w:val="center"/>
      </w:pPr>
      <w:r>
        <w:t>4.</w:t>
      </w:r>
      <w:bookmarkStart w:id="0" w:name="_GoBack"/>
      <w:bookmarkEnd w:id="0"/>
    </w:p>
    <w:sectPr w:rsidR="00E60DE6" w:rsidSect="00ED7DE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4"/>
    <w:rsid w:val="00107078"/>
    <w:rsid w:val="001102E5"/>
    <w:rsid w:val="001728CD"/>
    <w:rsid w:val="001753F6"/>
    <w:rsid w:val="001F1473"/>
    <w:rsid w:val="00201B07"/>
    <w:rsid w:val="00223A7F"/>
    <w:rsid w:val="00315454"/>
    <w:rsid w:val="0038602D"/>
    <w:rsid w:val="003C04F4"/>
    <w:rsid w:val="0046478F"/>
    <w:rsid w:val="004E1DA6"/>
    <w:rsid w:val="00687946"/>
    <w:rsid w:val="006E1862"/>
    <w:rsid w:val="0070281F"/>
    <w:rsid w:val="00763CD9"/>
    <w:rsid w:val="007C48B8"/>
    <w:rsid w:val="00887AB7"/>
    <w:rsid w:val="008B4C93"/>
    <w:rsid w:val="008D0768"/>
    <w:rsid w:val="0090107E"/>
    <w:rsid w:val="00987C1A"/>
    <w:rsid w:val="009C1D07"/>
    <w:rsid w:val="00A458D5"/>
    <w:rsid w:val="00AA1DB9"/>
    <w:rsid w:val="00BA2576"/>
    <w:rsid w:val="00C6424F"/>
    <w:rsid w:val="00C81F6E"/>
    <w:rsid w:val="00D94744"/>
    <w:rsid w:val="00DB29B0"/>
    <w:rsid w:val="00E23A1A"/>
    <w:rsid w:val="00E60DE6"/>
    <w:rsid w:val="00ED7DE4"/>
    <w:rsid w:val="00F9035A"/>
    <w:rsid w:val="00F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0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10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Ankica Ujević</dc:creator>
  <cp:lastModifiedBy>Helena Štrkalj</cp:lastModifiedBy>
  <cp:revision>12</cp:revision>
  <cp:lastPrinted>2020-01-29T13:40:00Z</cp:lastPrinted>
  <dcterms:created xsi:type="dcterms:W3CDTF">2020-01-24T11:13:00Z</dcterms:created>
  <dcterms:modified xsi:type="dcterms:W3CDTF">2020-01-29T14:11:00Z</dcterms:modified>
</cp:coreProperties>
</file>