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23" w:rsidRPr="00F6562D" w:rsidRDefault="00127D23" w:rsidP="00127D23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F6562D">
        <w:rPr>
          <w:rFonts w:ascii="Arial" w:hAnsi="Arial" w:cs="Arial"/>
          <w:sz w:val="24"/>
          <w:szCs w:val="24"/>
          <w:lang w:val="en-GB"/>
        </w:rPr>
        <w:t>CALL FOR EXPRESSION OF INTEREST</w:t>
      </w:r>
    </w:p>
    <w:p w:rsidR="00127D23" w:rsidRPr="00F6562D" w:rsidRDefault="00127D23" w:rsidP="00127D23">
      <w:pPr>
        <w:jc w:val="center"/>
        <w:rPr>
          <w:rFonts w:ascii="Arial" w:hAnsi="Arial" w:cs="Arial"/>
          <w:sz w:val="24"/>
          <w:szCs w:val="24"/>
          <w:lang w:val="en-GB"/>
        </w:rPr>
      </w:pPr>
      <w:proofErr w:type="gramStart"/>
      <w:r w:rsidRPr="00F6562D">
        <w:rPr>
          <w:rFonts w:ascii="Arial" w:hAnsi="Arial" w:cs="Arial"/>
          <w:sz w:val="24"/>
          <w:szCs w:val="24"/>
          <w:lang w:val="en-GB"/>
        </w:rPr>
        <w:t>to</w:t>
      </w:r>
      <w:proofErr w:type="gramEnd"/>
      <w:r w:rsidRPr="00F6562D">
        <w:rPr>
          <w:rFonts w:ascii="Arial" w:hAnsi="Arial" w:cs="Arial"/>
          <w:sz w:val="24"/>
          <w:szCs w:val="24"/>
          <w:lang w:val="en-GB"/>
        </w:rPr>
        <w:t xml:space="preserve"> represent the Republic of Croatia in the case of </w:t>
      </w:r>
    </w:p>
    <w:p w:rsidR="00127D23" w:rsidRPr="00F6562D" w:rsidRDefault="00127D23" w:rsidP="00F6562D">
      <w:pPr>
        <w:ind w:right="-426"/>
        <w:jc w:val="center"/>
        <w:rPr>
          <w:rFonts w:ascii="Arial" w:hAnsi="Arial" w:cs="Arial"/>
          <w:sz w:val="24"/>
          <w:szCs w:val="24"/>
          <w:lang w:val="en-GB"/>
        </w:rPr>
      </w:pPr>
      <w:r w:rsidRPr="00F6562D">
        <w:rPr>
          <w:rFonts w:ascii="Arial" w:hAnsi="Arial" w:cs="Arial"/>
          <w:i/>
          <w:sz w:val="24"/>
          <w:szCs w:val="24"/>
          <w:lang w:val="en-GB"/>
        </w:rPr>
        <w:t>MOL Hungarian Oil and Gas Plc. v. the Republic of Croatia</w:t>
      </w:r>
      <w:r w:rsidRPr="00F6562D">
        <w:rPr>
          <w:rFonts w:ascii="Arial" w:hAnsi="Arial" w:cs="Arial"/>
          <w:sz w:val="24"/>
          <w:szCs w:val="24"/>
          <w:lang w:val="en-GB"/>
        </w:rPr>
        <w:t xml:space="preserve"> – a commercial arbitration</w:t>
      </w:r>
    </w:p>
    <w:p w:rsidR="00127D23" w:rsidRPr="00F6562D" w:rsidRDefault="00127D23" w:rsidP="003D2C4B">
      <w:pPr>
        <w:jc w:val="both"/>
        <w:rPr>
          <w:lang w:val="en-GB"/>
        </w:rPr>
      </w:pPr>
    </w:p>
    <w:p w:rsidR="00127D23" w:rsidRPr="00F6562D" w:rsidRDefault="00127D23" w:rsidP="003D2C4B">
      <w:pPr>
        <w:jc w:val="both"/>
        <w:rPr>
          <w:rFonts w:ascii="Arial" w:hAnsi="Arial"/>
          <w:snapToGrid w:val="0"/>
          <w:sz w:val="24"/>
          <w:szCs w:val="24"/>
          <w:lang w:val="en-GB"/>
        </w:rPr>
      </w:pPr>
      <w:r w:rsidRPr="00F6562D">
        <w:rPr>
          <w:rFonts w:ascii="Arial" w:hAnsi="Arial"/>
          <w:snapToGrid w:val="0"/>
          <w:sz w:val="24"/>
          <w:szCs w:val="24"/>
          <w:lang w:val="en-GB"/>
        </w:rPr>
        <w:t>Pursuant to Article 43 of the State Attorney’s Office Act (Official Gazette no. 67/2018) and in relation to Article 153 of the Rules of Procedure of the State Attorney’s Office (Official Gazette no. 128/2019), the lawyers and law firms</w:t>
      </w:r>
      <w:r w:rsidRPr="00F6562D">
        <w:rPr>
          <w:lang w:val="en-GB"/>
        </w:rPr>
        <w:t xml:space="preserve"> </w:t>
      </w:r>
      <w:r w:rsidRPr="00F6562D">
        <w:rPr>
          <w:rFonts w:ascii="Arial" w:hAnsi="Arial"/>
          <w:snapToGrid w:val="0"/>
          <w:sz w:val="24"/>
          <w:szCs w:val="24"/>
          <w:lang w:val="en-GB"/>
        </w:rPr>
        <w:t xml:space="preserve">with experience in representing states in international commercial arbitrations are hereby invited to </w:t>
      </w:r>
      <w:r w:rsidR="00833258" w:rsidRPr="00F6562D">
        <w:rPr>
          <w:rFonts w:ascii="Arial" w:hAnsi="Arial"/>
          <w:snapToGrid w:val="0"/>
          <w:sz w:val="24"/>
          <w:szCs w:val="24"/>
          <w:lang w:val="en-GB"/>
        </w:rPr>
        <w:t xml:space="preserve">respond to this call by 16 November 2022 </w:t>
      </w:r>
      <w:r w:rsidR="00F6562D">
        <w:rPr>
          <w:rFonts w:ascii="Arial" w:hAnsi="Arial"/>
          <w:snapToGrid w:val="0"/>
          <w:sz w:val="24"/>
          <w:szCs w:val="24"/>
          <w:lang w:val="en-GB"/>
        </w:rPr>
        <w:t>if they would like to</w:t>
      </w:r>
      <w:r w:rsidR="00833258" w:rsidRPr="00F6562D">
        <w:rPr>
          <w:rFonts w:ascii="Arial" w:hAnsi="Arial"/>
          <w:snapToGrid w:val="0"/>
          <w:sz w:val="24"/>
          <w:szCs w:val="24"/>
          <w:lang w:val="en-GB"/>
        </w:rPr>
        <w:t xml:space="preserve"> express their interest </w:t>
      </w:r>
      <w:r w:rsidRPr="00F6562D">
        <w:rPr>
          <w:rFonts w:ascii="Arial" w:hAnsi="Arial"/>
          <w:snapToGrid w:val="0"/>
          <w:sz w:val="24"/>
          <w:szCs w:val="24"/>
          <w:lang w:val="en-GB"/>
        </w:rPr>
        <w:t xml:space="preserve">in representing the Republic of Croatia </w:t>
      </w:r>
      <w:r w:rsidR="00833258" w:rsidRPr="00F6562D">
        <w:rPr>
          <w:rFonts w:ascii="Arial" w:hAnsi="Arial"/>
          <w:snapToGrid w:val="0"/>
          <w:sz w:val="24"/>
          <w:szCs w:val="24"/>
          <w:lang w:val="en-GB"/>
        </w:rPr>
        <w:t xml:space="preserve">in the case of </w:t>
      </w:r>
      <w:r w:rsidR="00833258" w:rsidRPr="00F6562D">
        <w:rPr>
          <w:rFonts w:ascii="Arial" w:hAnsi="Arial" w:cs="Arial"/>
          <w:i/>
          <w:sz w:val="24"/>
          <w:szCs w:val="24"/>
          <w:lang w:val="en-GB"/>
        </w:rPr>
        <w:t xml:space="preserve">MOL Hungarian Oil and Gas Plc. v. the Republic of Croatia. </w:t>
      </w:r>
      <w:r w:rsidR="00833258" w:rsidRPr="00F6562D">
        <w:rPr>
          <w:rFonts w:ascii="Arial" w:hAnsi="Arial" w:cs="Arial"/>
          <w:sz w:val="24"/>
          <w:szCs w:val="24"/>
          <w:lang w:val="en-GB"/>
        </w:rPr>
        <w:t>The Republic of Croatia has received the required Notice of Arbitration in accordance with Article 3 of the Arbitration Rules of the United Nations Commission on International Trade Law (UNCITRAL). The dispute refers to the claim regarding the compensation for the exploitation of hydrocarbons</w:t>
      </w:r>
      <w:r w:rsidR="00F6562D">
        <w:rPr>
          <w:rFonts w:ascii="Arial" w:hAnsi="Arial" w:cs="Arial"/>
          <w:sz w:val="24"/>
          <w:szCs w:val="24"/>
          <w:lang w:val="en-GB"/>
        </w:rPr>
        <w:t>.</w:t>
      </w:r>
    </w:p>
    <w:p w:rsidR="00127D23" w:rsidRPr="00F6562D" w:rsidRDefault="00127D23" w:rsidP="003D2C4B">
      <w:pPr>
        <w:jc w:val="both"/>
        <w:rPr>
          <w:lang w:val="en-GB"/>
        </w:rPr>
      </w:pPr>
    </w:p>
    <w:p w:rsidR="00127D23" w:rsidRPr="00F6562D" w:rsidRDefault="00127D23" w:rsidP="003D2C4B">
      <w:pPr>
        <w:jc w:val="both"/>
        <w:rPr>
          <w:rFonts w:ascii="Arial" w:hAnsi="Arial" w:cs="Arial"/>
          <w:sz w:val="24"/>
          <w:szCs w:val="24"/>
          <w:lang w:val="en-GB"/>
        </w:rPr>
      </w:pPr>
      <w:r w:rsidRPr="00F6562D">
        <w:rPr>
          <w:rFonts w:ascii="Arial" w:hAnsi="Arial" w:cs="Arial"/>
          <w:sz w:val="24"/>
          <w:szCs w:val="24"/>
          <w:lang w:val="en-GB"/>
        </w:rPr>
        <w:t xml:space="preserve">Lawyers and law firms </w:t>
      </w:r>
      <w:r w:rsidR="00833258" w:rsidRPr="00F6562D">
        <w:rPr>
          <w:rFonts w:ascii="Arial" w:hAnsi="Arial" w:cs="Arial"/>
          <w:sz w:val="24"/>
          <w:szCs w:val="24"/>
          <w:lang w:val="en-GB"/>
        </w:rPr>
        <w:t>with</w:t>
      </w:r>
      <w:r w:rsidRPr="00F6562D">
        <w:rPr>
          <w:rFonts w:ascii="Arial" w:hAnsi="Arial" w:cs="Arial"/>
          <w:sz w:val="24"/>
          <w:szCs w:val="24"/>
          <w:lang w:val="en-GB"/>
        </w:rPr>
        <w:t xml:space="preserve"> experience in representing states in international commercial arbitrations and </w:t>
      </w:r>
      <w:r w:rsidR="00F6562D" w:rsidRPr="00F6562D">
        <w:rPr>
          <w:rFonts w:ascii="Arial" w:hAnsi="Arial" w:cs="Arial"/>
          <w:sz w:val="24"/>
          <w:szCs w:val="24"/>
          <w:lang w:val="en-GB"/>
        </w:rPr>
        <w:t xml:space="preserve">those that submit </w:t>
      </w:r>
      <w:r w:rsidR="00833258" w:rsidRPr="00F6562D">
        <w:rPr>
          <w:rFonts w:ascii="Arial" w:hAnsi="Arial" w:cs="Arial"/>
          <w:sz w:val="24"/>
          <w:szCs w:val="24"/>
          <w:lang w:val="en-GB"/>
        </w:rPr>
        <w:t>their</w:t>
      </w:r>
      <w:r w:rsidRPr="00F6562D">
        <w:rPr>
          <w:rFonts w:ascii="Arial" w:hAnsi="Arial" w:cs="Arial"/>
          <w:sz w:val="24"/>
          <w:szCs w:val="24"/>
          <w:lang w:val="en-GB"/>
        </w:rPr>
        <w:t xml:space="preserve"> interest in representing the Republic of Croatia in the case indicated above</w:t>
      </w:r>
      <w:r w:rsidR="00F6562D" w:rsidRPr="00F6562D">
        <w:rPr>
          <w:rFonts w:ascii="Arial" w:hAnsi="Arial" w:cs="Arial"/>
          <w:sz w:val="24"/>
          <w:szCs w:val="24"/>
          <w:lang w:val="en-GB"/>
        </w:rPr>
        <w:t xml:space="preserve"> within the deadline</w:t>
      </w:r>
      <w:r w:rsidRPr="00F6562D">
        <w:rPr>
          <w:rFonts w:ascii="Arial" w:hAnsi="Arial" w:cs="Arial"/>
          <w:sz w:val="24"/>
          <w:szCs w:val="24"/>
          <w:lang w:val="en-GB"/>
        </w:rPr>
        <w:t xml:space="preserve"> will be invited to submit an offer for representation within a short period of time.</w:t>
      </w:r>
    </w:p>
    <w:p w:rsidR="00127D23" w:rsidRPr="00F6562D" w:rsidRDefault="00127D23" w:rsidP="003D2C4B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127D23" w:rsidRPr="00F6562D" w:rsidRDefault="00127D23" w:rsidP="003D2C4B">
      <w:pPr>
        <w:jc w:val="both"/>
        <w:rPr>
          <w:rFonts w:ascii="Arial" w:hAnsi="Arial" w:cs="Arial"/>
          <w:sz w:val="24"/>
          <w:szCs w:val="24"/>
          <w:lang w:val="en-GB"/>
        </w:rPr>
      </w:pPr>
      <w:r w:rsidRPr="00F6562D">
        <w:rPr>
          <w:rFonts w:ascii="Arial" w:hAnsi="Arial" w:cs="Arial"/>
          <w:sz w:val="24"/>
          <w:szCs w:val="24"/>
          <w:lang w:val="en-GB"/>
        </w:rPr>
        <w:t xml:space="preserve">The short deadline for </w:t>
      </w:r>
      <w:r w:rsidR="00F6562D" w:rsidRPr="00F6562D">
        <w:rPr>
          <w:rFonts w:ascii="Arial" w:hAnsi="Arial" w:cs="Arial"/>
          <w:sz w:val="24"/>
          <w:szCs w:val="24"/>
          <w:lang w:val="en-GB"/>
        </w:rPr>
        <w:t>the expression of</w:t>
      </w:r>
      <w:r w:rsidRPr="00F6562D">
        <w:rPr>
          <w:rFonts w:ascii="Arial" w:hAnsi="Arial" w:cs="Arial"/>
          <w:sz w:val="24"/>
          <w:szCs w:val="24"/>
          <w:lang w:val="en-GB"/>
        </w:rPr>
        <w:t xml:space="preserve"> interest in representation has been </w:t>
      </w:r>
      <w:bookmarkStart w:id="0" w:name="_GoBack"/>
      <w:bookmarkEnd w:id="0"/>
      <w:r w:rsidRPr="00F6562D">
        <w:rPr>
          <w:rFonts w:ascii="Arial" w:hAnsi="Arial" w:cs="Arial"/>
          <w:sz w:val="24"/>
          <w:szCs w:val="24"/>
          <w:lang w:val="en-GB"/>
        </w:rPr>
        <w:t xml:space="preserve">determined due to </w:t>
      </w:r>
      <w:r w:rsidR="00F6562D" w:rsidRPr="00F6562D">
        <w:rPr>
          <w:rFonts w:ascii="Arial" w:hAnsi="Arial" w:cs="Arial"/>
          <w:sz w:val="24"/>
          <w:szCs w:val="24"/>
          <w:lang w:val="en-GB"/>
        </w:rPr>
        <w:t xml:space="preserve">the </w:t>
      </w:r>
      <w:r w:rsidRPr="00F6562D">
        <w:rPr>
          <w:rFonts w:ascii="Arial" w:hAnsi="Arial" w:cs="Arial"/>
          <w:sz w:val="24"/>
          <w:szCs w:val="24"/>
          <w:lang w:val="en-GB"/>
        </w:rPr>
        <w:t xml:space="preserve">procedural rules and the need for urgent action, </w:t>
      </w:r>
      <w:r w:rsidR="00F6562D" w:rsidRPr="00F6562D">
        <w:rPr>
          <w:rFonts w:ascii="Arial" w:hAnsi="Arial" w:cs="Arial"/>
          <w:sz w:val="24"/>
          <w:szCs w:val="24"/>
          <w:lang w:val="en-GB"/>
        </w:rPr>
        <w:t>therefore</w:t>
      </w:r>
      <w:r w:rsidRPr="00F6562D">
        <w:rPr>
          <w:rFonts w:ascii="Arial" w:hAnsi="Arial" w:cs="Arial"/>
          <w:sz w:val="24"/>
          <w:szCs w:val="24"/>
          <w:lang w:val="en-GB"/>
        </w:rPr>
        <w:t xml:space="preserve"> we inform you that immediately after the </w:t>
      </w:r>
      <w:r w:rsidR="00F6562D" w:rsidRPr="00F6562D">
        <w:rPr>
          <w:rFonts w:ascii="Arial" w:hAnsi="Arial" w:cs="Arial"/>
          <w:sz w:val="24"/>
          <w:szCs w:val="24"/>
          <w:lang w:val="en-GB"/>
        </w:rPr>
        <w:t xml:space="preserve">interest is </w:t>
      </w:r>
      <w:r w:rsidRPr="00F6562D">
        <w:rPr>
          <w:rFonts w:ascii="Arial" w:hAnsi="Arial" w:cs="Arial"/>
          <w:sz w:val="24"/>
          <w:szCs w:val="24"/>
          <w:lang w:val="en-GB"/>
        </w:rPr>
        <w:t>expressed</w:t>
      </w:r>
      <w:r w:rsidR="00F6562D" w:rsidRPr="00F6562D">
        <w:rPr>
          <w:rFonts w:ascii="Arial" w:hAnsi="Arial" w:cs="Arial"/>
          <w:sz w:val="24"/>
          <w:szCs w:val="24"/>
          <w:lang w:val="en-GB"/>
        </w:rPr>
        <w:t>,</w:t>
      </w:r>
      <w:r w:rsidRPr="00F6562D">
        <w:rPr>
          <w:rFonts w:ascii="Arial" w:hAnsi="Arial" w:cs="Arial"/>
          <w:sz w:val="24"/>
          <w:szCs w:val="24"/>
          <w:lang w:val="en-GB"/>
        </w:rPr>
        <w:t xml:space="preserve"> an invitation </w:t>
      </w:r>
      <w:r w:rsidR="00F6562D" w:rsidRPr="00F6562D">
        <w:rPr>
          <w:rFonts w:ascii="Arial" w:hAnsi="Arial" w:cs="Arial"/>
          <w:sz w:val="24"/>
          <w:szCs w:val="24"/>
          <w:lang w:val="en-GB"/>
        </w:rPr>
        <w:t xml:space="preserve">will follow </w:t>
      </w:r>
      <w:r w:rsidR="00F6562D">
        <w:rPr>
          <w:rFonts w:ascii="Arial" w:hAnsi="Arial" w:cs="Arial"/>
          <w:sz w:val="24"/>
          <w:szCs w:val="24"/>
          <w:lang w:val="en-GB"/>
        </w:rPr>
        <w:t xml:space="preserve">for the submission of the </w:t>
      </w:r>
      <w:r w:rsidRPr="00F6562D">
        <w:rPr>
          <w:rFonts w:ascii="Arial" w:hAnsi="Arial" w:cs="Arial"/>
          <w:sz w:val="24"/>
          <w:szCs w:val="24"/>
          <w:lang w:val="en-GB"/>
        </w:rPr>
        <w:t>representation strategy, financial offer and references along with more detailed information about the subject of the dispute.</w:t>
      </w:r>
    </w:p>
    <w:p w:rsidR="00127D23" w:rsidRPr="00F6562D" w:rsidRDefault="00127D23" w:rsidP="003D2C4B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BD6BF8" w:rsidRPr="00F6562D" w:rsidRDefault="00127D23" w:rsidP="003D2C4B">
      <w:pPr>
        <w:jc w:val="both"/>
        <w:rPr>
          <w:lang w:val="en-GB"/>
        </w:rPr>
      </w:pPr>
      <w:r w:rsidRPr="00F6562D">
        <w:rPr>
          <w:rFonts w:ascii="Arial" w:hAnsi="Arial" w:cs="Arial"/>
          <w:sz w:val="24"/>
          <w:szCs w:val="24"/>
          <w:lang w:val="en-GB"/>
        </w:rPr>
        <w:t xml:space="preserve">Notification of interest in representing the Republic of Croatia must be submitted no later than </w:t>
      </w:r>
      <w:r w:rsidR="00F6562D" w:rsidRPr="00F6562D">
        <w:rPr>
          <w:rFonts w:ascii="Arial" w:hAnsi="Arial" w:cs="Arial"/>
          <w:sz w:val="24"/>
          <w:szCs w:val="24"/>
          <w:lang w:val="en-GB"/>
        </w:rPr>
        <w:t xml:space="preserve">16 </w:t>
      </w:r>
      <w:r w:rsidRPr="00F6562D">
        <w:rPr>
          <w:rFonts w:ascii="Arial" w:hAnsi="Arial" w:cs="Arial"/>
          <w:sz w:val="24"/>
          <w:szCs w:val="24"/>
          <w:lang w:val="en-GB"/>
        </w:rPr>
        <w:t>Novem</w:t>
      </w:r>
      <w:r w:rsidR="00F6562D" w:rsidRPr="00F6562D">
        <w:rPr>
          <w:rFonts w:ascii="Arial" w:hAnsi="Arial" w:cs="Arial"/>
          <w:sz w:val="24"/>
          <w:szCs w:val="24"/>
          <w:lang w:val="en-GB"/>
        </w:rPr>
        <w:t>ber</w:t>
      </w:r>
      <w:r w:rsidRPr="00F6562D">
        <w:rPr>
          <w:rFonts w:ascii="Arial" w:hAnsi="Arial" w:cs="Arial"/>
          <w:sz w:val="24"/>
          <w:szCs w:val="24"/>
          <w:lang w:val="en-GB"/>
        </w:rPr>
        <w:t xml:space="preserve"> 2022, to the following e-mail address</w:t>
      </w:r>
      <w:r w:rsidRPr="00F6562D">
        <w:rPr>
          <w:lang w:val="en-GB"/>
        </w:rPr>
        <w:t>:</w:t>
      </w:r>
    </w:p>
    <w:p w:rsidR="00F6562D" w:rsidRPr="00F6562D" w:rsidRDefault="003D2C4B" w:rsidP="00127D23">
      <w:pPr>
        <w:rPr>
          <w:lang w:val="en-GB"/>
        </w:rPr>
      </w:pPr>
      <w:hyperlink r:id="rId5" w:history="1">
        <w:r w:rsidR="00F6562D" w:rsidRPr="00F6562D">
          <w:rPr>
            <w:rStyle w:val="Hiperveza"/>
            <w:rFonts w:ascii="Arial" w:hAnsi="Arial" w:cs="Arial"/>
            <w:sz w:val="24"/>
            <w:szCs w:val="24"/>
            <w:lang w:val="en-GB"/>
          </w:rPr>
          <w:t>Tajnistvo.Gradjanski@dorh.hr</w:t>
        </w:r>
      </w:hyperlink>
      <w:r w:rsidR="00F6562D" w:rsidRPr="00F6562D">
        <w:rPr>
          <w:rFonts w:ascii="Arial" w:hAnsi="Arial" w:cs="Arial"/>
          <w:sz w:val="24"/>
          <w:szCs w:val="24"/>
          <w:lang w:val="en-GB"/>
        </w:rPr>
        <w:t xml:space="preserve">, </w:t>
      </w:r>
      <w:hyperlink r:id="rId6" w:history="1">
        <w:r w:rsidR="00F6562D" w:rsidRPr="00F6562D">
          <w:rPr>
            <w:rStyle w:val="Hiperveza"/>
            <w:rFonts w:ascii="Arial" w:hAnsi="Arial" w:cs="Arial"/>
            <w:sz w:val="24"/>
            <w:szCs w:val="24"/>
            <w:lang w:val="en-GB"/>
          </w:rPr>
          <w:t>jadranka.osrecak@dorh.hr</w:t>
        </w:r>
      </w:hyperlink>
      <w:r w:rsidR="00F6562D" w:rsidRPr="00F6562D">
        <w:rPr>
          <w:rStyle w:val="Hiperveza"/>
          <w:rFonts w:ascii="Arial" w:hAnsi="Arial" w:cs="Arial"/>
          <w:sz w:val="24"/>
          <w:szCs w:val="24"/>
          <w:lang w:val="en-GB"/>
        </w:rPr>
        <w:t>,</w:t>
      </w:r>
      <w:r w:rsidR="00F6562D" w:rsidRPr="00F6562D">
        <w:rPr>
          <w:rFonts w:ascii="Arial" w:hAnsi="Arial" w:cs="Arial"/>
          <w:sz w:val="24"/>
          <w:szCs w:val="24"/>
          <w:lang w:val="en-GB"/>
        </w:rPr>
        <w:t xml:space="preserve"> </w:t>
      </w:r>
      <w:hyperlink r:id="rId7" w:history="1">
        <w:r w:rsidR="00F6562D" w:rsidRPr="00F6562D">
          <w:rPr>
            <w:rStyle w:val="Hiperveza"/>
            <w:rFonts w:ascii="Arial" w:hAnsi="Arial" w:cs="Arial"/>
            <w:sz w:val="24"/>
            <w:szCs w:val="24"/>
            <w:lang w:val="en-GB"/>
          </w:rPr>
          <w:t>jelena.dragicevic@dorh.hr</w:t>
        </w:r>
      </w:hyperlink>
      <w:r w:rsidR="00F6562D" w:rsidRPr="00F6562D">
        <w:rPr>
          <w:rFonts w:ascii="Arial" w:hAnsi="Arial" w:cs="Arial"/>
          <w:sz w:val="24"/>
          <w:szCs w:val="24"/>
          <w:lang w:val="en-GB"/>
        </w:rPr>
        <w:t xml:space="preserve"> </w:t>
      </w:r>
    </w:p>
    <w:sectPr w:rsidR="00F6562D" w:rsidRPr="00F65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23"/>
    <w:rsid w:val="00127D23"/>
    <w:rsid w:val="003D2C4B"/>
    <w:rsid w:val="00833258"/>
    <w:rsid w:val="00BD6BF8"/>
    <w:rsid w:val="00F6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656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65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lena.dragicevic@dorh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dranka.osrecak@dorh.hr" TargetMode="External"/><Relationship Id="rId5" Type="http://schemas.openxmlformats.org/officeDocument/2006/relationships/hyperlink" Target="mailto:Tajnistvo.Gradjanski@dorh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Kuhta</dc:creator>
  <cp:lastModifiedBy>Jelena Dragičević</cp:lastModifiedBy>
  <cp:revision>2</cp:revision>
  <dcterms:created xsi:type="dcterms:W3CDTF">2022-11-11T12:48:00Z</dcterms:created>
  <dcterms:modified xsi:type="dcterms:W3CDTF">2022-11-11T12:48:00Z</dcterms:modified>
</cp:coreProperties>
</file>