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BE" w:rsidRPr="002C6A84" w:rsidRDefault="00240BBE" w:rsidP="00240BBE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NAZIV PRORAČUNSKOG KORISNIKA:</w:t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</w:p>
    <w:p w:rsidR="00AB59FE" w:rsidRDefault="00240BBE" w:rsidP="00240BBE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OPĆINSKO DRŽAVNO ODVJETNIŠTVO</w:t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</w:p>
    <w:p w:rsidR="00240BBE" w:rsidRPr="002C6A84" w:rsidRDefault="00240BBE" w:rsidP="00240BBE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U ČAKOV</w:t>
      </w:r>
      <w:r w:rsidR="009351A2">
        <w:rPr>
          <w:rFonts w:ascii="Times New Roman" w:hAnsi="Times New Roman"/>
          <w:noProof w:val="0"/>
          <w:sz w:val="24"/>
        </w:rPr>
        <w:t>CU</w:t>
      </w:r>
      <w:r w:rsidR="009351A2">
        <w:rPr>
          <w:rFonts w:ascii="Times New Roman" w:hAnsi="Times New Roman"/>
          <w:noProof w:val="0"/>
          <w:sz w:val="24"/>
        </w:rPr>
        <w:tab/>
      </w:r>
      <w:r w:rsidR="009351A2">
        <w:rPr>
          <w:rFonts w:ascii="Times New Roman" w:hAnsi="Times New Roman"/>
          <w:noProof w:val="0"/>
          <w:sz w:val="24"/>
        </w:rPr>
        <w:tab/>
      </w:r>
      <w:r w:rsidR="009351A2">
        <w:rPr>
          <w:rFonts w:ascii="Times New Roman" w:hAnsi="Times New Roman"/>
          <w:noProof w:val="0"/>
          <w:sz w:val="24"/>
        </w:rPr>
        <w:tab/>
      </w:r>
      <w:r w:rsidR="009351A2">
        <w:rPr>
          <w:rFonts w:ascii="Times New Roman" w:hAnsi="Times New Roman"/>
          <w:noProof w:val="0"/>
          <w:sz w:val="24"/>
        </w:rPr>
        <w:tab/>
      </w:r>
      <w:r w:rsidR="009351A2">
        <w:rPr>
          <w:rFonts w:ascii="Times New Roman" w:hAnsi="Times New Roman"/>
          <w:noProof w:val="0"/>
          <w:sz w:val="24"/>
        </w:rPr>
        <w:tab/>
      </w:r>
      <w:r w:rsidR="009351A2">
        <w:rPr>
          <w:rFonts w:ascii="Times New Roman" w:hAnsi="Times New Roman"/>
          <w:noProof w:val="0"/>
          <w:sz w:val="24"/>
        </w:rPr>
        <w:tab/>
      </w:r>
      <w:r w:rsidR="009351A2">
        <w:rPr>
          <w:rFonts w:ascii="Times New Roman" w:hAnsi="Times New Roman"/>
          <w:noProof w:val="0"/>
          <w:sz w:val="24"/>
        </w:rPr>
        <w:tab/>
      </w:r>
      <w:r w:rsidR="009351A2">
        <w:rPr>
          <w:rFonts w:ascii="Times New Roman" w:hAnsi="Times New Roman"/>
          <w:noProof w:val="0"/>
          <w:sz w:val="24"/>
        </w:rPr>
        <w:tab/>
      </w:r>
      <w:r w:rsidR="009351A2">
        <w:rPr>
          <w:rFonts w:ascii="Times New Roman" w:hAnsi="Times New Roman"/>
          <w:noProof w:val="0"/>
          <w:sz w:val="24"/>
        </w:rPr>
        <w:tab/>
      </w:r>
      <w:r w:rsidR="009351A2">
        <w:rPr>
          <w:rFonts w:ascii="Times New Roman" w:hAnsi="Times New Roman"/>
          <w:noProof w:val="0"/>
          <w:sz w:val="24"/>
        </w:rPr>
        <w:tab/>
      </w:r>
      <w:r w:rsidR="009351A2">
        <w:rPr>
          <w:rFonts w:ascii="Times New Roman" w:hAnsi="Times New Roman"/>
          <w:noProof w:val="0"/>
          <w:sz w:val="24"/>
        </w:rPr>
        <w:tab/>
      </w:r>
      <w:r w:rsidR="009351A2">
        <w:rPr>
          <w:rFonts w:ascii="Times New Roman" w:hAnsi="Times New Roman"/>
          <w:noProof w:val="0"/>
          <w:sz w:val="24"/>
        </w:rPr>
        <w:tab/>
      </w:r>
      <w:r w:rsidR="009351A2">
        <w:rPr>
          <w:rFonts w:ascii="Times New Roman" w:hAnsi="Times New Roman"/>
          <w:noProof w:val="0"/>
          <w:sz w:val="24"/>
        </w:rPr>
        <w:tab/>
      </w:r>
      <w:r w:rsidR="009351A2">
        <w:rPr>
          <w:rFonts w:ascii="Times New Roman" w:hAnsi="Times New Roman"/>
          <w:noProof w:val="0"/>
          <w:sz w:val="24"/>
        </w:rPr>
        <w:tab/>
      </w:r>
      <w:r w:rsidR="009351A2">
        <w:rPr>
          <w:rFonts w:ascii="Times New Roman" w:hAnsi="Times New Roman"/>
          <w:noProof w:val="0"/>
          <w:sz w:val="24"/>
        </w:rPr>
        <w:tab/>
      </w:r>
      <w:r w:rsidR="009351A2">
        <w:rPr>
          <w:rFonts w:ascii="Times New Roman" w:hAnsi="Times New Roman"/>
          <w:noProof w:val="0"/>
          <w:sz w:val="24"/>
        </w:rPr>
        <w:tab/>
      </w:r>
      <w:r w:rsidR="00384E48">
        <w:rPr>
          <w:rFonts w:ascii="Times New Roman" w:hAnsi="Times New Roman"/>
          <w:noProof w:val="0"/>
          <w:sz w:val="24"/>
        </w:rPr>
        <w:t>GLAVA</w:t>
      </w:r>
      <w:r w:rsidR="009351A2">
        <w:rPr>
          <w:rFonts w:ascii="Times New Roman" w:hAnsi="Times New Roman"/>
          <w:noProof w:val="0"/>
          <w:sz w:val="24"/>
        </w:rPr>
        <w:t>:</w:t>
      </w:r>
      <w:r w:rsidR="00861FEE">
        <w:rPr>
          <w:rFonts w:ascii="Times New Roman" w:hAnsi="Times New Roman"/>
          <w:noProof w:val="0"/>
          <w:sz w:val="24"/>
        </w:rPr>
        <w:t xml:space="preserve">   </w:t>
      </w:r>
      <w:r w:rsidR="00384E48">
        <w:rPr>
          <w:rFonts w:ascii="Times New Roman" w:hAnsi="Times New Roman"/>
          <w:noProof w:val="0"/>
          <w:sz w:val="24"/>
        </w:rPr>
        <w:tab/>
      </w:r>
      <w:r w:rsidR="00384E48">
        <w:rPr>
          <w:rFonts w:ascii="Times New Roman" w:hAnsi="Times New Roman"/>
          <w:noProof w:val="0"/>
          <w:sz w:val="24"/>
        </w:rPr>
        <w:tab/>
      </w:r>
      <w:r w:rsidR="00384E48">
        <w:rPr>
          <w:rFonts w:ascii="Times New Roman" w:hAnsi="Times New Roman"/>
          <w:noProof w:val="0"/>
          <w:sz w:val="24"/>
        </w:rPr>
        <w:tab/>
      </w:r>
      <w:r w:rsidR="00384E48">
        <w:rPr>
          <w:rFonts w:ascii="Times New Roman" w:hAnsi="Times New Roman"/>
          <w:noProof w:val="0"/>
          <w:sz w:val="24"/>
        </w:rPr>
        <w:tab/>
      </w:r>
      <w:r w:rsidR="00384E48">
        <w:rPr>
          <w:rFonts w:ascii="Times New Roman" w:hAnsi="Times New Roman"/>
          <w:noProof w:val="0"/>
          <w:sz w:val="24"/>
        </w:rPr>
        <w:tab/>
        <w:t>10985</w:t>
      </w:r>
    </w:p>
    <w:p w:rsidR="00384E48" w:rsidRDefault="00240BBE" w:rsidP="00240BBE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ULICA KRALJA TOMISLAVA 12</w:t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Pr="002C6A84">
        <w:rPr>
          <w:rFonts w:ascii="Times New Roman" w:hAnsi="Times New Roman"/>
          <w:noProof w:val="0"/>
          <w:sz w:val="24"/>
        </w:rPr>
        <w:tab/>
      </w:r>
      <w:r w:rsidR="00384E48">
        <w:rPr>
          <w:rFonts w:ascii="Times New Roman" w:hAnsi="Times New Roman"/>
          <w:noProof w:val="0"/>
          <w:sz w:val="24"/>
        </w:rPr>
        <w:t>MATIČNI BROJ:   03110770</w:t>
      </w:r>
    </w:p>
    <w:p w:rsidR="00384E48" w:rsidRDefault="00384E48" w:rsidP="00240BBE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40000 </w:t>
      </w:r>
      <w:r w:rsidR="00240BBE" w:rsidRPr="002C6A84">
        <w:rPr>
          <w:rFonts w:ascii="Times New Roman" w:hAnsi="Times New Roman"/>
          <w:noProof w:val="0"/>
          <w:sz w:val="24"/>
        </w:rPr>
        <w:t>ČAKOVEC</w:t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  <w:t>OIB:</w:t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  <w:t xml:space="preserve">   35997508988</w:t>
      </w:r>
    </w:p>
    <w:p w:rsidR="00240BBE" w:rsidRPr="002C6A84" w:rsidRDefault="00384E48" w:rsidP="00240BBE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 xml:space="preserve">BROJ RKP: </w:t>
      </w:r>
      <w:r>
        <w:rPr>
          <w:rFonts w:ascii="Times New Roman" w:hAnsi="Times New Roman"/>
          <w:noProof w:val="0"/>
          <w:sz w:val="24"/>
        </w:rPr>
        <w:t xml:space="preserve">  </w:t>
      </w:r>
      <w:r w:rsidRPr="002C6A84">
        <w:rPr>
          <w:rFonts w:ascii="Times New Roman" w:hAnsi="Times New Roman"/>
          <w:noProof w:val="0"/>
          <w:sz w:val="24"/>
        </w:rPr>
        <w:t>04526</w:t>
      </w:r>
      <w:r w:rsidR="00240BBE" w:rsidRPr="002C6A84">
        <w:rPr>
          <w:rFonts w:ascii="Times New Roman" w:hAnsi="Times New Roman"/>
          <w:noProof w:val="0"/>
          <w:sz w:val="24"/>
        </w:rPr>
        <w:tab/>
      </w:r>
      <w:r w:rsidR="00240BBE" w:rsidRPr="002C6A84">
        <w:rPr>
          <w:rFonts w:ascii="Times New Roman" w:hAnsi="Times New Roman"/>
          <w:noProof w:val="0"/>
          <w:sz w:val="24"/>
        </w:rPr>
        <w:tab/>
      </w:r>
      <w:r w:rsidR="00240BBE" w:rsidRPr="002C6A84">
        <w:rPr>
          <w:rFonts w:ascii="Times New Roman" w:hAnsi="Times New Roman"/>
          <w:noProof w:val="0"/>
          <w:sz w:val="24"/>
        </w:rPr>
        <w:tab/>
      </w:r>
      <w:r w:rsidR="00240BBE" w:rsidRPr="002C6A84">
        <w:rPr>
          <w:rFonts w:ascii="Times New Roman" w:hAnsi="Times New Roman"/>
          <w:noProof w:val="0"/>
          <w:sz w:val="24"/>
        </w:rPr>
        <w:tab/>
      </w:r>
      <w:r w:rsidR="00240BBE" w:rsidRPr="002C6A84">
        <w:rPr>
          <w:rFonts w:ascii="Times New Roman" w:hAnsi="Times New Roman"/>
          <w:noProof w:val="0"/>
          <w:sz w:val="24"/>
        </w:rPr>
        <w:tab/>
      </w:r>
      <w:r w:rsidR="00240BBE" w:rsidRPr="002C6A84">
        <w:rPr>
          <w:rFonts w:ascii="Times New Roman" w:hAnsi="Times New Roman"/>
          <w:noProof w:val="0"/>
          <w:sz w:val="24"/>
        </w:rPr>
        <w:tab/>
      </w:r>
      <w:r w:rsidR="00240BBE" w:rsidRPr="002C6A84">
        <w:rPr>
          <w:rFonts w:ascii="Times New Roman" w:hAnsi="Times New Roman"/>
          <w:noProof w:val="0"/>
          <w:sz w:val="24"/>
        </w:rPr>
        <w:tab/>
      </w:r>
      <w:r w:rsidR="00240BBE" w:rsidRPr="002C6A84">
        <w:rPr>
          <w:rFonts w:ascii="Times New Roman" w:hAnsi="Times New Roman"/>
          <w:noProof w:val="0"/>
          <w:sz w:val="24"/>
        </w:rPr>
        <w:tab/>
      </w:r>
      <w:r w:rsidR="00240BBE" w:rsidRPr="002C6A84">
        <w:rPr>
          <w:rFonts w:ascii="Times New Roman" w:hAnsi="Times New Roman"/>
          <w:noProof w:val="0"/>
          <w:sz w:val="24"/>
        </w:rPr>
        <w:tab/>
      </w:r>
      <w:r w:rsidR="00240BBE" w:rsidRPr="002C6A84">
        <w:rPr>
          <w:rFonts w:ascii="Times New Roman" w:hAnsi="Times New Roman"/>
          <w:noProof w:val="0"/>
          <w:sz w:val="24"/>
        </w:rPr>
        <w:tab/>
      </w:r>
      <w:r w:rsidR="00240BBE" w:rsidRPr="002C6A84">
        <w:rPr>
          <w:rFonts w:ascii="Times New Roman" w:hAnsi="Times New Roman"/>
          <w:noProof w:val="0"/>
          <w:sz w:val="24"/>
        </w:rPr>
        <w:tab/>
      </w:r>
      <w:r w:rsidR="00240BBE" w:rsidRPr="002C6A84">
        <w:rPr>
          <w:rFonts w:ascii="Times New Roman" w:hAnsi="Times New Roman"/>
          <w:noProof w:val="0"/>
          <w:sz w:val="24"/>
        </w:rPr>
        <w:tab/>
      </w:r>
      <w:r w:rsidR="00240BBE" w:rsidRPr="002C6A84">
        <w:rPr>
          <w:rFonts w:ascii="Times New Roman" w:hAnsi="Times New Roman"/>
          <w:noProof w:val="0"/>
          <w:sz w:val="24"/>
        </w:rPr>
        <w:tab/>
      </w:r>
      <w:r w:rsidR="00240BBE" w:rsidRPr="002C6A84">
        <w:rPr>
          <w:rFonts w:ascii="Times New Roman" w:hAnsi="Times New Roman"/>
          <w:noProof w:val="0"/>
          <w:sz w:val="24"/>
        </w:rPr>
        <w:tab/>
      </w:r>
      <w:r w:rsidR="00240BBE" w:rsidRPr="002C6A84">
        <w:rPr>
          <w:rFonts w:ascii="Times New Roman" w:hAnsi="Times New Roman"/>
          <w:noProof w:val="0"/>
          <w:sz w:val="24"/>
        </w:rPr>
        <w:tab/>
        <w:t>ŠIFRA DJELATNOSTI: 8423</w:t>
      </w:r>
    </w:p>
    <w:p w:rsidR="00240BBE" w:rsidRPr="002C6A84" w:rsidRDefault="00384E48" w:rsidP="00240BBE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RAZINA:</w:t>
      </w:r>
      <w:r>
        <w:rPr>
          <w:rFonts w:ascii="Times New Roman" w:hAnsi="Times New Roman"/>
          <w:noProof w:val="0"/>
          <w:sz w:val="24"/>
        </w:rPr>
        <w:tab/>
        <w:t xml:space="preserve">    </w:t>
      </w:r>
      <w:r w:rsidR="00240BBE" w:rsidRPr="002C6A84">
        <w:rPr>
          <w:rFonts w:ascii="Times New Roman" w:hAnsi="Times New Roman"/>
          <w:noProof w:val="0"/>
          <w:sz w:val="24"/>
        </w:rPr>
        <w:t>11</w:t>
      </w:r>
    </w:p>
    <w:p w:rsidR="00240BBE" w:rsidRPr="002C6A84" w:rsidRDefault="00384E48" w:rsidP="00240BBE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RAZDJEL:</w:t>
      </w:r>
      <w:r>
        <w:rPr>
          <w:rFonts w:ascii="Times New Roman" w:hAnsi="Times New Roman"/>
          <w:noProof w:val="0"/>
          <w:sz w:val="24"/>
        </w:rPr>
        <w:tab/>
        <w:t xml:space="preserve">    </w:t>
      </w:r>
      <w:r w:rsidR="00AB59FE">
        <w:rPr>
          <w:rFonts w:ascii="Times New Roman" w:hAnsi="Times New Roman"/>
          <w:noProof w:val="0"/>
          <w:sz w:val="24"/>
        </w:rPr>
        <w:t>109</w:t>
      </w:r>
    </w:p>
    <w:p w:rsidR="00240BBE" w:rsidRPr="002C6A84" w:rsidRDefault="00240BBE" w:rsidP="00207FF5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</w:p>
    <w:p w:rsidR="00240BBE" w:rsidRPr="002C6A84" w:rsidRDefault="00240BBE" w:rsidP="00240BBE">
      <w:pPr>
        <w:tabs>
          <w:tab w:val="left" w:pos="1764"/>
        </w:tabs>
        <w:jc w:val="center"/>
        <w:rPr>
          <w:rFonts w:ascii="Times New Roman" w:hAnsi="Times New Roman"/>
          <w:b/>
          <w:sz w:val="24"/>
        </w:rPr>
      </w:pPr>
      <w:r w:rsidRPr="002C6A84">
        <w:rPr>
          <w:rFonts w:ascii="Times New Roman" w:hAnsi="Times New Roman"/>
          <w:b/>
          <w:sz w:val="24"/>
        </w:rPr>
        <w:t>OBRAZLOŽENJE OPĆEG DIJELA FINANCIJSKOG PLANA</w:t>
      </w:r>
    </w:p>
    <w:p w:rsidR="00240BBE" w:rsidRPr="002C6A84" w:rsidRDefault="00240BBE" w:rsidP="002D7AB6">
      <w:pPr>
        <w:widowControl/>
        <w:autoSpaceDE/>
        <w:autoSpaceDN/>
        <w:adjustRightInd/>
        <w:jc w:val="center"/>
        <w:rPr>
          <w:rFonts w:ascii="Times New Roman" w:hAnsi="Times New Roman"/>
          <w:noProof w:val="0"/>
          <w:sz w:val="24"/>
        </w:rPr>
      </w:pPr>
      <w:bookmarkStart w:id="0" w:name="_GoBack"/>
      <w:bookmarkEnd w:id="0"/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  <w:r w:rsidRPr="002C6A84">
        <w:rPr>
          <w:rFonts w:ascii="Times New Roman" w:hAnsi="Times New Roman"/>
          <w:b/>
          <w:noProof w:val="0"/>
          <w:sz w:val="24"/>
        </w:rPr>
        <w:t>PRIHODI I PRIMICI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9A5556">
      <w:pPr>
        <w:widowControl/>
        <w:autoSpaceDE/>
        <w:autoSpaceDN/>
        <w:adjustRightInd/>
        <w:jc w:val="both"/>
        <w:rPr>
          <w:rFonts w:ascii="Times New Roman" w:hAnsi="Times New Roman"/>
          <w:bCs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Prihodi za rad Općinskog državnog odvjetništva u Čakovcu osiguravaju se iz Državnog prora</w:t>
      </w:r>
      <w:r w:rsidR="007E4DC1" w:rsidRPr="002C6A84">
        <w:rPr>
          <w:rFonts w:ascii="Times New Roman" w:hAnsi="Times New Roman"/>
          <w:noProof w:val="0"/>
          <w:sz w:val="24"/>
        </w:rPr>
        <w:t>čuna Republike Hrvatske iz izvor</w:t>
      </w:r>
      <w:r w:rsidRPr="002C6A84">
        <w:rPr>
          <w:rFonts w:ascii="Times New Roman" w:hAnsi="Times New Roman"/>
          <w:noProof w:val="0"/>
          <w:sz w:val="24"/>
        </w:rPr>
        <w:t xml:space="preserve">a 11 Opći prihodi i primici, dok se u manjem dijelu planira ostvariti vlastite prihode </w:t>
      </w:r>
      <w:r w:rsidR="007E4DC1" w:rsidRPr="002C6A84">
        <w:rPr>
          <w:rFonts w:ascii="Times New Roman" w:hAnsi="Times New Roman"/>
          <w:noProof w:val="0"/>
          <w:sz w:val="24"/>
        </w:rPr>
        <w:t xml:space="preserve">izvor 31 </w:t>
      </w:r>
      <w:r w:rsidRPr="002C6A84">
        <w:rPr>
          <w:rFonts w:ascii="Times New Roman" w:hAnsi="Times New Roman"/>
          <w:noProof w:val="0"/>
          <w:sz w:val="24"/>
        </w:rPr>
        <w:t>od usluga preslike dokumenata iz predmeta kao i troškova tehničkog snimanja i prepisivanja zvučnih snimki. Vlastiti prihodi uplaćuju se u Državni proračun te se povlače iz Riznice istovremeno kada i redovni materijalni rashodi za plaćanje tekućih rashoda</w:t>
      </w:r>
      <w:r w:rsidRPr="002C6A84">
        <w:rPr>
          <w:rFonts w:ascii="Times New Roman" w:hAnsi="Times New Roman"/>
          <w:bCs/>
          <w:noProof w:val="0"/>
          <w:sz w:val="24"/>
        </w:rPr>
        <w:t>, koja su proračunom za 2023</w:t>
      </w:r>
      <w:r w:rsidRPr="002C6A84">
        <w:rPr>
          <w:rFonts w:ascii="Times New Roman" w:hAnsi="Times New Roman"/>
          <w:noProof w:val="0"/>
          <w:sz w:val="24"/>
        </w:rPr>
        <w:t>.-2025. planirana na računu 3235 Zakupnine i najamnina</w:t>
      </w:r>
      <w:r w:rsidRPr="002C6A84">
        <w:rPr>
          <w:rFonts w:ascii="Times New Roman" w:hAnsi="Times New Roman"/>
          <w:bCs/>
          <w:noProof w:val="0"/>
          <w:sz w:val="24"/>
        </w:rPr>
        <w:t xml:space="preserve"> </w:t>
      </w:r>
      <w:r w:rsidRPr="002C6A84">
        <w:rPr>
          <w:rFonts w:ascii="Times New Roman" w:hAnsi="Times New Roman"/>
          <w:noProof w:val="0"/>
          <w:sz w:val="24"/>
        </w:rPr>
        <w:t>unutar redovne aktivnosti Općinskog državnog odvjetništva u Čak</w:t>
      </w:r>
      <w:r w:rsidRPr="002C6A84">
        <w:rPr>
          <w:rFonts w:ascii="Times New Roman" w:hAnsi="Times New Roman"/>
          <w:bCs/>
          <w:noProof w:val="0"/>
          <w:sz w:val="24"/>
        </w:rPr>
        <w:t xml:space="preserve">ovcu kao proračunskog korisnika. </w:t>
      </w:r>
    </w:p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 xml:space="preserve">Planirani prihodi i primici za 2023. godinu planirani su u iznosu od </w:t>
      </w:r>
      <w:r w:rsidR="00655A38">
        <w:rPr>
          <w:rFonts w:ascii="Times New Roman" w:hAnsi="Times New Roman"/>
          <w:noProof w:val="0"/>
          <w:sz w:val="24"/>
        </w:rPr>
        <w:t>763.187</w:t>
      </w:r>
      <w:r w:rsidRPr="002C6A84">
        <w:rPr>
          <w:rFonts w:ascii="Times New Roman" w:hAnsi="Times New Roman"/>
          <w:noProof w:val="0"/>
          <w:sz w:val="24"/>
        </w:rPr>
        <w:t xml:space="preserve"> eura od toga iz izvora 11 Opći prihodi i primici </w:t>
      </w:r>
      <w:r w:rsidR="00655A38">
        <w:rPr>
          <w:rFonts w:ascii="Times New Roman" w:hAnsi="Times New Roman"/>
          <w:noProof w:val="0"/>
          <w:sz w:val="24"/>
        </w:rPr>
        <w:t>planirani su u iznosu od 762.722</w:t>
      </w:r>
      <w:r w:rsidRPr="002C6A84">
        <w:rPr>
          <w:rFonts w:ascii="Times New Roman" w:hAnsi="Times New Roman"/>
          <w:noProof w:val="0"/>
          <w:sz w:val="24"/>
        </w:rPr>
        <w:t xml:space="preserve"> eura i iz izvora </w:t>
      </w:r>
      <w:r w:rsidR="00A624DF" w:rsidRPr="002C6A84">
        <w:rPr>
          <w:rFonts w:ascii="Times New Roman" w:hAnsi="Times New Roman"/>
          <w:noProof w:val="0"/>
          <w:sz w:val="24"/>
        </w:rPr>
        <w:t>31 Vlastiti prihodi 465</w:t>
      </w:r>
      <w:r w:rsidRPr="002C6A84">
        <w:rPr>
          <w:rFonts w:ascii="Times New Roman" w:hAnsi="Times New Roman"/>
          <w:noProof w:val="0"/>
          <w:sz w:val="24"/>
        </w:rPr>
        <w:t xml:space="preserve"> eura</w:t>
      </w:r>
      <w:r w:rsidR="00A624DF" w:rsidRPr="002C6A84">
        <w:rPr>
          <w:rFonts w:ascii="Times New Roman" w:hAnsi="Times New Roman"/>
          <w:noProof w:val="0"/>
          <w:sz w:val="24"/>
        </w:rPr>
        <w:t>.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 xml:space="preserve">Planirani prihodi i primici za 2024 godinu </w:t>
      </w:r>
      <w:r w:rsidR="00655A38">
        <w:rPr>
          <w:rFonts w:ascii="Times New Roman" w:hAnsi="Times New Roman"/>
          <w:noProof w:val="0"/>
          <w:sz w:val="24"/>
        </w:rPr>
        <w:t>planirani su u iznosu od 776.</w:t>
      </w:r>
      <w:r w:rsidR="00A5523B">
        <w:rPr>
          <w:rFonts w:ascii="Times New Roman" w:hAnsi="Times New Roman"/>
          <w:noProof w:val="0"/>
          <w:sz w:val="24"/>
        </w:rPr>
        <w:t>0</w:t>
      </w:r>
      <w:r w:rsidR="00655A38">
        <w:rPr>
          <w:rFonts w:ascii="Times New Roman" w:hAnsi="Times New Roman"/>
          <w:noProof w:val="0"/>
          <w:sz w:val="24"/>
        </w:rPr>
        <w:t>70</w:t>
      </w:r>
      <w:r w:rsidRPr="002C6A84">
        <w:rPr>
          <w:rFonts w:ascii="Times New Roman" w:hAnsi="Times New Roman"/>
          <w:noProof w:val="0"/>
          <w:sz w:val="24"/>
        </w:rPr>
        <w:t xml:space="preserve"> eura od toga iz izvora 11 Opći prihodi i primici planirani</w:t>
      </w:r>
      <w:r w:rsidR="00780E5B" w:rsidRPr="002C6A84">
        <w:rPr>
          <w:rFonts w:ascii="Times New Roman" w:hAnsi="Times New Roman"/>
          <w:noProof w:val="0"/>
          <w:sz w:val="24"/>
        </w:rPr>
        <w:t xml:space="preserve"> su u iznosu od </w:t>
      </w:r>
      <w:r w:rsidR="00655A38">
        <w:rPr>
          <w:rFonts w:ascii="Times New Roman" w:hAnsi="Times New Roman"/>
          <w:noProof w:val="0"/>
          <w:sz w:val="24"/>
        </w:rPr>
        <w:t>775.592</w:t>
      </w:r>
      <w:r w:rsidRPr="002C6A84">
        <w:rPr>
          <w:rFonts w:ascii="Times New Roman" w:hAnsi="Times New Roman"/>
          <w:noProof w:val="0"/>
          <w:sz w:val="24"/>
        </w:rPr>
        <w:t xml:space="preserve"> eura i iz izvora 31</w:t>
      </w:r>
      <w:r w:rsidR="00780E5B" w:rsidRPr="002C6A84">
        <w:rPr>
          <w:rFonts w:ascii="Times New Roman" w:hAnsi="Times New Roman"/>
          <w:noProof w:val="0"/>
          <w:sz w:val="24"/>
        </w:rPr>
        <w:t xml:space="preserve"> Vlastiti prihodi 478</w:t>
      </w:r>
      <w:r w:rsidRPr="002C6A84">
        <w:rPr>
          <w:rFonts w:ascii="Times New Roman" w:hAnsi="Times New Roman"/>
          <w:noProof w:val="0"/>
          <w:sz w:val="24"/>
        </w:rPr>
        <w:t xml:space="preserve"> eura.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 xml:space="preserve">Planirani prihodi i primici za 2025 godinu </w:t>
      </w:r>
      <w:r w:rsidR="00655A38">
        <w:rPr>
          <w:rFonts w:ascii="Times New Roman" w:hAnsi="Times New Roman"/>
          <w:noProof w:val="0"/>
          <w:sz w:val="24"/>
        </w:rPr>
        <w:t>planiranu su u iznosu od 792.544</w:t>
      </w:r>
      <w:r w:rsidR="00982A20" w:rsidRPr="002C6A84">
        <w:rPr>
          <w:rFonts w:ascii="Times New Roman" w:hAnsi="Times New Roman"/>
          <w:noProof w:val="0"/>
          <w:sz w:val="24"/>
        </w:rPr>
        <w:t xml:space="preserve"> eura od toga 792.</w:t>
      </w:r>
      <w:r w:rsidR="00655A38">
        <w:rPr>
          <w:rFonts w:ascii="Times New Roman" w:hAnsi="Times New Roman"/>
          <w:noProof w:val="0"/>
          <w:sz w:val="24"/>
        </w:rPr>
        <w:t>066</w:t>
      </w:r>
      <w:r w:rsidRPr="002C6A84">
        <w:rPr>
          <w:rFonts w:ascii="Times New Roman" w:hAnsi="Times New Roman"/>
          <w:noProof w:val="0"/>
          <w:sz w:val="24"/>
        </w:rPr>
        <w:t xml:space="preserve"> eura iz izvora 11 Opći prihodi i primici i iz izvora 31 Vlastiti prihodi 47</w:t>
      </w:r>
      <w:r w:rsidR="00982A20" w:rsidRPr="002C6A84">
        <w:rPr>
          <w:rFonts w:ascii="Times New Roman" w:hAnsi="Times New Roman"/>
          <w:noProof w:val="0"/>
          <w:sz w:val="24"/>
        </w:rPr>
        <w:t>8</w:t>
      </w:r>
      <w:r w:rsidRPr="002C6A84">
        <w:rPr>
          <w:rFonts w:ascii="Times New Roman" w:hAnsi="Times New Roman"/>
          <w:noProof w:val="0"/>
          <w:sz w:val="24"/>
        </w:rPr>
        <w:t xml:space="preserve"> eura.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  <w:r w:rsidRPr="002C6A84">
        <w:rPr>
          <w:rFonts w:ascii="Times New Roman" w:hAnsi="Times New Roman"/>
          <w:b/>
          <w:noProof w:val="0"/>
          <w:sz w:val="24"/>
        </w:rPr>
        <w:t>RASHODI I IZDACI</w:t>
      </w:r>
    </w:p>
    <w:p w:rsidR="00501C7C" w:rsidRPr="002C6A84" w:rsidRDefault="00501C7C" w:rsidP="00501C7C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E509C2" w:rsidRDefault="00501C7C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 xml:space="preserve">Planirani rashodi i izdaci u 2023 godini su u iznosu od </w:t>
      </w:r>
      <w:r w:rsidR="00841459">
        <w:rPr>
          <w:rFonts w:ascii="Times New Roman" w:hAnsi="Times New Roman"/>
          <w:sz w:val="24"/>
        </w:rPr>
        <w:t>763.187</w:t>
      </w:r>
      <w:r w:rsidRPr="002C6A84">
        <w:rPr>
          <w:rFonts w:ascii="Times New Roman" w:hAnsi="Times New Roman"/>
          <w:sz w:val="24"/>
        </w:rPr>
        <w:t xml:space="preserve"> eura od toga za rashod</w:t>
      </w:r>
      <w:r w:rsidR="00E509C2">
        <w:rPr>
          <w:rFonts w:ascii="Times New Roman" w:hAnsi="Times New Roman"/>
          <w:sz w:val="24"/>
        </w:rPr>
        <w:t>e poslovanja u iznosu od 760.129</w:t>
      </w:r>
      <w:r w:rsidRPr="002C6A84">
        <w:rPr>
          <w:rFonts w:ascii="Times New Roman" w:hAnsi="Times New Roman"/>
          <w:sz w:val="24"/>
        </w:rPr>
        <w:t xml:space="preserve"> eura</w:t>
      </w:r>
      <w:r w:rsidR="00E509C2">
        <w:rPr>
          <w:rFonts w:ascii="Times New Roman" w:hAnsi="Times New Roman"/>
          <w:sz w:val="24"/>
        </w:rPr>
        <w:t xml:space="preserve"> te za rashode za nabavu nefinancijske imovine 3.058 eura.</w:t>
      </w:r>
    </w:p>
    <w:p w:rsidR="00E509C2" w:rsidRDefault="00E509C2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501C7C" w:rsidRPr="002C6A84" w:rsidRDefault="00E509C2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 xml:space="preserve"> </w:t>
      </w:r>
      <w:r w:rsidR="00501C7C" w:rsidRPr="002C6A84">
        <w:rPr>
          <w:rFonts w:ascii="Times New Roman" w:hAnsi="Times New Roman"/>
          <w:sz w:val="24"/>
        </w:rPr>
        <w:t xml:space="preserve">Najveći izdaci su </w:t>
      </w:r>
      <w:r>
        <w:rPr>
          <w:rFonts w:ascii="Times New Roman" w:hAnsi="Times New Roman"/>
          <w:sz w:val="24"/>
        </w:rPr>
        <w:t>rashodi</w:t>
      </w:r>
      <w:r w:rsidR="00501C7C" w:rsidRPr="002C6A84">
        <w:rPr>
          <w:rFonts w:ascii="Times New Roman" w:hAnsi="Times New Roman"/>
          <w:sz w:val="24"/>
        </w:rPr>
        <w:t xml:space="preserve"> za zaposlene</w:t>
      </w:r>
      <w:r w:rsidR="00931334" w:rsidRPr="002C6A84">
        <w:rPr>
          <w:rFonts w:ascii="Times New Roman" w:hAnsi="Times New Roman"/>
          <w:sz w:val="24"/>
        </w:rPr>
        <w:t xml:space="preserve"> u iznosu od</w:t>
      </w:r>
      <w:r w:rsidR="00501C7C" w:rsidRPr="002C6A84">
        <w:rPr>
          <w:rFonts w:ascii="Times New Roman" w:hAnsi="Times New Roman"/>
          <w:sz w:val="24"/>
        </w:rPr>
        <w:t xml:space="preserve"> </w:t>
      </w:r>
      <w:r w:rsidR="009608DF" w:rsidRPr="002C6A84">
        <w:rPr>
          <w:rFonts w:ascii="Times New Roman" w:hAnsi="Times New Roman"/>
          <w:sz w:val="24"/>
        </w:rPr>
        <w:t>595.06</w:t>
      </w:r>
      <w:r w:rsidR="00E517E3" w:rsidRPr="002C6A84">
        <w:rPr>
          <w:rFonts w:ascii="Times New Roman" w:hAnsi="Times New Roman"/>
          <w:sz w:val="24"/>
        </w:rPr>
        <w:t>9</w:t>
      </w:r>
      <w:r w:rsidR="00501C7C" w:rsidRPr="002C6A84">
        <w:rPr>
          <w:rFonts w:ascii="Times New Roman" w:hAnsi="Times New Roman"/>
          <w:sz w:val="24"/>
        </w:rPr>
        <w:t xml:space="preserve"> eura gdje je uzeto u obzir novo zapošljavanje.</w:t>
      </w:r>
    </w:p>
    <w:p w:rsidR="00E517E3" w:rsidRPr="002C6A84" w:rsidRDefault="00E517E3" w:rsidP="00E517E3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>Na dan 31.8.2022. zaposleno je:</w:t>
      </w:r>
    </w:p>
    <w:p w:rsidR="00E517E3" w:rsidRPr="002C6A84" w:rsidRDefault="00E517E3" w:rsidP="00E517E3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>- 7 dužnosnika+1 zamjenik postupak DOV-a u tijeku= 8 dužnosnika</w:t>
      </w:r>
    </w:p>
    <w:p w:rsidR="00E517E3" w:rsidRPr="002C6A84" w:rsidRDefault="00E517E3" w:rsidP="00207FF5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sz w:val="24"/>
        </w:rPr>
        <w:t xml:space="preserve">-16 službenika i namještenika na neodređeno i 2 na određeno (18 službenika i 0 namještenika) i </w:t>
      </w:r>
      <w:r w:rsidR="000B057A" w:rsidRPr="002C6A84">
        <w:rPr>
          <w:rFonts w:ascii="Times New Roman" w:hAnsi="Times New Roman"/>
          <w:sz w:val="24"/>
        </w:rPr>
        <w:t xml:space="preserve">zapošljavanje </w:t>
      </w:r>
      <w:r w:rsidRPr="002C6A84">
        <w:rPr>
          <w:rFonts w:ascii="Times New Roman" w:hAnsi="Times New Roman"/>
          <w:sz w:val="24"/>
        </w:rPr>
        <w:t>još</w:t>
      </w:r>
      <w:r w:rsidRPr="002C6A84">
        <w:rPr>
          <w:rFonts w:ascii="Times New Roman" w:hAnsi="Times New Roman"/>
          <w:noProof w:val="0"/>
          <w:sz w:val="24"/>
        </w:rPr>
        <w:t xml:space="preserve"> 2 nova službenika i 1 namještenik</w:t>
      </w:r>
      <w:r w:rsidR="000B057A" w:rsidRPr="002C6A84">
        <w:rPr>
          <w:rFonts w:ascii="Times New Roman" w:hAnsi="Times New Roman"/>
          <w:noProof w:val="0"/>
          <w:sz w:val="24"/>
        </w:rPr>
        <w:t>a</w:t>
      </w:r>
      <w:r w:rsidRPr="002C6A84">
        <w:rPr>
          <w:rFonts w:ascii="Times New Roman" w:hAnsi="Times New Roman"/>
          <w:noProof w:val="0"/>
          <w:sz w:val="24"/>
        </w:rPr>
        <w:t xml:space="preserve"> za koje je u tijeku postupak prijma na neodređeno vrijeme i planira se zapošljavanje do kraja tekuće godine, a prema dobivenim odobrenjima nadležnog Ministarstva pravosuđa i uprave kao i 1 </w:t>
      </w:r>
      <w:proofErr w:type="spellStart"/>
      <w:r w:rsidRPr="002C6A84">
        <w:rPr>
          <w:rFonts w:ascii="Times New Roman" w:hAnsi="Times New Roman"/>
          <w:noProof w:val="0"/>
          <w:sz w:val="24"/>
        </w:rPr>
        <w:t>državnoodvjetničkog</w:t>
      </w:r>
      <w:proofErr w:type="spellEnd"/>
      <w:r w:rsidRPr="002C6A84">
        <w:rPr>
          <w:rFonts w:ascii="Times New Roman" w:hAnsi="Times New Roman"/>
          <w:noProof w:val="0"/>
          <w:sz w:val="24"/>
        </w:rPr>
        <w:t xml:space="preserve"> vježbenika za čije zapošljavanje postupak provodi Ministarstvo pravosuđa i uprave</w:t>
      </w:r>
      <w:r w:rsidRPr="002C6A84">
        <w:rPr>
          <w:rFonts w:ascii="Times New Roman" w:hAnsi="Times New Roman"/>
          <w:sz w:val="24"/>
        </w:rPr>
        <w:t>, dok se tijekom 2023. godine planira zapošljavanje još</w:t>
      </w:r>
      <w:r w:rsidRPr="002C6A84">
        <w:rPr>
          <w:rFonts w:ascii="Times New Roman" w:hAnsi="Times New Roman"/>
          <w:noProof w:val="0"/>
          <w:sz w:val="24"/>
        </w:rPr>
        <w:t xml:space="preserve"> 3 izvršitelja na službeničkim radnim mjestima, a kako bi se osiguralo redovno obavljanje poslova u ovom državnom odvjetništvu, budući je </w:t>
      </w:r>
      <w:r w:rsidRPr="002C6A84">
        <w:rPr>
          <w:rFonts w:ascii="Times New Roman" w:hAnsi="Times New Roman"/>
          <w:noProof w:val="0"/>
          <w:sz w:val="24"/>
        </w:rPr>
        <w:lastRenderedPageBreak/>
        <w:t xml:space="preserve">velik broj sistematiziranih službeničkih radnih mjesta Pravilnikom o unutarnjem redu još uvijek nepopunjen. </w:t>
      </w:r>
      <w:r w:rsidRPr="002C6A84">
        <w:rPr>
          <w:rFonts w:ascii="Times New Roman" w:hAnsi="Times New Roman"/>
          <w:sz w:val="24"/>
        </w:rPr>
        <w:t xml:space="preserve"> </w:t>
      </w:r>
    </w:p>
    <w:p w:rsidR="00036D0C" w:rsidRPr="002C6A84" w:rsidRDefault="00931334" w:rsidP="00036D0C">
      <w:pPr>
        <w:widowControl/>
        <w:autoSpaceDE/>
        <w:autoSpaceDN/>
        <w:adjustRightInd/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>Materijalni rashodi (32, 34, 42) za 2023. godinu planirani su u iznosu od</w:t>
      </w:r>
      <w:r w:rsidR="00E509C2">
        <w:rPr>
          <w:rFonts w:ascii="Times New Roman" w:hAnsi="Times New Roman"/>
          <w:sz w:val="24"/>
        </w:rPr>
        <w:t xml:space="preserve"> 16</w:t>
      </w:r>
      <w:r w:rsidR="007C21E1">
        <w:rPr>
          <w:rFonts w:ascii="Times New Roman" w:hAnsi="Times New Roman"/>
          <w:sz w:val="24"/>
        </w:rPr>
        <w:t>7</w:t>
      </w:r>
      <w:r w:rsidR="00E509C2">
        <w:rPr>
          <w:rFonts w:ascii="Times New Roman" w:hAnsi="Times New Roman"/>
          <w:sz w:val="24"/>
        </w:rPr>
        <w:t>.</w:t>
      </w:r>
      <w:r w:rsidR="0001051D">
        <w:rPr>
          <w:rFonts w:ascii="Times New Roman" w:hAnsi="Times New Roman"/>
          <w:sz w:val="24"/>
        </w:rPr>
        <w:t>653</w:t>
      </w:r>
      <w:r w:rsidR="00036D0C" w:rsidRPr="002C6A84">
        <w:rPr>
          <w:rFonts w:ascii="Times New Roman" w:hAnsi="Times New Roman"/>
          <w:sz w:val="24"/>
        </w:rPr>
        <w:t xml:space="preserve"> eura, od čega su</w:t>
      </w:r>
      <w:r w:rsidRPr="002C6A84">
        <w:rPr>
          <w:rFonts w:ascii="Times New Roman" w:hAnsi="Times New Roman"/>
          <w:sz w:val="24"/>
        </w:rPr>
        <w:t xml:space="preserve"> </w:t>
      </w:r>
      <w:r w:rsidR="00E517E3" w:rsidRPr="002C6A84">
        <w:rPr>
          <w:rFonts w:ascii="Times New Roman" w:hAnsi="Times New Roman"/>
          <w:sz w:val="24"/>
        </w:rPr>
        <w:t>Intelektualne</w:t>
      </w:r>
      <w:r w:rsidR="00036D0C" w:rsidRPr="002C6A84">
        <w:rPr>
          <w:rFonts w:ascii="Times New Roman" w:hAnsi="Times New Roman"/>
          <w:sz w:val="24"/>
        </w:rPr>
        <w:t xml:space="preserve"> i osobne</w:t>
      </w:r>
      <w:r w:rsidR="00E517E3" w:rsidRPr="002C6A84">
        <w:rPr>
          <w:rFonts w:ascii="Times New Roman" w:hAnsi="Times New Roman"/>
          <w:sz w:val="24"/>
        </w:rPr>
        <w:t xml:space="preserve"> usluge jedan od većih rashoda na koje se ne može utjecati te </w:t>
      </w:r>
      <w:r w:rsidR="00C139F8" w:rsidRPr="002C6A84">
        <w:rPr>
          <w:rFonts w:ascii="Times New Roman" w:hAnsi="Times New Roman"/>
          <w:sz w:val="24"/>
        </w:rPr>
        <w:t>su za 2023. godinu planirani</w:t>
      </w:r>
      <w:r w:rsidR="00036D0C" w:rsidRPr="002C6A84">
        <w:rPr>
          <w:rFonts w:ascii="Times New Roman" w:hAnsi="Times New Roman"/>
          <w:sz w:val="24"/>
        </w:rPr>
        <w:t xml:space="preserve"> u iznosu od 59.725 eura, a s obzirom na znatno poskupljenje energenata, električne energije, plina i goriva planirana su uvećana sredstva u iznosu od 17.254 eura. </w:t>
      </w:r>
      <w:r w:rsidR="00036D0C" w:rsidRPr="002C6A84">
        <w:rPr>
          <w:rFonts w:ascii="Times New Roman" w:hAnsi="Times New Roman"/>
          <w:bCs/>
          <w:noProof w:val="0"/>
          <w:sz w:val="24"/>
        </w:rPr>
        <w:t xml:space="preserve">Također su planirana sredstva na poziciji rashoda za nabavu </w:t>
      </w:r>
      <w:r w:rsidR="00FE6486">
        <w:rPr>
          <w:rFonts w:ascii="Times New Roman" w:hAnsi="Times New Roman"/>
          <w:bCs/>
          <w:noProof w:val="0"/>
          <w:sz w:val="24"/>
        </w:rPr>
        <w:t>nefinancijske</w:t>
      </w:r>
      <w:r w:rsidR="00036D0C" w:rsidRPr="002C6A84">
        <w:rPr>
          <w:rFonts w:ascii="Times New Roman" w:hAnsi="Times New Roman"/>
          <w:bCs/>
          <w:noProof w:val="0"/>
          <w:sz w:val="24"/>
        </w:rPr>
        <w:t xml:space="preserve"> imovine koja se odnose na iznose godišnje otplatu glavnice financijskog </w:t>
      </w:r>
      <w:proofErr w:type="spellStart"/>
      <w:r w:rsidR="00036D0C" w:rsidRPr="002C6A84">
        <w:rPr>
          <w:rFonts w:ascii="Times New Roman" w:hAnsi="Times New Roman"/>
          <w:bCs/>
          <w:noProof w:val="0"/>
          <w:sz w:val="24"/>
        </w:rPr>
        <w:t>leasinga</w:t>
      </w:r>
      <w:proofErr w:type="spellEnd"/>
      <w:r w:rsidR="00036D0C" w:rsidRPr="002C6A84">
        <w:rPr>
          <w:rFonts w:ascii="Times New Roman" w:hAnsi="Times New Roman"/>
          <w:bCs/>
          <w:noProof w:val="0"/>
          <w:sz w:val="24"/>
        </w:rPr>
        <w:t xml:space="preserve"> za nabavu vozila na razdoblje od 5 godina, koja nabava</w:t>
      </w:r>
      <w:r w:rsidR="00016EB6" w:rsidRPr="002C6A84">
        <w:rPr>
          <w:rFonts w:ascii="Times New Roman" w:hAnsi="Times New Roman"/>
          <w:bCs/>
          <w:noProof w:val="0"/>
          <w:sz w:val="24"/>
        </w:rPr>
        <w:t xml:space="preserve"> vozila</w:t>
      </w:r>
      <w:r w:rsidR="00036D0C" w:rsidRPr="002C6A84">
        <w:rPr>
          <w:rFonts w:ascii="Times New Roman" w:hAnsi="Times New Roman"/>
          <w:bCs/>
          <w:noProof w:val="0"/>
          <w:sz w:val="24"/>
        </w:rPr>
        <w:t xml:space="preserve"> j</w:t>
      </w:r>
      <w:r w:rsidR="004874A3" w:rsidRPr="002C6A84">
        <w:rPr>
          <w:rFonts w:ascii="Times New Roman" w:hAnsi="Times New Roman"/>
          <w:bCs/>
          <w:noProof w:val="0"/>
          <w:sz w:val="24"/>
        </w:rPr>
        <w:t>e izvršena tijekom 2021. godine i to za 2023. u iznosu od 3.058 eura.</w:t>
      </w:r>
    </w:p>
    <w:p w:rsidR="00501C7C" w:rsidRPr="002C6A84" w:rsidRDefault="00501C7C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501C7C" w:rsidRPr="002C6A84" w:rsidRDefault="00501C7C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 xml:space="preserve">Planirani rashodi i izdaci u 2024 god. su u iznosu od </w:t>
      </w:r>
      <w:r w:rsidR="00CC3AAB">
        <w:rPr>
          <w:rFonts w:ascii="Times New Roman" w:hAnsi="Times New Roman"/>
          <w:sz w:val="24"/>
        </w:rPr>
        <w:t>776.0</w:t>
      </w:r>
      <w:r w:rsidR="00841459">
        <w:rPr>
          <w:rFonts w:ascii="Times New Roman" w:hAnsi="Times New Roman"/>
          <w:sz w:val="24"/>
        </w:rPr>
        <w:t>70</w:t>
      </w:r>
      <w:r w:rsidRPr="002C6A84">
        <w:rPr>
          <w:rFonts w:ascii="Times New Roman" w:hAnsi="Times New Roman"/>
          <w:sz w:val="24"/>
        </w:rPr>
        <w:t xml:space="preserve"> eura od toga za rashod</w:t>
      </w:r>
      <w:r w:rsidR="00FE6486">
        <w:rPr>
          <w:rFonts w:ascii="Times New Roman" w:hAnsi="Times New Roman"/>
          <w:sz w:val="24"/>
        </w:rPr>
        <w:t>e poslovanja u iznosu od 772.879</w:t>
      </w:r>
      <w:r w:rsidRPr="002C6A84">
        <w:rPr>
          <w:rFonts w:ascii="Times New Roman" w:hAnsi="Times New Roman"/>
          <w:sz w:val="24"/>
        </w:rPr>
        <w:t xml:space="preserve"> eura</w:t>
      </w:r>
      <w:r w:rsidR="0001051D">
        <w:rPr>
          <w:rFonts w:ascii="Times New Roman" w:hAnsi="Times New Roman"/>
          <w:sz w:val="24"/>
        </w:rPr>
        <w:t>,</w:t>
      </w:r>
      <w:r w:rsidR="004874A3" w:rsidRPr="002C6A84">
        <w:rPr>
          <w:rFonts w:ascii="Times New Roman" w:hAnsi="Times New Roman"/>
          <w:sz w:val="24"/>
        </w:rPr>
        <w:t xml:space="preserve"> od čega za rashode </w:t>
      </w:r>
      <w:r w:rsidR="00FE6486">
        <w:rPr>
          <w:rFonts w:ascii="Times New Roman" w:hAnsi="Times New Roman"/>
          <w:sz w:val="24"/>
        </w:rPr>
        <w:t>za zaposlene u iznosu od 607.226</w:t>
      </w:r>
      <w:r w:rsidR="004874A3" w:rsidRPr="002C6A84">
        <w:rPr>
          <w:rFonts w:ascii="Times New Roman" w:hAnsi="Times New Roman"/>
          <w:sz w:val="24"/>
        </w:rPr>
        <w:t xml:space="preserve"> eura i za materijalne r</w:t>
      </w:r>
      <w:r w:rsidR="007B28A7">
        <w:rPr>
          <w:rFonts w:ascii="Times New Roman" w:hAnsi="Times New Roman"/>
          <w:sz w:val="24"/>
        </w:rPr>
        <w:t>ashode i izdatke u iznosu od 168</w:t>
      </w:r>
      <w:r w:rsidR="004874A3" w:rsidRPr="002C6A84">
        <w:rPr>
          <w:rFonts w:ascii="Times New Roman" w:hAnsi="Times New Roman"/>
          <w:sz w:val="24"/>
        </w:rPr>
        <w:t>.</w:t>
      </w:r>
      <w:r w:rsidR="007B28A7">
        <w:rPr>
          <w:rFonts w:ascii="Times New Roman" w:hAnsi="Times New Roman"/>
          <w:sz w:val="24"/>
        </w:rPr>
        <w:t>366</w:t>
      </w:r>
      <w:r w:rsidR="004874A3" w:rsidRPr="002C6A84">
        <w:rPr>
          <w:rFonts w:ascii="Times New Roman" w:hAnsi="Times New Roman"/>
          <w:sz w:val="24"/>
        </w:rPr>
        <w:t xml:space="preserve"> eura.</w:t>
      </w:r>
      <w:r w:rsidRPr="002C6A84">
        <w:rPr>
          <w:rFonts w:ascii="Times New Roman" w:hAnsi="Times New Roman"/>
          <w:sz w:val="24"/>
        </w:rPr>
        <w:t xml:space="preserve"> Najveći izdaci su izdaci za zaposlene </w:t>
      </w:r>
      <w:r w:rsidR="0001051D">
        <w:rPr>
          <w:rFonts w:ascii="Times New Roman" w:hAnsi="Times New Roman"/>
          <w:sz w:val="24"/>
        </w:rPr>
        <w:t>607.226</w:t>
      </w:r>
      <w:r w:rsidRPr="002C6A84">
        <w:rPr>
          <w:rFonts w:ascii="Times New Roman" w:hAnsi="Times New Roman"/>
          <w:sz w:val="24"/>
        </w:rPr>
        <w:t xml:space="preserve"> eura i intelektualne usluge </w:t>
      </w:r>
      <w:r w:rsidR="004874A3" w:rsidRPr="002C6A84">
        <w:rPr>
          <w:rFonts w:ascii="Times New Roman" w:hAnsi="Times New Roman"/>
          <w:sz w:val="24"/>
        </w:rPr>
        <w:t>62.380</w:t>
      </w:r>
      <w:r w:rsidRPr="002C6A84">
        <w:rPr>
          <w:rFonts w:ascii="Times New Roman" w:hAnsi="Times New Roman"/>
          <w:sz w:val="24"/>
        </w:rPr>
        <w:t xml:space="preserve"> eura i nema većeg odstupanja u odnosu na prethodne godine.</w:t>
      </w:r>
      <w:r w:rsidR="004874A3" w:rsidRPr="002C6A84">
        <w:rPr>
          <w:rFonts w:ascii="Times New Roman" w:hAnsi="Times New Roman"/>
          <w:sz w:val="24"/>
        </w:rPr>
        <w:t xml:space="preserve"> 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Također su planirana sredstva na poziciji rashoda za nabavu </w:t>
      </w:r>
      <w:r w:rsidR="0001051D">
        <w:rPr>
          <w:rFonts w:ascii="Times New Roman" w:hAnsi="Times New Roman"/>
          <w:bCs/>
          <w:noProof w:val="0"/>
          <w:sz w:val="24"/>
        </w:rPr>
        <w:t>nefinancijske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 imovine koja se odnose na iznose godišnje otplatu glavnice financijskog </w:t>
      </w:r>
      <w:proofErr w:type="spellStart"/>
      <w:r w:rsidR="004874A3" w:rsidRPr="002C6A84">
        <w:rPr>
          <w:rFonts w:ascii="Times New Roman" w:hAnsi="Times New Roman"/>
          <w:bCs/>
          <w:noProof w:val="0"/>
          <w:sz w:val="24"/>
        </w:rPr>
        <w:t>leasinga</w:t>
      </w:r>
      <w:proofErr w:type="spellEnd"/>
      <w:r w:rsidR="004874A3" w:rsidRPr="002C6A84">
        <w:rPr>
          <w:rFonts w:ascii="Times New Roman" w:hAnsi="Times New Roman"/>
          <w:bCs/>
          <w:noProof w:val="0"/>
          <w:sz w:val="24"/>
        </w:rPr>
        <w:t xml:space="preserve"> za nabavu vozila na razdoblje od 5 godina za 2024. u iznosu od </w:t>
      </w:r>
      <w:r w:rsidR="00660A8A" w:rsidRPr="002C6A84">
        <w:rPr>
          <w:rFonts w:ascii="Times New Roman" w:hAnsi="Times New Roman"/>
          <w:bCs/>
          <w:noProof w:val="0"/>
          <w:sz w:val="24"/>
        </w:rPr>
        <w:t>3.191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 eura.</w:t>
      </w:r>
    </w:p>
    <w:p w:rsidR="00501C7C" w:rsidRPr="002C6A84" w:rsidRDefault="00501C7C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501C7C" w:rsidRPr="002C6A84" w:rsidRDefault="00501C7C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 xml:space="preserve">Planirani rashodi i izdaci u 2025 god. su u iznosu </w:t>
      </w:r>
      <w:r w:rsidR="00841459">
        <w:rPr>
          <w:rFonts w:ascii="Times New Roman" w:hAnsi="Times New Roman"/>
          <w:sz w:val="24"/>
        </w:rPr>
        <w:t>792.544</w:t>
      </w:r>
      <w:r w:rsidRPr="002C6A84">
        <w:rPr>
          <w:rFonts w:ascii="Times New Roman" w:hAnsi="Times New Roman"/>
          <w:sz w:val="24"/>
        </w:rPr>
        <w:t xml:space="preserve">  eura od toga za rashode</w:t>
      </w:r>
      <w:r w:rsidR="004E30DC">
        <w:rPr>
          <w:rFonts w:ascii="Times New Roman" w:hAnsi="Times New Roman"/>
          <w:sz w:val="24"/>
        </w:rPr>
        <w:t xml:space="preserve"> poslovanja u iznosu od 789.215</w:t>
      </w:r>
      <w:r w:rsidRPr="002C6A84">
        <w:rPr>
          <w:rFonts w:ascii="Times New Roman" w:hAnsi="Times New Roman"/>
          <w:sz w:val="24"/>
        </w:rPr>
        <w:t xml:space="preserve"> eura te za</w:t>
      </w:r>
      <w:r w:rsidR="004E30DC">
        <w:rPr>
          <w:rFonts w:ascii="Times New Roman" w:hAnsi="Times New Roman"/>
          <w:sz w:val="24"/>
        </w:rPr>
        <w:t xml:space="preserve"> rashode za nabavu nefinancijske imovine u iznosu od 3.329 eura.</w:t>
      </w:r>
      <w:r w:rsidRPr="002C6A84">
        <w:rPr>
          <w:rFonts w:ascii="Times New Roman" w:hAnsi="Times New Roman"/>
          <w:sz w:val="24"/>
        </w:rPr>
        <w:t xml:space="preserve"> Najveći izdaci su izdaci za zaposlene</w:t>
      </w:r>
      <w:r w:rsidR="004E30DC">
        <w:rPr>
          <w:rFonts w:ascii="Times New Roman" w:hAnsi="Times New Roman"/>
          <w:sz w:val="24"/>
        </w:rPr>
        <w:t xml:space="preserve"> 618.533</w:t>
      </w:r>
      <w:r w:rsidR="004874A3" w:rsidRPr="002C6A84">
        <w:rPr>
          <w:rFonts w:ascii="Times New Roman" w:hAnsi="Times New Roman"/>
          <w:sz w:val="24"/>
        </w:rPr>
        <w:t xml:space="preserve"> eura</w:t>
      </w:r>
      <w:r w:rsidRPr="002C6A84">
        <w:rPr>
          <w:rFonts w:ascii="Times New Roman" w:hAnsi="Times New Roman"/>
          <w:sz w:val="24"/>
        </w:rPr>
        <w:t xml:space="preserve"> i </w:t>
      </w:r>
      <w:r w:rsidR="00760BAF" w:rsidRPr="002C6A84">
        <w:rPr>
          <w:rFonts w:ascii="Times New Roman" w:hAnsi="Times New Roman"/>
          <w:sz w:val="24"/>
        </w:rPr>
        <w:t>za materijalne rashode</w:t>
      </w:r>
      <w:r w:rsidR="00CC3AAB">
        <w:rPr>
          <w:rFonts w:ascii="Times New Roman" w:hAnsi="Times New Roman"/>
          <w:sz w:val="24"/>
        </w:rPr>
        <w:t xml:space="preserve"> u iznosu od 173</w:t>
      </w:r>
      <w:r w:rsidR="00760BAF" w:rsidRPr="002C6A84">
        <w:rPr>
          <w:rFonts w:ascii="Times New Roman" w:hAnsi="Times New Roman"/>
          <w:sz w:val="24"/>
        </w:rPr>
        <w:t>.</w:t>
      </w:r>
      <w:r w:rsidR="00CC3AAB">
        <w:rPr>
          <w:rFonts w:ascii="Times New Roman" w:hAnsi="Times New Roman"/>
          <w:sz w:val="24"/>
        </w:rPr>
        <w:t>533</w:t>
      </w:r>
      <w:r w:rsidR="00760BAF" w:rsidRPr="002C6A84">
        <w:rPr>
          <w:rFonts w:ascii="Times New Roman" w:hAnsi="Times New Roman"/>
          <w:sz w:val="24"/>
        </w:rPr>
        <w:t xml:space="preserve"> eura, od čega za </w:t>
      </w:r>
      <w:r w:rsidRPr="002C6A84">
        <w:rPr>
          <w:rFonts w:ascii="Times New Roman" w:hAnsi="Times New Roman"/>
          <w:sz w:val="24"/>
        </w:rPr>
        <w:t>intelektualne usluge</w:t>
      </w:r>
      <w:r w:rsidR="004874A3" w:rsidRPr="002C6A84">
        <w:rPr>
          <w:rFonts w:ascii="Times New Roman" w:hAnsi="Times New Roman"/>
          <w:sz w:val="24"/>
        </w:rPr>
        <w:t xml:space="preserve"> 66.361 eura</w:t>
      </w:r>
      <w:r w:rsidRPr="002C6A84">
        <w:rPr>
          <w:rFonts w:ascii="Times New Roman" w:hAnsi="Times New Roman"/>
          <w:sz w:val="24"/>
        </w:rPr>
        <w:t xml:space="preserve"> i nema većeg odstupanja u odnosu na prethodne godine.</w:t>
      </w:r>
      <w:r w:rsidR="004874A3" w:rsidRPr="002C6A84">
        <w:rPr>
          <w:rFonts w:ascii="Times New Roman" w:hAnsi="Times New Roman"/>
          <w:sz w:val="24"/>
        </w:rPr>
        <w:t xml:space="preserve"> 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Također su planirana sredstva na poziciji rashoda za nabavu </w:t>
      </w:r>
      <w:r w:rsidR="004E30DC">
        <w:rPr>
          <w:rFonts w:ascii="Times New Roman" w:hAnsi="Times New Roman"/>
          <w:bCs/>
          <w:noProof w:val="0"/>
          <w:sz w:val="24"/>
        </w:rPr>
        <w:t>nefinancijske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 imovine koja se odnose na iznose godišnje otplatu glavnice financijskog </w:t>
      </w:r>
      <w:proofErr w:type="spellStart"/>
      <w:r w:rsidR="004874A3" w:rsidRPr="002C6A84">
        <w:rPr>
          <w:rFonts w:ascii="Times New Roman" w:hAnsi="Times New Roman"/>
          <w:bCs/>
          <w:noProof w:val="0"/>
          <w:sz w:val="24"/>
        </w:rPr>
        <w:t>leasinga</w:t>
      </w:r>
      <w:proofErr w:type="spellEnd"/>
      <w:r w:rsidR="004874A3" w:rsidRPr="002C6A84">
        <w:rPr>
          <w:rFonts w:ascii="Times New Roman" w:hAnsi="Times New Roman"/>
          <w:bCs/>
          <w:noProof w:val="0"/>
          <w:sz w:val="24"/>
        </w:rPr>
        <w:t xml:space="preserve"> za nabavu vozila na razdoblje od 5 godina</w:t>
      </w:r>
      <w:r w:rsidR="00660A8A" w:rsidRPr="002C6A84">
        <w:rPr>
          <w:rFonts w:ascii="Times New Roman" w:hAnsi="Times New Roman"/>
          <w:bCs/>
          <w:noProof w:val="0"/>
          <w:sz w:val="24"/>
        </w:rPr>
        <w:t xml:space="preserve"> za 2025</w:t>
      </w:r>
      <w:r w:rsidR="004874A3" w:rsidRPr="002C6A84">
        <w:rPr>
          <w:rFonts w:ascii="Times New Roman" w:hAnsi="Times New Roman"/>
          <w:bCs/>
          <w:noProof w:val="0"/>
          <w:sz w:val="24"/>
        </w:rPr>
        <w:t>. u iznosu od 3.</w:t>
      </w:r>
      <w:r w:rsidR="00660A8A" w:rsidRPr="002C6A84">
        <w:rPr>
          <w:rFonts w:ascii="Times New Roman" w:hAnsi="Times New Roman"/>
          <w:bCs/>
          <w:noProof w:val="0"/>
          <w:sz w:val="24"/>
        </w:rPr>
        <w:t>329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 eura.</w:t>
      </w:r>
    </w:p>
    <w:p w:rsidR="00660A8A" w:rsidRPr="002C6A84" w:rsidRDefault="00660A8A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  <w:r w:rsidRPr="002C6A84">
        <w:rPr>
          <w:rFonts w:ascii="Times New Roman" w:hAnsi="Times New Roman"/>
          <w:b/>
          <w:noProof w:val="0"/>
          <w:sz w:val="24"/>
        </w:rPr>
        <w:t>PRIJENOSI SREDSTAVA IZ PRETHODNE I U SLJEDEĆU GODINU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Nemamo planirane ove kategorije prijenosa sredstava iz prethodne ili u sljedeću godinu donos i odnos.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  <w:r w:rsidRPr="002C6A84">
        <w:rPr>
          <w:rFonts w:ascii="Times New Roman" w:hAnsi="Times New Roman"/>
          <w:b/>
          <w:noProof w:val="0"/>
          <w:sz w:val="24"/>
        </w:rPr>
        <w:t xml:space="preserve">UKUPNE I DOSPJELE OBVEZE </w:t>
      </w:r>
    </w:p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Kune</w:t>
      </w:r>
    </w:p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tbl>
      <w:tblPr>
        <w:tblW w:w="95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3976"/>
      </w:tblGrid>
      <w:tr w:rsidR="00240BBE" w:rsidRPr="002C6A84" w:rsidTr="00ED5075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240BBE" w:rsidP="00240BB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240BBE" w:rsidP="00240BB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Stanje obveza na dan 31.12.2021.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240BBE" w:rsidP="00240BB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Stanje obveza na dan 30.06.2022.</w:t>
            </w:r>
          </w:p>
        </w:tc>
      </w:tr>
      <w:tr w:rsidR="00240BBE" w:rsidRPr="002C6A84" w:rsidTr="00ED5075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240BBE" w:rsidP="00240BB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bCs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Ukupne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AC7514" w:rsidP="007A59E2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 637.135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AC7514" w:rsidP="007A59E2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 557.840</w:t>
            </w:r>
          </w:p>
        </w:tc>
      </w:tr>
      <w:tr w:rsidR="00240BBE" w:rsidRPr="002C6A84" w:rsidTr="00ED5075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240BBE" w:rsidP="00240BB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bCs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Dospjele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AC7514" w:rsidP="007A59E2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 27.110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AC7514" w:rsidP="007A59E2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 4.509</w:t>
            </w:r>
          </w:p>
        </w:tc>
      </w:tr>
    </w:tbl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Euri</w:t>
      </w:r>
    </w:p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tbl>
      <w:tblPr>
        <w:tblW w:w="952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3976"/>
      </w:tblGrid>
      <w:tr w:rsidR="00240BBE" w:rsidRPr="002C6A84" w:rsidTr="00ED5075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240BBE" w:rsidP="00240BB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240BBE" w:rsidP="00240BB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Stanje obveza na dan 31.12.2021.</w:t>
            </w:r>
          </w:p>
        </w:tc>
        <w:tc>
          <w:tcPr>
            <w:tcW w:w="3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240BBE" w:rsidP="00240BB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Stanje obveza na dan 30.06.2022.</w:t>
            </w:r>
          </w:p>
        </w:tc>
      </w:tr>
      <w:tr w:rsidR="00240BBE" w:rsidRPr="002C6A84" w:rsidTr="00ED5075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240BBE" w:rsidP="00240BB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bCs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Ukupne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AC7514" w:rsidP="007A59E2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84.562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AC7514" w:rsidP="007A59E2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74.038</w:t>
            </w:r>
          </w:p>
        </w:tc>
      </w:tr>
      <w:tr w:rsidR="00240BBE" w:rsidRPr="002C6A84" w:rsidTr="00ED5075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240BBE" w:rsidP="00240BBE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/>
                <w:bCs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</w:rPr>
              <w:t>Dospjele obveze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AC7514" w:rsidP="007A59E2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3.598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40BBE" w:rsidRPr="002C6A84" w:rsidRDefault="00AC7514" w:rsidP="007A59E2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/>
                <w:noProof w:val="0"/>
                <w:color w:val="000000"/>
                <w:sz w:val="24"/>
              </w:rPr>
            </w:pPr>
            <w:r w:rsidRPr="002C6A84">
              <w:rPr>
                <w:rFonts w:ascii="Times New Roman" w:hAnsi="Times New Roman"/>
                <w:noProof w:val="0"/>
                <w:color w:val="000000"/>
                <w:sz w:val="24"/>
              </w:rPr>
              <w:t>598</w:t>
            </w:r>
          </w:p>
        </w:tc>
      </w:tr>
    </w:tbl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sectPr w:rsidR="00240BBE" w:rsidRPr="002C6A84" w:rsidSect="006223A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87C" w:rsidRDefault="002B787C" w:rsidP="006223AF">
      <w:r>
        <w:separator/>
      </w:r>
    </w:p>
  </w:endnote>
  <w:endnote w:type="continuationSeparator" w:id="0">
    <w:p w:rsidR="002B787C" w:rsidRDefault="002B787C" w:rsidP="006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524400"/>
      <w:docPartObj>
        <w:docPartGallery w:val="Page Numbers (Bottom of Page)"/>
        <w:docPartUnique/>
      </w:docPartObj>
    </w:sdtPr>
    <w:sdtEndPr/>
    <w:sdtContent>
      <w:p w:rsidR="008909C9" w:rsidRDefault="008909C9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41A">
          <w:t>2</w:t>
        </w:r>
        <w:r>
          <w:fldChar w:fldCharType="end"/>
        </w:r>
      </w:p>
    </w:sdtContent>
  </w:sdt>
  <w:p w:rsidR="006223AF" w:rsidRDefault="006223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87C" w:rsidRDefault="002B787C" w:rsidP="006223AF">
      <w:r>
        <w:separator/>
      </w:r>
    </w:p>
  </w:footnote>
  <w:footnote w:type="continuationSeparator" w:id="0">
    <w:p w:rsidR="002B787C" w:rsidRDefault="002B787C" w:rsidP="00622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1D12C796DB1B483CADFF62FA680204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3589A" w:rsidRDefault="00C3589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Prilog 7.a Obrazloženje općeg dijela financijskog plana_ODO ČK</w:t>
        </w:r>
      </w:p>
    </w:sdtContent>
  </w:sdt>
  <w:p w:rsidR="00C3589A" w:rsidRDefault="00C3589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3A3E"/>
    <w:multiLevelType w:val="hybridMultilevel"/>
    <w:tmpl w:val="C6B0C100"/>
    <w:lvl w:ilvl="0" w:tplc="6894521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48BC1C10"/>
    <w:multiLevelType w:val="hybridMultilevel"/>
    <w:tmpl w:val="56AEE148"/>
    <w:lvl w:ilvl="0" w:tplc="14961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28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9E"/>
    <w:rsid w:val="0001051D"/>
    <w:rsid w:val="00015781"/>
    <w:rsid w:val="00016EB6"/>
    <w:rsid w:val="000219A4"/>
    <w:rsid w:val="0002779D"/>
    <w:rsid w:val="00027F55"/>
    <w:rsid w:val="00036D0C"/>
    <w:rsid w:val="00070AB9"/>
    <w:rsid w:val="0008106F"/>
    <w:rsid w:val="000B057A"/>
    <w:rsid w:val="000B773A"/>
    <w:rsid w:val="000F45C6"/>
    <w:rsid w:val="000F74E5"/>
    <w:rsid w:val="00105B64"/>
    <w:rsid w:val="001204D4"/>
    <w:rsid w:val="00135098"/>
    <w:rsid w:val="00164778"/>
    <w:rsid w:val="00175087"/>
    <w:rsid w:val="00197C6E"/>
    <w:rsid w:val="00207FF5"/>
    <w:rsid w:val="00240BBE"/>
    <w:rsid w:val="002462C1"/>
    <w:rsid w:val="00271B5F"/>
    <w:rsid w:val="0028376E"/>
    <w:rsid w:val="002904DB"/>
    <w:rsid w:val="002B787C"/>
    <w:rsid w:val="002C6A84"/>
    <w:rsid w:val="002D7AB6"/>
    <w:rsid w:val="002E2EB1"/>
    <w:rsid w:val="0031182F"/>
    <w:rsid w:val="00384E48"/>
    <w:rsid w:val="0038539E"/>
    <w:rsid w:val="003A03B5"/>
    <w:rsid w:val="003E31A4"/>
    <w:rsid w:val="003E6198"/>
    <w:rsid w:val="00400E44"/>
    <w:rsid w:val="004473A1"/>
    <w:rsid w:val="004874A3"/>
    <w:rsid w:val="004925E7"/>
    <w:rsid w:val="004E30DC"/>
    <w:rsid w:val="00501C7C"/>
    <w:rsid w:val="0059584B"/>
    <w:rsid w:val="005A38D3"/>
    <w:rsid w:val="005A55F0"/>
    <w:rsid w:val="005E225D"/>
    <w:rsid w:val="006223AF"/>
    <w:rsid w:val="00632BA1"/>
    <w:rsid w:val="0063791A"/>
    <w:rsid w:val="00655A38"/>
    <w:rsid w:val="00660A8A"/>
    <w:rsid w:val="00683840"/>
    <w:rsid w:val="00687E4D"/>
    <w:rsid w:val="006A242C"/>
    <w:rsid w:val="006B3B24"/>
    <w:rsid w:val="00726E59"/>
    <w:rsid w:val="00760BAF"/>
    <w:rsid w:val="00780E5B"/>
    <w:rsid w:val="00786326"/>
    <w:rsid w:val="007A272B"/>
    <w:rsid w:val="007A59E2"/>
    <w:rsid w:val="007B28A7"/>
    <w:rsid w:val="007B66E4"/>
    <w:rsid w:val="007C21E1"/>
    <w:rsid w:val="007E4DC1"/>
    <w:rsid w:val="007F74E8"/>
    <w:rsid w:val="00841459"/>
    <w:rsid w:val="00861FEE"/>
    <w:rsid w:val="008751F0"/>
    <w:rsid w:val="008909C9"/>
    <w:rsid w:val="008B3DB4"/>
    <w:rsid w:val="008B4835"/>
    <w:rsid w:val="0092777E"/>
    <w:rsid w:val="00931334"/>
    <w:rsid w:val="009351A2"/>
    <w:rsid w:val="009608DF"/>
    <w:rsid w:val="00982A20"/>
    <w:rsid w:val="009A5556"/>
    <w:rsid w:val="009D6D05"/>
    <w:rsid w:val="009F6C9E"/>
    <w:rsid w:val="00A1103A"/>
    <w:rsid w:val="00A12833"/>
    <w:rsid w:val="00A21003"/>
    <w:rsid w:val="00A24A63"/>
    <w:rsid w:val="00A316FF"/>
    <w:rsid w:val="00A43E1D"/>
    <w:rsid w:val="00A5523B"/>
    <w:rsid w:val="00A624DF"/>
    <w:rsid w:val="00A7505A"/>
    <w:rsid w:val="00A95CC0"/>
    <w:rsid w:val="00A97FC9"/>
    <w:rsid w:val="00AB3E8D"/>
    <w:rsid w:val="00AB59FE"/>
    <w:rsid w:val="00AC7514"/>
    <w:rsid w:val="00AF1C42"/>
    <w:rsid w:val="00AF5AD9"/>
    <w:rsid w:val="00B567A2"/>
    <w:rsid w:val="00B63CFA"/>
    <w:rsid w:val="00BA329D"/>
    <w:rsid w:val="00BE4F0C"/>
    <w:rsid w:val="00C11FAE"/>
    <w:rsid w:val="00C139F8"/>
    <w:rsid w:val="00C3589A"/>
    <w:rsid w:val="00C5740E"/>
    <w:rsid w:val="00C66AD6"/>
    <w:rsid w:val="00C85B6D"/>
    <w:rsid w:val="00C863FF"/>
    <w:rsid w:val="00C908E3"/>
    <w:rsid w:val="00C90DA4"/>
    <w:rsid w:val="00C93A79"/>
    <w:rsid w:val="00CC3AAB"/>
    <w:rsid w:val="00D717D5"/>
    <w:rsid w:val="00DE0931"/>
    <w:rsid w:val="00E14D35"/>
    <w:rsid w:val="00E230E2"/>
    <w:rsid w:val="00E509C2"/>
    <w:rsid w:val="00E517E3"/>
    <w:rsid w:val="00E72601"/>
    <w:rsid w:val="00EA33A3"/>
    <w:rsid w:val="00ED1A76"/>
    <w:rsid w:val="00EE21B3"/>
    <w:rsid w:val="00F0441A"/>
    <w:rsid w:val="00F14C6D"/>
    <w:rsid w:val="00F211B6"/>
    <w:rsid w:val="00F73FC3"/>
    <w:rsid w:val="00FC7DFB"/>
    <w:rsid w:val="00FD2345"/>
    <w:rsid w:val="00FD2BF4"/>
    <w:rsid w:val="00FE6486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12C796DB1B483CADFF62FA6802041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553FC3-0C89-4DB3-9308-F77CEA2E4B0B}"/>
      </w:docPartPr>
      <w:docPartBody>
        <w:p w:rsidR="00FD11AD" w:rsidRDefault="00AB4235" w:rsidP="00AB4235">
          <w:pPr>
            <w:pStyle w:val="1D12C796DB1B483CADFF62FA680204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35"/>
    <w:rsid w:val="00506DC7"/>
    <w:rsid w:val="00A572CC"/>
    <w:rsid w:val="00AB4235"/>
    <w:rsid w:val="00F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D12C796DB1B483CADFF62FA6802041B">
    <w:name w:val="1D12C796DB1B483CADFF62FA6802041B"/>
    <w:rsid w:val="00AB42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D12C796DB1B483CADFF62FA6802041B">
    <w:name w:val="1D12C796DB1B483CADFF62FA6802041B"/>
    <w:rsid w:val="00AB4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B970-85A9-4B9C-9FE4-459B218F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>Prilog 7.a Obrazloženje općeg dijela financijskog plana_ODO ČK</vt:lpstr>
      <vt:lpstr>    </vt:lpstr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7.a Obrazloženje općeg dijela financijskog plana_ODO ČK</dc:title>
  <dc:creator>Nevenka Horvat</dc:creator>
  <cp:lastModifiedBy>Nevenka Horvat</cp:lastModifiedBy>
  <cp:revision>25</cp:revision>
  <cp:lastPrinted>2022-12-27T11:52:00Z</cp:lastPrinted>
  <dcterms:created xsi:type="dcterms:W3CDTF">2022-12-20T17:10:00Z</dcterms:created>
  <dcterms:modified xsi:type="dcterms:W3CDTF">2022-12-27T11:52:00Z</dcterms:modified>
</cp:coreProperties>
</file>