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4509" w14:textId="1E5C3DC8" w:rsidR="00400019" w:rsidRPr="00BF435B" w:rsidRDefault="00A2596B" w:rsidP="00400019">
      <w:pPr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ŽUPANIJSKO</w:t>
      </w:r>
      <w:r w:rsidR="00400019" w:rsidRPr="00BF435B">
        <w:rPr>
          <w:rFonts w:ascii="Arial" w:hAnsi="Arial" w:cs="Arial"/>
          <w:b/>
          <w:bCs/>
          <w:sz w:val="24"/>
          <w:szCs w:val="24"/>
        </w:rPr>
        <w:t xml:space="preserve"> DRŽAVNO ODVJETNIŠTVO U </w:t>
      </w:r>
      <w:r w:rsidR="00BF435B" w:rsidRPr="00BF435B">
        <w:rPr>
          <w:rFonts w:ascii="Arial" w:hAnsi="Arial" w:cs="Arial"/>
          <w:b/>
          <w:bCs/>
          <w:sz w:val="24"/>
          <w:szCs w:val="24"/>
        </w:rPr>
        <w:t>RIJECI</w:t>
      </w:r>
    </w:p>
    <w:p w14:paraId="3F6C829F" w14:textId="7E09C071" w:rsidR="00400019" w:rsidRPr="00BF435B" w:rsidRDefault="00BF435B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Erazma Barčića 5, Rijeka </w:t>
      </w:r>
    </w:p>
    <w:p w14:paraId="64DC88E9" w14:textId="6A4A6FC9" w:rsidR="00400019" w:rsidRPr="00BF435B" w:rsidRDefault="00400019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OIB</w:t>
      </w:r>
      <w:r w:rsidR="00BF435B" w:rsidRPr="00BF435B">
        <w:rPr>
          <w:rFonts w:ascii="Arial" w:hAnsi="Arial" w:cs="Arial"/>
          <w:sz w:val="24"/>
          <w:szCs w:val="24"/>
        </w:rPr>
        <w:t>: 03377753055</w:t>
      </w:r>
    </w:p>
    <w:p w14:paraId="5EDAA74D" w14:textId="28885550" w:rsidR="00400019" w:rsidRDefault="00400019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RKP</w:t>
      </w:r>
      <w:r w:rsidR="00BF435B" w:rsidRPr="00BF435B">
        <w:rPr>
          <w:rFonts w:ascii="Arial" w:hAnsi="Arial" w:cs="Arial"/>
          <w:sz w:val="24"/>
          <w:szCs w:val="24"/>
        </w:rPr>
        <w:t>: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BF435B" w:rsidRPr="00BF435B">
        <w:rPr>
          <w:rFonts w:ascii="Arial" w:hAnsi="Arial" w:cs="Arial"/>
          <w:sz w:val="24"/>
          <w:szCs w:val="24"/>
        </w:rPr>
        <w:t>3654</w:t>
      </w:r>
    </w:p>
    <w:p w14:paraId="6A8CDE64" w14:textId="77777777" w:rsidR="002602AB" w:rsidRDefault="002602AB" w:rsidP="0040001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Aktivnost: </w:t>
      </w:r>
      <w:r w:rsidRPr="002602AB">
        <w:rPr>
          <w:rFonts w:ascii="Arial" w:hAnsi="Arial" w:cs="Arial"/>
          <w:sz w:val="24"/>
          <w:szCs w:val="24"/>
        </w:rPr>
        <w:t xml:space="preserve">Progon počinitelja kaznenih i kažnjivih djela </w:t>
      </w:r>
    </w:p>
    <w:p w14:paraId="55C97952" w14:textId="393C8AC7" w:rsidR="002602AB" w:rsidRPr="00BF435B" w:rsidRDefault="002602AB" w:rsidP="00400019">
      <w:pPr>
        <w:pStyle w:val="Bezproreda"/>
        <w:rPr>
          <w:rFonts w:ascii="Arial" w:hAnsi="Arial" w:cs="Arial"/>
          <w:sz w:val="24"/>
          <w:szCs w:val="24"/>
        </w:rPr>
      </w:pPr>
      <w:r w:rsidRPr="002602AB">
        <w:rPr>
          <w:rFonts w:ascii="Arial" w:hAnsi="Arial" w:cs="Arial"/>
          <w:sz w:val="24"/>
          <w:szCs w:val="24"/>
        </w:rPr>
        <w:t>i zaštita imovine RH pred županijskim sudovima i upravnim tijelima</w:t>
      </w:r>
    </w:p>
    <w:p w14:paraId="0E97AF4D" w14:textId="0BADD857" w:rsidR="00400019" w:rsidRDefault="00400019">
      <w:pPr>
        <w:rPr>
          <w:rFonts w:ascii="Arial" w:hAnsi="Arial" w:cs="Arial"/>
        </w:rPr>
      </w:pPr>
    </w:p>
    <w:p w14:paraId="32895FD4" w14:textId="77777777" w:rsidR="00E45FA5" w:rsidRPr="00BF435B" w:rsidRDefault="00E45FA5">
      <w:pPr>
        <w:rPr>
          <w:rFonts w:ascii="Arial" w:hAnsi="Arial" w:cs="Arial"/>
        </w:rPr>
      </w:pPr>
    </w:p>
    <w:p w14:paraId="206E4089" w14:textId="504483F7" w:rsidR="00400019" w:rsidRPr="00BF435B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 xml:space="preserve">OBRAZLOŽENJE </w:t>
      </w:r>
      <w:r w:rsidR="00FD6A0F">
        <w:rPr>
          <w:rFonts w:ascii="Arial" w:hAnsi="Arial" w:cs="Arial"/>
          <w:b/>
          <w:bCs/>
          <w:sz w:val="24"/>
          <w:szCs w:val="24"/>
        </w:rPr>
        <w:t>POSEBNOG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DIJELA 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 w:rsidR="00EE5CFC">
        <w:rPr>
          <w:rFonts w:ascii="Arial" w:hAnsi="Arial" w:cs="Arial"/>
          <w:b/>
          <w:bCs/>
          <w:sz w:val="24"/>
          <w:szCs w:val="24"/>
        </w:rPr>
        <w:t>FINANCIJSKOG PLANA ZA 2023. GODINU</w:t>
      </w:r>
    </w:p>
    <w:p w14:paraId="5B2E04EE" w14:textId="77777777" w:rsidR="00E45FA5" w:rsidRDefault="00E45FA5" w:rsidP="00384817">
      <w:pPr>
        <w:jc w:val="both"/>
        <w:rPr>
          <w:rFonts w:ascii="Arial" w:hAnsi="Arial" w:cs="Arial"/>
          <w:sz w:val="24"/>
          <w:szCs w:val="24"/>
        </w:rPr>
      </w:pPr>
    </w:p>
    <w:p w14:paraId="04CB82E9" w14:textId="797FDCC1" w:rsidR="00D032BF" w:rsidRDefault="00D032BF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</w:t>
      </w:r>
      <w:r w:rsidR="00707D5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financiranja za Županijsko državno odvjetništvo u Rijeci su opći prihodi i primici i vlastiti prihodi. Vlastiti prihodi koji se odnose na prihode od preslika spisa zauzimaju vrlo mali udio u izvoru financiranja </w:t>
      </w:r>
      <w:r w:rsidR="00E45FA5">
        <w:rPr>
          <w:rFonts w:ascii="Arial" w:hAnsi="Arial" w:cs="Arial"/>
          <w:sz w:val="24"/>
          <w:szCs w:val="24"/>
        </w:rPr>
        <w:t>(0,10 %), dakle glavni izvor financiranja su prihodi iz nadležnog proračuna.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7EC6266" w14:textId="36C38E31" w:rsidR="0008748A" w:rsidRDefault="008B50EF" w:rsidP="0008748A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Ukupni rashodi ostvareni u 2023.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</w:t>
      </w:r>
      <w:r w:rsidR="004571B5">
        <w:rPr>
          <w:rFonts w:ascii="Arial" w:hAnsi="Arial" w:cs="Arial"/>
          <w:sz w:val="24"/>
          <w:szCs w:val="24"/>
        </w:rPr>
        <w:t>i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381ACA" w:rsidRPr="00BF435B">
        <w:rPr>
          <w:rFonts w:ascii="Arial" w:hAnsi="Arial" w:cs="Arial"/>
          <w:sz w:val="24"/>
          <w:szCs w:val="24"/>
        </w:rPr>
        <w:t xml:space="preserve">iznose </w:t>
      </w:r>
      <w:r w:rsidR="004571B5">
        <w:rPr>
          <w:rFonts w:ascii="Arial" w:hAnsi="Arial" w:cs="Arial"/>
          <w:sz w:val="24"/>
          <w:szCs w:val="24"/>
        </w:rPr>
        <w:t xml:space="preserve">1.335.668,35 </w:t>
      </w:r>
      <w:r w:rsidR="00BA5214">
        <w:rPr>
          <w:rFonts w:ascii="Arial" w:hAnsi="Arial" w:cs="Arial"/>
          <w:sz w:val="24"/>
          <w:szCs w:val="24"/>
        </w:rPr>
        <w:t>EUR</w:t>
      </w:r>
      <w:r w:rsidR="00381ACA" w:rsidRPr="00BF435B">
        <w:rPr>
          <w:rFonts w:ascii="Arial" w:hAnsi="Arial" w:cs="Arial"/>
          <w:sz w:val="24"/>
          <w:szCs w:val="24"/>
        </w:rPr>
        <w:t xml:space="preserve"> </w:t>
      </w:r>
      <w:r w:rsidR="00D032BF">
        <w:rPr>
          <w:rFonts w:ascii="Arial" w:hAnsi="Arial" w:cs="Arial"/>
          <w:sz w:val="24"/>
          <w:szCs w:val="24"/>
        </w:rPr>
        <w:t xml:space="preserve">te u odnosu na tekući plan 2023. </w:t>
      </w:r>
      <w:r w:rsidR="0008748A">
        <w:rPr>
          <w:rFonts w:ascii="Arial" w:hAnsi="Arial" w:cs="Arial"/>
          <w:sz w:val="24"/>
          <w:szCs w:val="24"/>
        </w:rPr>
        <w:t xml:space="preserve">godine gotovo su bez odstupanja, dok </w:t>
      </w:r>
      <w:r w:rsidR="0008748A">
        <w:rPr>
          <w:rFonts w:ascii="Arial" w:hAnsi="Arial" w:cs="Arial"/>
          <w:sz w:val="24"/>
          <w:szCs w:val="24"/>
        </w:rPr>
        <w:t>financiranje iz vlastitih izvora</w:t>
      </w:r>
      <w:r w:rsidR="0008748A">
        <w:rPr>
          <w:rFonts w:ascii="Arial" w:hAnsi="Arial" w:cs="Arial"/>
          <w:sz w:val="24"/>
          <w:szCs w:val="24"/>
        </w:rPr>
        <w:t xml:space="preserve"> </w:t>
      </w:r>
      <w:r w:rsidR="0008748A">
        <w:rPr>
          <w:rFonts w:ascii="Arial" w:hAnsi="Arial" w:cs="Arial"/>
          <w:sz w:val="24"/>
          <w:szCs w:val="24"/>
        </w:rPr>
        <w:t>iznos</w:t>
      </w:r>
      <w:r w:rsidR="0008748A">
        <w:rPr>
          <w:rFonts w:ascii="Arial" w:hAnsi="Arial" w:cs="Arial"/>
          <w:sz w:val="24"/>
          <w:szCs w:val="24"/>
        </w:rPr>
        <w:t>i</w:t>
      </w:r>
      <w:r w:rsidR="0008748A">
        <w:rPr>
          <w:rFonts w:ascii="Arial" w:hAnsi="Arial" w:cs="Arial"/>
          <w:sz w:val="24"/>
          <w:szCs w:val="24"/>
        </w:rPr>
        <w:t xml:space="preserve"> 47 %</w:t>
      </w:r>
      <w:r w:rsidR="0008748A">
        <w:rPr>
          <w:rFonts w:ascii="Arial" w:hAnsi="Arial" w:cs="Arial"/>
          <w:sz w:val="24"/>
          <w:szCs w:val="24"/>
        </w:rPr>
        <w:t xml:space="preserve"> tekućeg plana</w:t>
      </w:r>
      <w:r w:rsidR="0008748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5BEB5E00" w14:textId="3A4FE92E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Promatrajući </w:t>
      </w:r>
      <w:r>
        <w:rPr>
          <w:rFonts w:ascii="Arial" w:hAnsi="Arial" w:cs="Arial"/>
          <w:sz w:val="24"/>
          <w:szCs w:val="24"/>
        </w:rPr>
        <w:t>ostvarenje</w:t>
      </w:r>
      <w:r w:rsidRPr="00BF435B">
        <w:rPr>
          <w:rFonts w:ascii="Arial" w:hAnsi="Arial" w:cs="Arial"/>
          <w:sz w:val="24"/>
          <w:szCs w:val="24"/>
        </w:rPr>
        <w:t xml:space="preserve"> plana rashoda poslovanja </w:t>
      </w:r>
      <w:r w:rsidR="00D032BF">
        <w:rPr>
          <w:rFonts w:ascii="Arial" w:hAnsi="Arial" w:cs="Arial"/>
          <w:sz w:val="24"/>
          <w:szCs w:val="24"/>
        </w:rPr>
        <w:t xml:space="preserve">u iznosu od 1.331.858,58 EUR </w:t>
      </w:r>
      <w:r w:rsidRPr="00BF435B">
        <w:rPr>
          <w:rFonts w:ascii="Arial" w:hAnsi="Arial" w:cs="Arial"/>
          <w:sz w:val="24"/>
          <w:szCs w:val="24"/>
        </w:rPr>
        <w:t xml:space="preserve">vidljivo je da su najznačajniji rashodi za zaposlene u iznosu </w:t>
      </w:r>
      <w:r>
        <w:rPr>
          <w:rFonts w:ascii="Arial" w:hAnsi="Arial" w:cs="Arial"/>
          <w:sz w:val="24"/>
          <w:szCs w:val="24"/>
        </w:rPr>
        <w:t xml:space="preserve">1.130.417,29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oni iznose 84,70 % ukupno ostvarenih rashoda u 2023. godini</w:t>
      </w:r>
      <w:r w:rsidR="00D032BF">
        <w:rPr>
          <w:rFonts w:ascii="Arial" w:hAnsi="Arial" w:cs="Arial"/>
          <w:sz w:val="24"/>
          <w:szCs w:val="24"/>
        </w:rPr>
        <w:t>.</w:t>
      </w:r>
    </w:p>
    <w:p w14:paraId="0F801227" w14:textId="0E2B6245" w:rsidR="00E45FA5" w:rsidRDefault="00E45FA5" w:rsidP="00B7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odnosu na tekući plan za 2023. godinu</w:t>
      </w:r>
      <w:r w:rsidR="00AD3DC3">
        <w:rPr>
          <w:rFonts w:ascii="Arial" w:hAnsi="Arial" w:cs="Arial"/>
          <w:sz w:val="24"/>
          <w:szCs w:val="24"/>
        </w:rPr>
        <w:t xml:space="preserve"> i financiranje iz nadležnog proračuna</w:t>
      </w:r>
      <w:r>
        <w:rPr>
          <w:rFonts w:ascii="Arial" w:hAnsi="Arial" w:cs="Arial"/>
          <w:sz w:val="24"/>
          <w:szCs w:val="24"/>
        </w:rPr>
        <w:t xml:space="preserve"> ostvareni rashodi po svim skupinama gotovo ne odstupaju</w:t>
      </w:r>
      <w:r w:rsidR="00AD3DC3">
        <w:rPr>
          <w:rFonts w:ascii="Arial" w:hAnsi="Arial" w:cs="Arial"/>
          <w:sz w:val="24"/>
          <w:szCs w:val="24"/>
        </w:rPr>
        <w:t xml:space="preserve">. </w:t>
      </w:r>
    </w:p>
    <w:p w14:paraId="3B882EF4" w14:textId="77777777" w:rsidR="00AD3DC3" w:rsidRDefault="00AD3DC3" w:rsidP="00384817">
      <w:pPr>
        <w:jc w:val="both"/>
        <w:rPr>
          <w:rFonts w:ascii="Arial" w:hAnsi="Arial" w:cs="Arial"/>
          <w:sz w:val="24"/>
          <w:szCs w:val="24"/>
        </w:rPr>
      </w:pPr>
    </w:p>
    <w:p w14:paraId="21FC43B3" w14:textId="2CF74919" w:rsidR="00830118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</w:t>
      </w:r>
      <w:r w:rsidR="00053B4E">
        <w:rPr>
          <w:rFonts w:ascii="Arial" w:hAnsi="Arial" w:cs="Arial"/>
          <w:sz w:val="24"/>
          <w:szCs w:val="24"/>
        </w:rPr>
        <w:t>Rijeci</w:t>
      </w:r>
      <w:r w:rsidRPr="00BF435B">
        <w:rPr>
          <w:rFonts w:ascii="Arial" w:hAnsi="Arial" w:cs="Arial"/>
          <w:sz w:val="24"/>
          <w:szCs w:val="24"/>
        </w:rPr>
        <w:t xml:space="preserve">, </w:t>
      </w:r>
      <w:r w:rsidR="002B17AE">
        <w:rPr>
          <w:rFonts w:ascii="Arial" w:hAnsi="Arial" w:cs="Arial"/>
          <w:sz w:val="24"/>
          <w:szCs w:val="24"/>
        </w:rPr>
        <w:t xml:space="preserve">27. ožujka 2024. </w:t>
      </w:r>
    </w:p>
    <w:p w14:paraId="060C1F5F" w14:textId="4ADF502E" w:rsidR="007523CB" w:rsidRPr="00BF435B" w:rsidRDefault="007523CB" w:rsidP="00400019">
      <w:pPr>
        <w:rPr>
          <w:rFonts w:ascii="Arial" w:hAnsi="Arial" w:cs="Arial"/>
          <w:sz w:val="24"/>
          <w:szCs w:val="24"/>
        </w:rPr>
      </w:pPr>
    </w:p>
    <w:sectPr w:rsidR="007523CB" w:rsidRPr="00BF435B" w:rsidSect="002B17A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D1FA9" w14:textId="77777777" w:rsidR="0043399B" w:rsidRDefault="0043399B" w:rsidP="008B50EF">
      <w:pPr>
        <w:spacing w:after="0" w:line="240" w:lineRule="auto"/>
      </w:pPr>
      <w:r>
        <w:separator/>
      </w:r>
    </w:p>
  </w:endnote>
  <w:endnote w:type="continuationSeparator" w:id="0">
    <w:p w14:paraId="4E64AD0C" w14:textId="77777777" w:rsidR="0043399B" w:rsidRDefault="0043399B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859C6" w14:textId="77777777" w:rsidR="0043399B" w:rsidRDefault="0043399B" w:rsidP="008B50EF">
      <w:pPr>
        <w:spacing w:after="0" w:line="240" w:lineRule="auto"/>
      </w:pPr>
      <w:r>
        <w:separator/>
      </w:r>
    </w:p>
  </w:footnote>
  <w:footnote w:type="continuationSeparator" w:id="0">
    <w:p w14:paraId="6CAA4E18" w14:textId="77777777" w:rsidR="0043399B" w:rsidRDefault="0043399B" w:rsidP="008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086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05C5EEA" w14:textId="3FF03809" w:rsidR="002B17AE" w:rsidRPr="002B17AE" w:rsidRDefault="002B17AE">
        <w:pPr>
          <w:pStyle w:val="Zaglavlje"/>
          <w:jc w:val="center"/>
          <w:rPr>
            <w:rFonts w:ascii="Arial" w:hAnsi="Arial" w:cs="Arial"/>
          </w:rPr>
        </w:pPr>
        <w:r w:rsidRPr="002B17AE">
          <w:rPr>
            <w:rFonts w:ascii="Arial" w:hAnsi="Arial" w:cs="Arial"/>
          </w:rPr>
          <w:fldChar w:fldCharType="begin"/>
        </w:r>
        <w:r w:rsidRPr="002B17AE">
          <w:rPr>
            <w:rFonts w:ascii="Arial" w:hAnsi="Arial" w:cs="Arial"/>
          </w:rPr>
          <w:instrText>PAGE   \* MERGEFORMAT</w:instrText>
        </w:r>
        <w:r w:rsidRPr="002B17AE">
          <w:rPr>
            <w:rFonts w:ascii="Arial" w:hAnsi="Arial" w:cs="Arial"/>
          </w:rPr>
          <w:fldChar w:fldCharType="separate"/>
        </w:r>
        <w:r w:rsidR="00AD3DC3">
          <w:rPr>
            <w:rFonts w:ascii="Arial" w:hAnsi="Arial" w:cs="Arial"/>
            <w:noProof/>
          </w:rPr>
          <w:t>2</w:t>
        </w:r>
        <w:r w:rsidRPr="002B17AE">
          <w:rPr>
            <w:rFonts w:ascii="Arial" w:hAnsi="Arial" w:cs="Arial"/>
          </w:rPr>
          <w:fldChar w:fldCharType="end"/>
        </w:r>
      </w:p>
    </w:sdtContent>
  </w:sdt>
  <w:p w14:paraId="47C4B361" w14:textId="77777777" w:rsidR="002B17AE" w:rsidRDefault="002B17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9"/>
    <w:rsid w:val="00053B4E"/>
    <w:rsid w:val="0008748A"/>
    <w:rsid w:val="000E53BB"/>
    <w:rsid w:val="000F4D8E"/>
    <w:rsid w:val="001D7214"/>
    <w:rsid w:val="001E14E4"/>
    <w:rsid w:val="0020672A"/>
    <w:rsid w:val="0021360A"/>
    <w:rsid w:val="002602AB"/>
    <w:rsid w:val="00290C6A"/>
    <w:rsid w:val="00297B7E"/>
    <w:rsid w:val="002B17AE"/>
    <w:rsid w:val="002B7CB4"/>
    <w:rsid w:val="002F1AAC"/>
    <w:rsid w:val="00381ACA"/>
    <w:rsid w:val="00384817"/>
    <w:rsid w:val="003B77E4"/>
    <w:rsid w:val="003D4073"/>
    <w:rsid w:val="00400019"/>
    <w:rsid w:val="0043399B"/>
    <w:rsid w:val="004571B5"/>
    <w:rsid w:val="004656F5"/>
    <w:rsid w:val="004E0789"/>
    <w:rsid w:val="005255CF"/>
    <w:rsid w:val="006435B8"/>
    <w:rsid w:val="00707D56"/>
    <w:rsid w:val="007523CB"/>
    <w:rsid w:val="00780BEE"/>
    <w:rsid w:val="007C3D0F"/>
    <w:rsid w:val="007E4ACD"/>
    <w:rsid w:val="008111BE"/>
    <w:rsid w:val="00830118"/>
    <w:rsid w:val="00847846"/>
    <w:rsid w:val="008B50EF"/>
    <w:rsid w:val="0093561C"/>
    <w:rsid w:val="00984F2F"/>
    <w:rsid w:val="00A2596B"/>
    <w:rsid w:val="00A349AB"/>
    <w:rsid w:val="00A536A4"/>
    <w:rsid w:val="00AD3DC3"/>
    <w:rsid w:val="00B02DEB"/>
    <w:rsid w:val="00B7460D"/>
    <w:rsid w:val="00BA5052"/>
    <w:rsid w:val="00BA5214"/>
    <w:rsid w:val="00BF435B"/>
    <w:rsid w:val="00C12EFF"/>
    <w:rsid w:val="00C9692A"/>
    <w:rsid w:val="00D032BF"/>
    <w:rsid w:val="00D36944"/>
    <w:rsid w:val="00D61907"/>
    <w:rsid w:val="00D86D44"/>
    <w:rsid w:val="00E30890"/>
    <w:rsid w:val="00E45FA5"/>
    <w:rsid w:val="00EC7694"/>
    <w:rsid w:val="00EE5CFC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Štrkalj</dc:creator>
  <cp:lastModifiedBy>Sanja Janković</cp:lastModifiedBy>
  <cp:revision>13</cp:revision>
  <dcterms:created xsi:type="dcterms:W3CDTF">2024-03-26T13:52:00Z</dcterms:created>
  <dcterms:modified xsi:type="dcterms:W3CDTF">2024-03-27T10:47:00Z</dcterms:modified>
</cp:coreProperties>
</file>