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26CA" w14:textId="77777777"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RKP-a: 4500</w:t>
      </w:r>
    </w:p>
    <w:p w14:paraId="4512E8BA" w14:textId="77777777"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BJELOVARU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MATIČNI BROJ: 03308693</w:t>
      </w:r>
    </w:p>
    <w:p w14:paraId="0176FD24" w14:textId="77777777"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JOSIPA JELAČIĆA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OIB: 57370630720</w:t>
      </w:r>
    </w:p>
    <w:p w14:paraId="4CDA1230" w14:textId="77777777" w:rsidR="000D15CD" w:rsidRDefault="000D15CD" w:rsidP="000D15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43000 BJELOVAR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ŠIFRA DJELATNOSTI: 8423</w:t>
      </w:r>
    </w:p>
    <w:p w14:paraId="64F8998C" w14:textId="77777777" w:rsidR="000D15CD" w:rsidRDefault="000D15CD" w:rsidP="000D15C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RAZINA: 11</w:t>
      </w:r>
    </w:p>
    <w:p w14:paraId="30277A8F" w14:textId="77777777" w:rsidR="000D15CD" w:rsidRDefault="000D15CD" w:rsidP="000D15C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 109</w:t>
      </w:r>
    </w:p>
    <w:p w14:paraId="75958C99" w14:textId="77777777" w:rsidR="00144F79" w:rsidRDefault="00144F79" w:rsidP="009A6F79">
      <w:pPr>
        <w:spacing w:after="0"/>
        <w:rPr>
          <w:rFonts w:ascii="Arial" w:hAnsi="Arial" w:cs="Arial"/>
          <w:sz w:val="24"/>
          <w:szCs w:val="24"/>
        </w:rPr>
      </w:pPr>
    </w:p>
    <w:p w14:paraId="56C75E92" w14:textId="77777777" w:rsidR="00DE2282" w:rsidRDefault="00DE2282" w:rsidP="009A6F79">
      <w:pPr>
        <w:spacing w:after="0"/>
        <w:rPr>
          <w:rFonts w:ascii="Arial" w:hAnsi="Arial" w:cs="Arial"/>
          <w:sz w:val="24"/>
          <w:szCs w:val="24"/>
        </w:rPr>
      </w:pPr>
    </w:p>
    <w:p w14:paraId="053FC2D2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14:paraId="7A21A1DE" w14:textId="77777777"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</w:t>
      </w:r>
    </w:p>
    <w:p w14:paraId="08DEAFCD" w14:textId="77777777" w:rsidR="00DA50E7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FINANCIJSKE IZVJEŠTAJE </w:t>
      </w:r>
    </w:p>
    <w:p w14:paraId="2C8FE59A" w14:textId="5A63857B" w:rsidR="00FC2E4A" w:rsidRDefault="00FC2E4A" w:rsidP="00FC2E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RAZDOBLJE</w:t>
      </w:r>
      <w:r w:rsidR="00DA5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01. SIJEČNJA DO </w:t>
      </w:r>
      <w:r w:rsidR="00E55F2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</w:t>
      </w:r>
      <w:r w:rsidR="00E55F21">
        <w:rPr>
          <w:rFonts w:ascii="Arial" w:hAnsi="Arial" w:cs="Arial"/>
          <w:sz w:val="24"/>
          <w:szCs w:val="24"/>
        </w:rPr>
        <w:t>PROSINCA</w:t>
      </w:r>
      <w:r>
        <w:rPr>
          <w:rFonts w:ascii="Arial" w:hAnsi="Arial" w:cs="Arial"/>
          <w:sz w:val="24"/>
          <w:szCs w:val="24"/>
        </w:rPr>
        <w:t xml:space="preserve"> 20</w:t>
      </w:r>
      <w:r w:rsidR="001F0185">
        <w:rPr>
          <w:rFonts w:ascii="Arial" w:hAnsi="Arial" w:cs="Arial"/>
          <w:sz w:val="24"/>
          <w:szCs w:val="24"/>
        </w:rPr>
        <w:t>2</w:t>
      </w:r>
      <w:r w:rsidR="00DA5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7680DB4" w14:textId="77777777" w:rsidR="00647CF4" w:rsidRDefault="00647CF4" w:rsidP="009A6F79">
      <w:pPr>
        <w:spacing w:after="0"/>
        <w:rPr>
          <w:rFonts w:ascii="Arial" w:hAnsi="Arial" w:cs="Arial"/>
          <w:sz w:val="24"/>
          <w:szCs w:val="24"/>
        </w:rPr>
      </w:pPr>
    </w:p>
    <w:p w14:paraId="5DE2742D" w14:textId="77777777" w:rsidR="0021700B" w:rsidRDefault="0021700B" w:rsidP="00647CF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8FCE9E" w14:textId="77777777"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PR-RAS</w:t>
      </w:r>
    </w:p>
    <w:p w14:paraId="4EF66F4B" w14:textId="77777777" w:rsidR="00FC2E4A" w:rsidRDefault="00FC2E4A" w:rsidP="00647CF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prihodima i rashodima, primicima i izdacima</w:t>
      </w:r>
    </w:p>
    <w:p w14:paraId="7769A346" w14:textId="77777777" w:rsidR="00F67F75" w:rsidRDefault="00F67F75" w:rsidP="009A6F79">
      <w:pPr>
        <w:spacing w:after="0"/>
        <w:rPr>
          <w:rFonts w:ascii="Arial" w:hAnsi="Arial" w:cs="Arial"/>
          <w:sz w:val="24"/>
          <w:szCs w:val="24"/>
        </w:rPr>
      </w:pPr>
    </w:p>
    <w:p w14:paraId="7284B86C" w14:textId="1B7C2F76" w:rsidR="004A5C15" w:rsidRDefault="000D503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Šifra 6615</w:t>
      </w:r>
      <w:r w:rsidR="009E59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>Prihodi od pruženih usluga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– naplaćene usluge kopiranja u </w:t>
      </w:r>
      <w:r w:rsidR="009E5922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iznosu od </w:t>
      </w:r>
      <w:r w:rsidR="005266E0">
        <w:rPr>
          <w:rFonts w:ascii="Arial" w:eastAsia="Times New Roman" w:hAnsi="Arial" w:cs="Arial"/>
          <w:sz w:val="24"/>
          <w:szCs w:val="24"/>
          <w:lang w:eastAsia="hr-HR"/>
        </w:rPr>
        <w:t>838,86</w:t>
      </w:r>
      <w:r w:rsidR="00191BA2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9E59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>koj</w:t>
      </w:r>
      <w:r w:rsidR="008F7412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 su 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uplaćen</w:t>
      </w:r>
      <w:r w:rsidR="008F7412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Državni p</w:t>
      </w:r>
      <w:r w:rsidR="004A5C15" w:rsidRPr="009E5922">
        <w:rPr>
          <w:rFonts w:ascii="Arial" w:eastAsia="Times New Roman" w:hAnsi="Arial" w:cs="Arial"/>
          <w:sz w:val="24"/>
          <w:szCs w:val="24"/>
          <w:lang w:eastAsia="hr-HR"/>
        </w:rPr>
        <w:t>roračun kao V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4A5C15" w:rsidRP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te povučen</w:t>
      </w:r>
      <w:r w:rsidR="008F7412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za podmirenje računa za uredski materijal</w:t>
      </w:r>
      <w:r w:rsidR="006D0B2A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68A40EED" w14:textId="77777777" w:rsidR="006D0B2A" w:rsidRDefault="006D0B2A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14732C" w14:textId="77777777" w:rsidR="00191BA2" w:rsidRDefault="00191BA2" w:rsidP="00191BA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6712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Prihodi iz nadležnog proračuna za financiranje rashoda za nabavu nefinancijske imovine – sredstva za otplatu vozila putem financijskog leasinga. </w:t>
      </w:r>
    </w:p>
    <w:p w14:paraId="47A24A98" w14:textId="77777777" w:rsidR="00191BA2" w:rsidRDefault="00191BA2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31112C" w14:textId="1B12FAB9" w:rsidR="00C1306C" w:rsidRDefault="00191BA2" w:rsidP="00C1306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3111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Plaće za redovan rad – </w:t>
      </w:r>
      <w:r w:rsidR="00C1306C">
        <w:rPr>
          <w:rFonts w:ascii="Arial" w:eastAsia="Times New Roman" w:hAnsi="Arial" w:cs="Arial"/>
          <w:sz w:val="24"/>
          <w:szCs w:val="24"/>
          <w:lang w:eastAsia="hr-HR"/>
        </w:rPr>
        <w:t>povećanje od 39% u odnosu na prethodno razdoblje dijelom je zbog povećanja koeficijenata i osnovice za obračun plaća pravosudnih dužnosnika i državnih službenika i namještenika, te privremenih dodataka na plaću državnih službenika i namještenika do ožujka 2024. i nakon toga primjene Uredbe o nazivima radnih mjesta, uvjetima za raspored i koeficijentima za obračun plaće u državnoj službi. Drugim dijelom povećanje je zbog ispražnjenih radnih mjesta u drugoj polovici 2022. godine i sa 01.01.2023. godine koja su popunjena tek poslije 01.06.2023. godine (jedan zamjenik, jedan voditelj pisarnice, jedan upisničar)</w:t>
      </w:r>
      <w:r w:rsidR="007E01BB">
        <w:rPr>
          <w:rFonts w:ascii="Arial" w:eastAsia="Times New Roman" w:hAnsi="Arial" w:cs="Arial"/>
          <w:sz w:val="24"/>
          <w:szCs w:val="24"/>
          <w:lang w:eastAsia="hr-HR"/>
        </w:rPr>
        <w:t>, te popunjavanja radnih mjesta dva državnoodvjetnička savjetnika u drugoj polovici 2024. godine</w:t>
      </w:r>
      <w:r w:rsidR="00C1306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55319AE" w14:textId="77777777" w:rsidR="00C1306C" w:rsidRDefault="00C1306C" w:rsidP="00191BA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969F1B" w14:textId="66580138" w:rsidR="006D0B2A" w:rsidRDefault="009F5DF8" w:rsidP="004A5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3113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Plaće za prekovremeni rad – povećanje u odnosu na prethodno razdoblje zbog većeg broja slučajeva </w:t>
      </w:r>
      <w:r w:rsidR="00C11936">
        <w:rPr>
          <w:rFonts w:ascii="Arial" w:eastAsia="Times New Roman" w:hAnsi="Arial" w:cs="Arial"/>
          <w:sz w:val="24"/>
          <w:szCs w:val="24"/>
          <w:lang w:eastAsia="hr-HR"/>
        </w:rPr>
        <w:t>obavljanja radnji</w:t>
      </w:r>
      <w:r w:rsidR="00C11936" w:rsidRPr="00C1193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C11936" w:rsidRPr="005076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koje ne trpe odgodu</w:t>
      </w:r>
      <w:r w:rsidR="00C1193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izvan radnog vremena u kaznenom postupku</w:t>
      </w:r>
      <w:r w:rsidR="00EB29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te povećanja plaća službenika i namještenika</w:t>
      </w:r>
      <w:r w:rsidR="007E01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4D62A1FA" w14:textId="77777777" w:rsidR="004A5C15" w:rsidRDefault="004A5C15" w:rsidP="009E59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BECE57C" w14:textId="242CE0A3" w:rsidR="003A5B64" w:rsidRDefault="000D503A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312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ab/>
        <w:t>Ostali rashodi za zaposlene – isplaćen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C2928">
        <w:rPr>
          <w:rFonts w:ascii="Arial" w:eastAsia="Times New Roman" w:hAnsi="Arial" w:cs="Arial"/>
          <w:sz w:val="24"/>
          <w:szCs w:val="24"/>
          <w:lang w:eastAsia="hr-HR"/>
        </w:rPr>
        <w:t>šest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 xml:space="preserve"> jubilarn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ih nagrada, </w:t>
      </w:r>
      <w:r w:rsidR="003533DE">
        <w:rPr>
          <w:rFonts w:ascii="Arial" w:eastAsia="Times New Roman" w:hAnsi="Arial" w:cs="Arial"/>
          <w:sz w:val="24"/>
          <w:szCs w:val="24"/>
          <w:lang w:eastAsia="hr-HR"/>
        </w:rPr>
        <w:t xml:space="preserve">jedna otpremnina, </w:t>
      </w:r>
      <w:r w:rsidR="007E01BB">
        <w:rPr>
          <w:rFonts w:ascii="Arial" w:eastAsia="Times New Roman" w:hAnsi="Arial" w:cs="Arial"/>
          <w:sz w:val="24"/>
          <w:szCs w:val="24"/>
          <w:lang w:eastAsia="hr-HR"/>
        </w:rPr>
        <w:t>dvije</w:t>
      </w:r>
      <w:r w:rsidR="006C292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8603B">
        <w:rPr>
          <w:rFonts w:ascii="Arial" w:eastAsia="Times New Roman" w:hAnsi="Arial" w:cs="Arial"/>
          <w:sz w:val="24"/>
          <w:szCs w:val="24"/>
          <w:lang w:eastAsia="hr-HR"/>
        </w:rPr>
        <w:t xml:space="preserve">pomoći </w:t>
      </w:r>
      <w:r w:rsidR="006C2928">
        <w:rPr>
          <w:rFonts w:ascii="Arial" w:eastAsia="Times New Roman" w:hAnsi="Arial" w:cs="Arial"/>
          <w:sz w:val="24"/>
          <w:szCs w:val="24"/>
          <w:lang w:eastAsia="hr-HR"/>
        </w:rPr>
        <w:t xml:space="preserve">za </w:t>
      </w:r>
      <w:r w:rsidR="007E01BB">
        <w:rPr>
          <w:rFonts w:ascii="Arial" w:eastAsia="Times New Roman" w:hAnsi="Arial" w:cs="Arial"/>
          <w:sz w:val="24"/>
          <w:szCs w:val="24"/>
          <w:lang w:eastAsia="hr-HR"/>
        </w:rPr>
        <w:t>novorođeno dijete</w:t>
      </w:r>
      <w:r w:rsidR="0028603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533DE">
        <w:rPr>
          <w:rFonts w:ascii="Arial" w:eastAsia="Times New Roman" w:hAnsi="Arial" w:cs="Arial"/>
          <w:sz w:val="24"/>
          <w:szCs w:val="24"/>
          <w:lang w:eastAsia="hr-HR"/>
        </w:rPr>
        <w:t xml:space="preserve">uskrsnica, 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 xml:space="preserve">regres, božićnica i dar za djecu 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za 202</w:t>
      </w:r>
      <w:r w:rsidR="003533DE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A5C15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07EA9"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="00D92967">
        <w:rPr>
          <w:rFonts w:ascii="Arial" w:eastAsia="Times New Roman" w:hAnsi="Arial" w:cs="Arial"/>
          <w:sz w:val="24"/>
          <w:szCs w:val="24"/>
          <w:lang w:eastAsia="hr-HR"/>
        </w:rPr>
        <w:t>odinu</w:t>
      </w:r>
      <w:r w:rsidR="00B84FC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533DE">
        <w:rPr>
          <w:rFonts w:ascii="Arial" w:eastAsia="Times New Roman" w:hAnsi="Arial" w:cs="Arial"/>
          <w:sz w:val="24"/>
          <w:szCs w:val="24"/>
          <w:lang w:eastAsia="hr-HR"/>
        </w:rPr>
        <w:t xml:space="preserve"> Povećanje od 67% </w:t>
      </w:r>
      <w:r w:rsidR="005D415E">
        <w:rPr>
          <w:rFonts w:ascii="Arial" w:eastAsia="Times New Roman" w:hAnsi="Arial" w:cs="Arial"/>
          <w:sz w:val="24"/>
          <w:szCs w:val="24"/>
          <w:lang w:eastAsia="hr-HR"/>
        </w:rPr>
        <w:t xml:space="preserve">odnosi se </w:t>
      </w:r>
      <w:r w:rsidR="003533DE">
        <w:rPr>
          <w:rFonts w:ascii="Arial" w:eastAsia="Times New Roman" w:hAnsi="Arial" w:cs="Arial"/>
          <w:sz w:val="24"/>
          <w:szCs w:val="24"/>
          <w:lang w:eastAsia="hr-HR"/>
        </w:rPr>
        <w:t xml:space="preserve">uglavnom </w:t>
      </w:r>
      <w:r w:rsidR="00F03042">
        <w:rPr>
          <w:rFonts w:ascii="Arial" w:eastAsia="Times New Roman" w:hAnsi="Arial" w:cs="Arial"/>
          <w:sz w:val="24"/>
          <w:szCs w:val="24"/>
          <w:lang w:eastAsia="hr-HR"/>
        </w:rPr>
        <w:t xml:space="preserve">na izmjene Zakona o plaćama i drugim materijalnim pravima pravosudnih dužnosnika u ožujku 2024. godine kojima su i pravosudni dužnosnici ostavili pravo na ostale rashode za zaposlene.  </w:t>
      </w:r>
    </w:p>
    <w:p w14:paraId="7EA716A1" w14:textId="0196553C" w:rsidR="0062150D" w:rsidRDefault="0062150D" w:rsidP="006215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Šifra 3131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Doprinosi za mirovinsko osiguranje – uplaćeni doprinos za mirovinsko osiguranje za staž osiguranja s povećanim trajanjem za zamjenicu ŽDO u Bjelovaru koja odlazi u mirovinu za vrijeme koje je radila u ODO</w:t>
      </w:r>
      <w:r w:rsidR="00D14DDF">
        <w:rPr>
          <w:rFonts w:ascii="Arial" w:eastAsia="Times New Roman" w:hAnsi="Arial" w:cs="Arial"/>
          <w:sz w:val="24"/>
          <w:szCs w:val="24"/>
          <w:lang w:eastAsia="hr-HR"/>
        </w:rPr>
        <w:t xml:space="preserve"> 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Bjelovar</w:t>
      </w:r>
      <w:r w:rsidR="00D14DDF">
        <w:rPr>
          <w:rFonts w:ascii="Arial" w:eastAsia="Times New Roman" w:hAnsi="Arial" w:cs="Arial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97B4D55" w14:textId="77777777" w:rsidR="00F03042" w:rsidRDefault="00F03042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CE18A4" w14:textId="26EB13A3" w:rsidR="004D7B73" w:rsidRDefault="004D7B73" w:rsidP="004D7B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Službena putovanja – povećanje u odnosu na prethodno razdoblje </w:t>
      </w:r>
      <w:r w:rsidR="00D14DDF">
        <w:rPr>
          <w:rFonts w:ascii="Arial" w:eastAsia="Times New Roman" w:hAnsi="Arial" w:cs="Arial"/>
          <w:sz w:val="24"/>
          <w:szCs w:val="24"/>
          <w:lang w:eastAsia="hr-HR"/>
        </w:rPr>
        <w:t xml:space="preserve">najviše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zbog povećanja cijena smještaja od čak 40% u odnosu na prošlu godinu. </w:t>
      </w:r>
    </w:p>
    <w:p w14:paraId="0B9B8173" w14:textId="77777777" w:rsidR="004D7B73" w:rsidRDefault="004D7B73" w:rsidP="00F12DF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016B50" w14:textId="77777777" w:rsidR="004D7B73" w:rsidRDefault="004D7B73" w:rsidP="004D7B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3214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Ostale naknade troškova zaposlenima – povećanje u odnosu na prethodno razdoblje zbog većeg broja slučajeva kad se moralo koristiti privatni automobil jer je jedan službeni automobil bio na popravku, a drugi već bio zauzet. </w:t>
      </w:r>
    </w:p>
    <w:p w14:paraId="35959D62" w14:textId="77777777" w:rsidR="004D7B73" w:rsidRDefault="004D7B7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91DF30" w14:textId="77777777" w:rsidR="004D7B73" w:rsidRDefault="004D7B73" w:rsidP="005D415E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3221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Uredski materijal i ostali materijalni rashodi – povećanje u  odnosu na </w:t>
      </w:r>
    </w:p>
    <w:p w14:paraId="3153E765" w14:textId="65720E0C" w:rsidR="004D7B73" w:rsidRDefault="004D7B73" w:rsidP="005D415E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prethodno razdoblje dijelom zbog promjene načina dostave pismena sa sudova, a </w:t>
      </w:r>
    </w:p>
    <w:p w14:paraId="7AE0D060" w14:textId="77777777" w:rsidR="004D7B73" w:rsidRDefault="004D7B73" w:rsidP="005D415E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dijelom zbog povećanja cijena na tržištu, pogotovo papira, sklopljeni su nepovoljniji</w:t>
      </w:r>
    </w:p>
    <w:p w14:paraId="1DA6E60B" w14:textId="77777777" w:rsidR="004D7B73" w:rsidRDefault="004D7B73" w:rsidP="005D415E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ugovori za uredski materijal.</w:t>
      </w:r>
    </w:p>
    <w:p w14:paraId="539F77A3" w14:textId="77777777" w:rsidR="004D7B73" w:rsidRDefault="004D7B73" w:rsidP="005D41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B322DC" w14:textId="77777777" w:rsidR="004D7B73" w:rsidRDefault="004D7B73" w:rsidP="004D7B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Usluge telefona i pošte – povećanje zbog novog ugovora sklopljenog na temelju OS sa HP – Hrvatska pošta d.d. od 01.03.2024. koji je nepovoljniji u odnosu na prethodni za 40%.</w:t>
      </w:r>
    </w:p>
    <w:p w14:paraId="30383676" w14:textId="77777777" w:rsidR="004D7B73" w:rsidRDefault="004D7B7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2FF78A" w14:textId="77777777" w:rsidR="004D7B73" w:rsidRDefault="004D7B73" w:rsidP="004D7B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Usluge tekućeg i investicijskog održavanja – znatno povećanje u odnosu na prethodno razdoblje jer u 2023. godini nije obavljen redovan servis klima uređaja (21 komad), a i jedan od službenih automobila imao je ozbiljniji kvar.</w:t>
      </w:r>
    </w:p>
    <w:p w14:paraId="1CADFF83" w14:textId="77777777" w:rsidR="004D7B73" w:rsidRDefault="004D7B7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BD6558" w14:textId="6C6B351B" w:rsidR="004D7B73" w:rsidRDefault="004D7B73" w:rsidP="004D7B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3233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Usluge promidžbe i informiranja – ove godine i izvještajnom razdoblju objavljena su tri natječaja u Narodnim novinama, dok je prethodne samo jedan.</w:t>
      </w:r>
    </w:p>
    <w:p w14:paraId="41260BF1" w14:textId="77777777" w:rsidR="004D7B73" w:rsidRDefault="004D7B73" w:rsidP="002E40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91FBFE" w14:textId="77777777" w:rsidR="00E63199" w:rsidRPr="007B4E26" w:rsidRDefault="00E63199" w:rsidP="00E631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Šifra 3237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Intelektualne i osobne usluge – povećanje u odnosu na prethodno razdoblje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dijelom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zbog povećanog broja predmeta u kojima je  bilo potrebno naložiti vještačenje, a </w:t>
      </w:r>
      <w:r>
        <w:rPr>
          <w:rFonts w:ascii="Arial" w:eastAsia="Times New Roman" w:hAnsi="Arial" w:cs="Arial"/>
          <w:sz w:val="24"/>
          <w:szCs w:val="24"/>
          <w:lang w:eastAsia="hr-HR"/>
        </w:rPr>
        <w:t>dijelom jer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Pr="007B4E26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Pr="007B4E2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ek krajem 2023. godine došlo do izražaja utjecaj povećanja boda iz odvjetničke tarife za 50% te povećanje postotka koji se isplaćuje odvjetnicima po službenoj dužnosti sa 30% na 50%. </w:t>
      </w:r>
    </w:p>
    <w:p w14:paraId="2AB51F42" w14:textId="77777777" w:rsidR="0021700B" w:rsidRDefault="0021700B" w:rsidP="00B651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7CF4C2" w14:textId="327DD47D" w:rsidR="00923B0D" w:rsidRDefault="00923B0D" w:rsidP="00923B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3238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Računalne usluge – troškov</w:t>
      </w:r>
      <w:r w:rsidR="002E407B">
        <w:rPr>
          <w:rFonts w:ascii="Arial" w:eastAsia="Times New Roman" w:hAnsi="Arial" w:cs="Arial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servisa e-Račun i usluge za certifikate</w:t>
      </w:r>
      <w:r w:rsidR="00EB29F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00F042A" w14:textId="77777777" w:rsidR="002E407B" w:rsidRDefault="002E407B" w:rsidP="002E407B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D67597" w14:textId="77777777" w:rsidR="00E63199" w:rsidRDefault="00E63199" w:rsidP="00E631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3292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Premije osiguranja – usluge osiguranja službenih automobila po novom OS povećane su za 50%. </w:t>
      </w:r>
    </w:p>
    <w:p w14:paraId="31C6586C" w14:textId="77777777" w:rsidR="00923B0D" w:rsidRDefault="00923B0D" w:rsidP="007B5E35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3AE594" w14:textId="6B1F968D" w:rsidR="00C34167" w:rsidRDefault="00923B0D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3295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Pristojbe i naknade – rashod se odnosi na plaćanje novčane naknade 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z</w:t>
      </w:r>
      <w:r>
        <w:rPr>
          <w:rFonts w:ascii="Arial" w:eastAsia="Times New Roman" w:hAnsi="Arial" w:cs="Arial"/>
          <w:sz w:val="24"/>
          <w:szCs w:val="24"/>
          <w:lang w:eastAsia="hr-HR"/>
        </w:rPr>
        <w:t>bog nezapošljavanja osoba s invaliditetom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B862289" w14:textId="77777777"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E7DA12" w14:textId="7379849A" w:rsidR="007B5E35" w:rsidRDefault="007B5E35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3427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Kamate za primljene zajmove </w:t>
      </w:r>
      <w:r w:rsidR="00EB29F2">
        <w:rPr>
          <w:rFonts w:ascii="Arial" w:eastAsia="Times New Roman" w:hAnsi="Arial" w:cs="Arial"/>
          <w:sz w:val="24"/>
          <w:szCs w:val="24"/>
          <w:lang w:eastAsia="hr-HR"/>
        </w:rPr>
        <w:t>–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B29F2">
        <w:rPr>
          <w:rFonts w:ascii="Arial" w:eastAsia="Times New Roman" w:hAnsi="Arial" w:cs="Arial"/>
          <w:sz w:val="24"/>
          <w:szCs w:val="24"/>
          <w:lang w:eastAsia="hr-HR"/>
        </w:rPr>
        <w:t xml:space="preserve">rashod se </w:t>
      </w:r>
      <w:r>
        <w:rPr>
          <w:rFonts w:ascii="Arial" w:eastAsia="Times New Roman" w:hAnsi="Arial" w:cs="Arial"/>
          <w:sz w:val="24"/>
          <w:szCs w:val="24"/>
          <w:lang w:eastAsia="hr-HR"/>
        </w:rPr>
        <w:t>odnosi na kamate za financijski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leasing za nabavu službenog automobila 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>nabavljen</w:t>
      </w:r>
      <w:r w:rsidR="00D14DDF">
        <w:rPr>
          <w:rFonts w:ascii="Arial" w:eastAsia="Times New Roman" w:hAnsi="Arial" w:cs="Arial"/>
          <w:sz w:val="24"/>
          <w:szCs w:val="24"/>
          <w:lang w:eastAsia="hr-HR"/>
        </w:rPr>
        <w:t>og</w:t>
      </w:r>
      <w:r w:rsidR="00C34167">
        <w:rPr>
          <w:rFonts w:ascii="Arial" w:eastAsia="Times New Roman" w:hAnsi="Arial" w:cs="Arial"/>
          <w:sz w:val="24"/>
          <w:szCs w:val="24"/>
          <w:lang w:eastAsia="hr-HR"/>
        </w:rPr>
        <w:t xml:space="preserve"> u rujnu 2021. godine.</w:t>
      </w:r>
    </w:p>
    <w:p w14:paraId="40A59CCF" w14:textId="77777777"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7D9ADA" w14:textId="3CD3EE18" w:rsidR="00C34167" w:rsidRDefault="00C34167" w:rsidP="00C34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Šifra 3431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Bankarske usluge – povećanje zbog većeg broja naloga za plaćanje </w:t>
      </w:r>
      <w:r w:rsidR="002E407B">
        <w:rPr>
          <w:rFonts w:ascii="Arial" w:eastAsia="Times New Roman" w:hAnsi="Arial" w:cs="Arial"/>
          <w:sz w:val="24"/>
          <w:szCs w:val="24"/>
          <w:lang w:eastAsia="hr-HR"/>
        </w:rPr>
        <w:t>koji se izvršavaju preko računa odvjetništva otvorenog u HPB.</w:t>
      </w:r>
    </w:p>
    <w:p w14:paraId="69AA5504" w14:textId="77777777" w:rsidR="007B5E35" w:rsidRDefault="007B5E35" w:rsidP="007B5E35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2556FDB" w14:textId="77777777" w:rsidR="00E63199" w:rsidRDefault="00E63199" w:rsidP="00E631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3433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Zatezne kamate – kamata na uplaćeni doprinos</w:t>
      </w:r>
      <w:r w:rsidRPr="0001271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za mirovinsko osiguranje za staž osiguranja s povećanim trajanjem.</w:t>
      </w:r>
    </w:p>
    <w:p w14:paraId="07C36F58" w14:textId="77777777" w:rsidR="00E63199" w:rsidRDefault="00E63199" w:rsidP="007B5E35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75B0D0D" w14:textId="628DB537" w:rsidR="00FE6683" w:rsidRDefault="00FE6683" w:rsidP="004656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54433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Otplata glavnice primljenih kredita - otplata financijskog leasinga 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 xml:space="preserve">prema otplatnom planu 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iznosu </w:t>
      </w:r>
      <w:r w:rsidR="00A90415">
        <w:rPr>
          <w:rFonts w:ascii="Arial" w:eastAsia="Times New Roman" w:hAnsi="Arial" w:cs="Arial"/>
          <w:sz w:val="24"/>
          <w:szCs w:val="24"/>
          <w:lang w:eastAsia="hr-HR"/>
        </w:rPr>
        <w:t>2.4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="00A9041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55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90415">
        <w:rPr>
          <w:rFonts w:ascii="Arial" w:eastAsia="Times New Roman" w:hAnsi="Arial" w:cs="Arial"/>
          <w:sz w:val="24"/>
          <w:szCs w:val="24"/>
          <w:lang w:eastAsia="hr-HR"/>
        </w:rPr>
        <w:t>eura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preostalo je 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405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40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90415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465653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7B10B0DE" w14:textId="77777777" w:rsidR="00FE6683" w:rsidRPr="009E5922" w:rsidRDefault="00FE6683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A5E2C4F" w14:textId="6ECFCD3C" w:rsidR="00FC2E4A" w:rsidRDefault="00FE6683" w:rsidP="0062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Šifra Y006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B4C5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Manjak prihoda i primitaka –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sastoji se od manjka prenesenog iz 20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godine u iznosu 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920,70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 xml:space="preserve"> eura </w:t>
      </w:r>
      <w:r w:rsidR="00624FB9">
        <w:rPr>
          <w:rFonts w:ascii="Arial" w:eastAsia="Times New Roman" w:hAnsi="Arial" w:cs="Arial"/>
          <w:sz w:val="24"/>
          <w:szCs w:val="24"/>
          <w:lang w:eastAsia="hr-HR"/>
        </w:rPr>
        <w:t xml:space="preserve">koji je 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povećan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 xml:space="preserve">manjkom </w:t>
      </w:r>
      <w:r w:rsidR="002614D7">
        <w:rPr>
          <w:rFonts w:ascii="Arial" w:eastAsia="Times New Roman" w:hAnsi="Arial" w:cs="Arial"/>
          <w:sz w:val="24"/>
          <w:szCs w:val="24"/>
          <w:lang w:eastAsia="hr-HR"/>
        </w:rPr>
        <w:t>prihoda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ostvarenog u 20</w:t>
      </w:r>
      <w:r w:rsidR="00B65176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. godini u iznosu 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>3.7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59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96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 te se u slijedeć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64B8D">
        <w:rPr>
          <w:rFonts w:ascii="Arial" w:eastAsia="Times New Roman" w:hAnsi="Arial" w:cs="Arial"/>
          <w:sz w:val="24"/>
          <w:szCs w:val="24"/>
          <w:lang w:eastAsia="hr-HR"/>
        </w:rPr>
        <w:t xml:space="preserve">razdoblje 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 xml:space="preserve">prenosi manjak u iznosu 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4.680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E63199">
        <w:rPr>
          <w:rFonts w:ascii="Arial" w:eastAsia="Times New Roman" w:hAnsi="Arial" w:cs="Arial"/>
          <w:sz w:val="24"/>
          <w:szCs w:val="24"/>
          <w:lang w:eastAsia="hr-HR"/>
        </w:rPr>
        <w:t>66</w:t>
      </w:r>
      <w:r w:rsidR="00C94824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57206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32EAB39" w14:textId="77777777" w:rsidR="00DE2282" w:rsidRDefault="00DE2282" w:rsidP="0046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5D318D" w14:textId="77777777" w:rsidR="001C3D05" w:rsidRDefault="001C3D05" w:rsidP="0046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93428D" w14:textId="77777777" w:rsidR="00E63199" w:rsidRDefault="00E63199" w:rsidP="0046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6D92D0" w14:textId="3983DFD4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BIL</w:t>
      </w:r>
    </w:p>
    <w:p w14:paraId="74A606DB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BILANCA</w:t>
      </w:r>
    </w:p>
    <w:p w14:paraId="206202D6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00D96AE0" w14:textId="5BFDA512" w:rsidR="00465653" w:rsidRPr="00824C26" w:rsidRDefault="00B84E6E" w:rsidP="00824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0221</w:t>
      </w:r>
      <w:r w:rsidR="00465653">
        <w:rPr>
          <w:rFonts w:ascii="Arial" w:hAnsi="Arial" w:cs="Arial"/>
          <w:sz w:val="24"/>
          <w:szCs w:val="24"/>
        </w:rPr>
        <w:tab/>
        <w:t xml:space="preserve">Uredski oprema </w:t>
      </w:r>
      <w:r>
        <w:rPr>
          <w:rFonts w:ascii="Arial" w:hAnsi="Arial" w:cs="Arial"/>
          <w:sz w:val="24"/>
          <w:szCs w:val="24"/>
        </w:rPr>
        <w:t xml:space="preserve">i namještaj </w:t>
      </w:r>
      <w:r w:rsidR="00465653">
        <w:rPr>
          <w:rFonts w:ascii="Arial" w:hAnsi="Arial" w:cs="Arial"/>
          <w:sz w:val="24"/>
          <w:szCs w:val="24"/>
        </w:rPr>
        <w:t>–</w:t>
      </w:r>
      <w:r w:rsidR="00DF7CAE">
        <w:rPr>
          <w:rFonts w:ascii="Arial" w:hAnsi="Arial" w:cs="Arial"/>
          <w:sz w:val="24"/>
          <w:szCs w:val="24"/>
        </w:rPr>
        <w:t xml:space="preserve"> </w:t>
      </w:r>
      <w:bookmarkStart w:id="0" w:name="_Hlk157422380"/>
      <w:r w:rsidR="005D415E">
        <w:rPr>
          <w:rFonts w:ascii="Arial" w:hAnsi="Arial" w:cs="Arial"/>
          <w:sz w:val="24"/>
          <w:szCs w:val="24"/>
        </w:rPr>
        <w:t xml:space="preserve">uvećano za </w:t>
      </w:r>
      <w:r w:rsidR="00403AC0">
        <w:rPr>
          <w:rFonts w:ascii="Arial" w:hAnsi="Arial" w:cs="Arial"/>
          <w:sz w:val="24"/>
          <w:szCs w:val="24"/>
        </w:rPr>
        <w:t xml:space="preserve">6 računala i 1 laptop (u iznosu 8.378,75 eura) i opremu za snimanje (u iznosu 6.582,98 ura) primljene od </w:t>
      </w:r>
      <w:r w:rsidR="004B64C9">
        <w:rPr>
          <w:rFonts w:ascii="Arial" w:hAnsi="Arial" w:cs="Arial"/>
          <w:sz w:val="24"/>
          <w:szCs w:val="24"/>
        </w:rPr>
        <w:t xml:space="preserve">Ministarstva pravosuđa, uprave i digitalne transformacije RH </w:t>
      </w:r>
      <w:r w:rsidR="00403AC0">
        <w:rPr>
          <w:rFonts w:ascii="Arial" w:hAnsi="Arial" w:cs="Arial"/>
          <w:sz w:val="24"/>
          <w:szCs w:val="24"/>
        </w:rPr>
        <w:t xml:space="preserve">te </w:t>
      </w:r>
      <w:r w:rsidR="00DF7CAE">
        <w:rPr>
          <w:rFonts w:ascii="Arial" w:hAnsi="Arial" w:cs="Arial"/>
          <w:sz w:val="24"/>
          <w:szCs w:val="24"/>
        </w:rPr>
        <w:t>s</w:t>
      </w:r>
      <w:r w:rsidR="00260D48">
        <w:rPr>
          <w:rFonts w:ascii="Arial" w:hAnsi="Arial" w:cs="Arial"/>
          <w:sz w:val="24"/>
          <w:szCs w:val="24"/>
        </w:rPr>
        <w:t>manjen</w:t>
      </w:r>
      <w:r w:rsidR="00403AC0">
        <w:rPr>
          <w:rFonts w:ascii="Arial" w:hAnsi="Arial" w:cs="Arial"/>
          <w:sz w:val="24"/>
          <w:szCs w:val="24"/>
        </w:rPr>
        <w:t>o</w:t>
      </w:r>
      <w:r w:rsidR="00260D48">
        <w:rPr>
          <w:rFonts w:ascii="Arial" w:hAnsi="Arial" w:cs="Arial"/>
          <w:sz w:val="24"/>
          <w:szCs w:val="24"/>
        </w:rPr>
        <w:t xml:space="preserve"> </w:t>
      </w:r>
      <w:r w:rsidR="00403AC0">
        <w:rPr>
          <w:rFonts w:ascii="Arial" w:hAnsi="Arial" w:cs="Arial"/>
          <w:sz w:val="24"/>
          <w:szCs w:val="24"/>
        </w:rPr>
        <w:t>za</w:t>
      </w:r>
      <w:r w:rsidR="00260D48">
        <w:rPr>
          <w:rFonts w:ascii="Arial" w:hAnsi="Arial" w:cs="Arial"/>
          <w:sz w:val="24"/>
          <w:szCs w:val="24"/>
        </w:rPr>
        <w:t xml:space="preserve"> rashodovanu dotrajalu i neupotrebljivu uredsku opremu i namještaj</w:t>
      </w:r>
      <w:bookmarkEnd w:id="0"/>
      <w:r w:rsidR="00403AC0">
        <w:rPr>
          <w:rFonts w:ascii="Arial" w:hAnsi="Arial" w:cs="Arial"/>
          <w:sz w:val="24"/>
          <w:szCs w:val="24"/>
        </w:rPr>
        <w:t xml:space="preserve"> (u iznosu </w:t>
      </w:r>
      <w:r w:rsidR="00417BD1">
        <w:rPr>
          <w:rFonts w:ascii="Arial" w:hAnsi="Arial" w:cs="Arial"/>
          <w:sz w:val="24"/>
          <w:szCs w:val="24"/>
        </w:rPr>
        <w:t>4.114,34 eura)</w:t>
      </w:r>
      <w:r w:rsidR="00260D48">
        <w:rPr>
          <w:rFonts w:ascii="Arial" w:hAnsi="Arial" w:cs="Arial"/>
          <w:sz w:val="24"/>
          <w:szCs w:val="24"/>
        </w:rPr>
        <w:t>.</w:t>
      </w:r>
    </w:p>
    <w:p w14:paraId="1E607B7B" w14:textId="6C921A52" w:rsidR="00D40807" w:rsidRDefault="00D40807" w:rsidP="00D40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02</w:t>
      </w:r>
      <w:r w:rsidR="00417BD1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 w:rsidR="00417BD1">
        <w:rPr>
          <w:rFonts w:ascii="Arial" w:hAnsi="Arial" w:cs="Arial"/>
          <w:sz w:val="24"/>
          <w:szCs w:val="24"/>
        </w:rPr>
        <w:t>Ulaganja u računalne programe</w:t>
      </w:r>
      <w:r>
        <w:rPr>
          <w:rFonts w:ascii="Arial" w:hAnsi="Arial" w:cs="Arial"/>
          <w:sz w:val="24"/>
          <w:szCs w:val="24"/>
        </w:rPr>
        <w:t xml:space="preserve"> – uvećano za </w:t>
      </w:r>
      <w:r w:rsidR="00417BD1">
        <w:rPr>
          <w:rFonts w:ascii="Arial" w:hAnsi="Arial" w:cs="Arial"/>
          <w:sz w:val="24"/>
          <w:szCs w:val="24"/>
        </w:rPr>
        <w:t>softver za snimanje</w:t>
      </w:r>
      <w:r w:rsidR="00CC2B9F">
        <w:rPr>
          <w:rFonts w:ascii="Arial" w:hAnsi="Arial" w:cs="Arial"/>
          <w:sz w:val="24"/>
          <w:szCs w:val="24"/>
        </w:rPr>
        <w:t xml:space="preserve"> primljen od </w:t>
      </w:r>
      <w:r w:rsidR="004B64C9">
        <w:rPr>
          <w:rFonts w:ascii="Arial" w:hAnsi="Arial" w:cs="Arial"/>
          <w:sz w:val="24"/>
          <w:szCs w:val="24"/>
        </w:rPr>
        <w:t xml:space="preserve">Ministarstva pravosuđa, uprave i digitalne transformacije RH </w:t>
      </w:r>
      <w:r w:rsidR="00417BD1">
        <w:rPr>
          <w:rFonts w:ascii="Arial" w:hAnsi="Arial" w:cs="Arial"/>
          <w:sz w:val="24"/>
          <w:szCs w:val="24"/>
        </w:rPr>
        <w:t>u iznosu 3.700,00</w:t>
      </w:r>
      <w:r w:rsidR="00CC2B9F">
        <w:rPr>
          <w:rFonts w:ascii="Arial" w:hAnsi="Arial" w:cs="Arial"/>
          <w:sz w:val="24"/>
          <w:szCs w:val="24"/>
        </w:rPr>
        <w:t xml:space="preserve"> eura. </w:t>
      </w:r>
    </w:p>
    <w:p w14:paraId="70E4F222" w14:textId="634EEBCB" w:rsidR="00465653" w:rsidRDefault="000562FD" w:rsidP="000562FD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042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>Sitni inventar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i auto gume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–</w:t>
      </w:r>
      <w:r w:rsidR="00465653" w:rsidRPr="00C57A6D">
        <w:rPr>
          <w:rFonts w:ascii="Arial" w:hAnsi="Arial" w:cs="Arial"/>
          <w:sz w:val="24"/>
          <w:szCs w:val="24"/>
        </w:rPr>
        <w:t xml:space="preserve"> </w:t>
      </w:r>
      <w:r w:rsidR="00A80E2D">
        <w:rPr>
          <w:rFonts w:ascii="Arial" w:hAnsi="Arial" w:cs="Arial"/>
          <w:sz w:val="24"/>
          <w:szCs w:val="24"/>
        </w:rPr>
        <w:t xml:space="preserve">smanjeno za isknjiženi dotrajali i neupotrebljivi sitni inventar u iznosu </w:t>
      </w:r>
      <w:r w:rsidR="00417BD1">
        <w:rPr>
          <w:rFonts w:ascii="Arial" w:hAnsi="Arial" w:cs="Arial"/>
          <w:sz w:val="24"/>
          <w:szCs w:val="24"/>
        </w:rPr>
        <w:t>464,43</w:t>
      </w:r>
      <w:r w:rsidR="00A80E2D">
        <w:rPr>
          <w:rFonts w:ascii="Arial" w:hAnsi="Arial" w:cs="Arial"/>
          <w:sz w:val="24"/>
          <w:szCs w:val="24"/>
        </w:rPr>
        <w:t xml:space="preserve"> eura, a 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>uvećano za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nabavljeni sitni inventar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 xml:space="preserve"> u iznosu </w:t>
      </w:r>
      <w:r w:rsidR="00417BD1">
        <w:rPr>
          <w:rFonts w:ascii="Arial" w:eastAsia="Times New Roman" w:hAnsi="Arial" w:cs="Arial"/>
          <w:snapToGrid w:val="0"/>
          <w:sz w:val="24"/>
          <w:szCs w:val="20"/>
        </w:rPr>
        <w:t>642,50</w:t>
      </w:r>
      <w:r w:rsidR="00A80E2D"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</w:p>
    <w:p w14:paraId="1A29F7EB" w14:textId="2C0E6D7E" w:rsidR="00465653" w:rsidRPr="00A448EC" w:rsidRDefault="000562FD" w:rsidP="00465653">
      <w:pPr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12</w:t>
      </w:r>
      <w:r w:rsidR="00D14DDF">
        <w:rPr>
          <w:rFonts w:ascii="Arial" w:eastAsia="Times New Roman" w:hAnsi="Arial" w:cs="Arial"/>
          <w:snapToGrid w:val="0"/>
          <w:sz w:val="24"/>
          <w:szCs w:val="20"/>
        </w:rPr>
        <w:t>9</w:t>
      </w:r>
      <w:r w:rsidR="00465653">
        <w:rPr>
          <w:rFonts w:ascii="Arial" w:eastAsia="Times New Roman" w:hAnsi="Arial" w:cs="Arial"/>
          <w:snapToGrid w:val="0"/>
          <w:sz w:val="24"/>
          <w:szCs w:val="20"/>
        </w:rPr>
        <w:tab/>
        <w:t xml:space="preserve">Ostala potraživanja - </w:t>
      </w:r>
      <w:r w:rsidR="00465653">
        <w:rPr>
          <w:rFonts w:ascii="Arial" w:hAnsi="Arial" w:cs="Arial"/>
          <w:sz w:val="24"/>
          <w:szCs w:val="24"/>
        </w:rPr>
        <w:t>za naknade za bolovanje na teret HZZO</w:t>
      </w:r>
      <w:r>
        <w:rPr>
          <w:rFonts w:ascii="Arial" w:hAnsi="Arial" w:cs="Arial"/>
          <w:sz w:val="24"/>
          <w:szCs w:val="24"/>
        </w:rPr>
        <w:t>.</w:t>
      </w:r>
    </w:p>
    <w:p w14:paraId="5718A5B2" w14:textId="7E7E93F8" w:rsidR="00465653" w:rsidRDefault="000562FD" w:rsidP="0005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193</w:t>
      </w:r>
      <w:r w:rsidR="00465653" w:rsidRPr="00C57A6D">
        <w:rPr>
          <w:rFonts w:ascii="Arial" w:hAnsi="Arial" w:cs="Arial"/>
          <w:sz w:val="24"/>
          <w:szCs w:val="24"/>
        </w:rPr>
        <w:tab/>
        <w:t>Kontinuirani rashodi budućih razdoblja – plaća i naknada za prijevoz za</w:t>
      </w:r>
      <w:r>
        <w:rPr>
          <w:rFonts w:ascii="Arial" w:hAnsi="Arial" w:cs="Arial"/>
          <w:sz w:val="24"/>
          <w:szCs w:val="24"/>
        </w:rPr>
        <w:t xml:space="preserve"> </w:t>
      </w:r>
      <w:r w:rsidR="00465653" w:rsidRPr="00C57A6D">
        <w:rPr>
          <w:rFonts w:ascii="Arial" w:hAnsi="Arial" w:cs="Arial"/>
          <w:sz w:val="24"/>
          <w:szCs w:val="24"/>
        </w:rPr>
        <w:t>prosinac 20</w:t>
      </w:r>
      <w:r w:rsidR="00465653">
        <w:rPr>
          <w:rFonts w:ascii="Arial" w:hAnsi="Arial" w:cs="Arial"/>
          <w:sz w:val="24"/>
          <w:szCs w:val="24"/>
        </w:rPr>
        <w:t>2</w:t>
      </w:r>
      <w:r w:rsidR="00A56E48">
        <w:rPr>
          <w:rFonts w:ascii="Arial" w:hAnsi="Arial" w:cs="Arial"/>
          <w:sz w:val="24"/>
          <w:szCs w:val="24"/>
        </w:rPr>
        <w:t>4</w:t>
      </w:r>
      <w:r w:rsidR="004656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</w:t>
      </w:r>
      <w:r w:rsidR="00465653"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  <w:t>.</w:t>
      </w:r>
    </w:p>
    <w:p w14:paraId="679987C3" w14:textId="6C5326ED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07FA257A" w14:textId="0B29D750" w:rsidR="00465653" w:rsidRDefault="000562FD" w:rsidP="00056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239</w:t>
      </w:r>
      <w:r w:rsidR="00465653">
        <w:rPr>
          <w:rFonts w:ascii="Arial" w:hAnsi="Arial" w:cs="Arial"/>
          <w:sz w:val="24"/>
          <w:szCs w:val="24"/>
        </w:rPr>
        <w:tab/>
        <w:t>Ostale tekuće obveze – odnosi se na obveze prema Državnom proračunu za naknade bolovanja koje se refundiraju od HZZO-a</w:t>
      </w:r>
      <w:r w:rsidR="000B7CCF">
        <w:rPr>
          <w:rFonts w:ascii="Arial" w:hAnsi="Arial" w:cs="Arial"/>
          <w:sz w:val="24"/>
          <w:szCs w:val="24"/>
        </w:rPr>
        <w:t xml:space="preserve"> u iznosu </w:t>
      </w:r>
      <w:r w:rsidR="00A56E48">
        <w:rPr>
          <w:rFonts w:ascii="Arial" w:hAnsi="Arial" w:cs="Arial"/>
          <w:sz w:val="24"/>
          <w:szCs w:val="24"/>
        </w:rPr>
        <w:t>26,91</w:t>
      </w:r>
      <w:r w:rsidR="000B7CCF">
        <w:rPr>
          <w:rFonts w:ascii="Arial" w:hAnsi="Arial" w:cs="Arial"/>
          <w:sz w:val="24"/>
          <w:szCs w:val="24"/>
        </w:rPr>
        <w:t xml:space="preserve"> </w:t>
      </w:r>
      <w:r w:rsidR="00BB717D">
        <w:rPr>
          <w:rFonts w:ascii="Arial" w:hAnsi="Arial" w:cs="Arial"/>
          <w:sz w:val="24"/>
          <w:szCs w:val="24"/>
        </w:rPr>
        <w:t>eura</w:t>
      </w:r>
      <w:r w:rsidR="000B7CCF">
        <w:rPr>
          <w:rFonts w:ascii="Arial" w:hAnsi="Arial" w:cs="Arial"/>
          <w:sz w:val="24"/>
          <w:szCs w:val="24"/>
        </w:rPr>
        <w:t xml:space="preserve"> i za više plaćeni porez i prirez u iznosu </w:t>
      </w:r>
      <w:r w:rsidR="00BB717D">
        <w:rPr>
          <w:rFonts w:ascii="Arial" w:hAnsi="Arial" w:cs="Arial"/>
          <w:sz w:val="24"/>
          <w:szCs w:val="24"/>
        </w:rPr>
        <w:t>405,40</w:t>
      </w:r>
      <w:r w:rsidR="000B7CCF">
        <w:rPr>
          <w:rFonts w:ascii="Arial" w:hAnsi="Arial" w:cs="Arial"/>
          <w:sz w:val="24"/>
          <w:szCs w:val="24"/>
        </w:rPr>
        <w:t xml:space="preserve"> </w:t>
      </w:r>
      <w:r w:rsidR="00BB717D">
        <w:rPr>
          <w:rFonts w:ascii="Arial" w:hAnsi="Arial" w:cs="Arial"/>
          <w:sz w:val="24"/>
          <w:szCs w:val="24"/>
        </w:rPr>
        <w:t>eura</w:t>
      </w:r>
      <w:r w:rsidR="00A56E48">
        <w:rPr>
          <w:rFonts w:ascii="Arial" w:hAnsi="Arial" w:cs="Arial"/>
          <w:sz w:val="24"/>
          <w:szCs w:val="24"/>
        </w:rPr>
        <w:t xml:space="preserve"> te pasivnu kamatu u iznosu od 0,04 eura</w:t>
      </w:r>
      <w:r w:rsidR="000B7CCF">
        <w:rPr>
          <w:rFonts w:ascii="Arial" w:hAnsi="Arial" w:cs="Arial"/>
          <w:sz w:val="24"/>
          <w:szCs w:val="24"/>
        </w:rPr>
        <w:t>.</w:t>
      </w:r>
    </w:p>
    <w:p w14:paraId="227C606F" w14:textId="77777777" w:rsidR="00465653" w:rsidRDefault="00465653" w:rsidP="00465653">
      <w:pPr>
        <w:spacing w:after="0"/>
        <w:ind w:left="1410" w:hanging="1410"/>
        <w:rPr>
          <w:rFonts w:ascii="Arial" w:hAnsi="Arial" w:cs="Arial"/>
          <w:sz w:val="24"/>
          <w:szCs w:val="24"/>
        </w:rPr>
      </w:pPr>
    </w:p>
    <w:p w14:paraId="188C551F" w14:textId="1DC476DB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2643</w:t>
      </w:r>
      <w:r w:rsidR="00465653">
        <w:rPr>
          <w:rFonts w:ascii="Arial" w:hAnsi="Arial" w:cs="Arial"/>
          <w:sz w:val="24"/>
          <w:szCs w:val="24"/>
        </w:rPr>
        <w:tab/>
        <w:t xml:space="preserve">Obveze za kredite – obveze za preostalu glavnicu financijskog leasinga u iznosu </w:t>
      </w:r>
      <w:r w:rsidR="00A56E48">
        <w:rPr>
          <w:rFonts w:ascii="Arial" w:hAnsi="Arial" w:cs="Arial"/>
          <w:sz w:val="24"/>
          <w:szCs w:val="24"/>
        </w:rPr>
        <w:t>4</w:t>
      </w:r>
      <w:r w:rsidR="00BB717D">
        <w:rPr>
          <w:rFonts w:ascii="Arial" w:hAnsi="Arial" w:cs="Arial"/>
          <w:sz w:val="24"/>
          <w:szCs w:val="24"/>
        </w:rPr>
        <w:t>.</w:t>
      </w:r>
      <w:r w:rsidR="00A56E48">
        <w:rPr>
          <w:rFonts w:ascii="Arial" w:hAnsi="Arial" w:cs="Arial"/>
          <w:sz w:val="24"/>
          <w:szCs w:val="24"/>
        </w:rPr>
        <w:t>405</w:t>
      </w:r>
      <w:r w:rsidR="00BB717D">
        <w:rPr>
          <w:rFonts w:ascii="Arial" w:hAnsi="Arial" w:cs="Arial"/>
          <w:sz w:val="24"/>
          <w:szCs w:val="24"/>
        </w:rPr>
        <w:t>,</w:t>
      </w:r>
      <w:r w:rsidR="00A56E48">
        <w:rPr>
          <w:rFonts w:ascii="Arial" w:hAnsi="Arial" w:cs="Arial"/>
          <w:sz w:val="24"/>
          <w:szCs w:val="24"/>
        </w:rPr>
        <w:t>40</w:t>
      </w:r>
      <w:r w:rsidR="00BB717D">
        <w:rPr>
          <w:rFonts w:ascii="Arial" w:hAnsi="Arial" w:cs="Arial"/>
          <w:sz w:val="24"/>
          <w:szCs w:val="24"/>
        </w:rPr>
        <w:t xml:space="preserve"> eura.</w:t>
      </w:r>
    </w:p>
    <w:p w14:paraId="5AAA5516" w14:textId="77777777" w:rsidR="00465653" w:rsidRDefault="00465653" w:rsidP="000A59F9">
      <w:pPr>
        <w:spacing w:after="0"/>
        <w:ind w:left="1410" w:hanging="1410"/>
        <w:jc w:val="both"/>
        <w:rPr>
          <w:rFonts w:ascii="Arial" w:hAnsi="Arial" w:cs="Arial"/>
          <w:sz w:val="24"/>
          <w:szCs w:val="24"/>
        </w:rPr>
      </w:pPr>
    </w:p>
    <w:p w14:paraId="538F0A21" w14:textId="490CAEDC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Šifra 9121</w:t>
      </w:r>
      <w:r w:rsidR="00465653">
        <w:rPr>
          <w:rFonts w:ascii="Arial" w:hAnsi="Arial" w:cs="Arial"/>
          <w:sz w:val="24"/>
          <w:szCs w:val="24"/>
        </w:rPr>
        <w:tab/>
        <w:t xml:space="preserve">Ispravak vlastitih izvora iz proračuna za obveze - </w:t>
      </w:r>
      <w:r w:rsidR="00465653" w:rsidRPr="00A6447E">
        <w:rPr>
          <w:rFonts w:ascii="Arial" w:hAnsi="Arial" w:cs="Arial"/>
          <w:sz w:val="24"/>
          <w:szCs w:val="24"/>
        </w:rPr>
        <w:t>preostal</w:t>
      </w:r>
      <w:r w:rsidR="00465653"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glavnic</w:t>
      </w:r>
      <w:r>
        <w:rPr>
          <w:rFonts w:ascii="Arial" w:hAnsi="Arial" w:cs="Arial"/>
          <w:sz w:val="24"/>
          <w:szCs w:val="24"/>
        </w:rPr>
        <w:t>a</w:t>
      </w:r>
      <w:r w:rsidR="00465653" w:rsidRPr="00A6447E">
        <w:rPr>
          <w:rFonts w:ascii="Arial" w:hAnsi="Arial" w:cs="Arial"/>
          <w:sz w:val="24"/>
          <w:szCs w:val="24"/>
        </w:rPr>
        <w:t xml:space="preserve"> financijskog leasinga u iznosu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A56E48">
        <w:rPr>
          <w:rFonts w:ascii="Arial" w:hAnsi="Arial" w:cs="Arial"/>
          <w:sz w:val="24"/>
          <w:szCs w:val="24"/>
        </w:rPr>
        <w:t>4</w:t>
      </w:r>
      <w:r w:rsidR="00BB717D">
        <w:rPr>
          <w:rFonts w:ascii="Arial" w:hAnsi="Arial" w:cs="Arial"/>
          <w:sz w:val="24"/>
          <w:szCs w:val="24"/>
        </w:rPr>
        <w:t>.</w:t>
      </w:r>
      <w:r w:rsidR="00A56E48">
        <w:rPr>
          <w:rFonts w:ascii="Arial" w:hAnsi="Arial" w:cs="Arial"/>
          <w:sz w:val="24"/>
          <w:szCs w:val="24"/>
        </w:rPr>
        <w:t>405</w:t>
      </w:r>
      <w:r w:rsidR="00BB717D">
        <w:rPr>
          <w:rFonts w:ascii="Arial" w:hAnsi="Arial" w:cs="Arial"/>
          <w:sz w:val="24"/>
          <w:szCs w:val="24"/>
        </w:rPr>
        <w:t>,</w:t>
      </w:r>
      <w:r w:rsidR="00A56E48">
        <w:rPr>
          <w:rFonts w:ascii="Arial" w:hAnsi="Arial" w:cs="Arial"/>
          <w:sz w:val="24"/>
          <w:szCs w:val="24"/>
        </w:rPr>
        <w:t>40</w:t>
      </w:r>
      <w:r w:rsidR="00BB717D">
        <w:rPr>
          <w:rFonts w:ascii="Arial" w:hAnsi="Arial" w:cs="Arial"/>
          <w:sz w:val="24"/>
          <w:szCs w:val="24"/>
        </w:rPr>
        <w:t xml:space="preserve"> eura.</w:t>
      </w:r>
    </w:p>
    <w:p w14:paraId="3184655D" w14:textId="77777777" w:rsidR="00465653" w:rsidRDefault="00465653" w:rsidP="000A59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315E4D" w14:textId="215941AE" w:rsidR="00465653" w:rsidRDefault="000B7CCF" w:rsidP="000A59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</w:t>
      </w:r>
      <w:r w:rsidR="004656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Višak/m</w:t>
      </w:r>
      <w:r w:rsidR="00465653">
        <w:rPr>
          <w:rFonts w:ascii="Arial" w:hAnsi="Arial" w:cs="Arial"/>
          <w:sz w:val="24"/>
          <w:szCs w:val="24"/>
        </w:rPr>
        <w:t xml:space="preserve">anjak prihoda poslovanja – </w:t>
      </w:r>
      <w:r>
        <w:rPr>
          <w:rFonts w:ascii="Arial" w:hAnsi="Arial" w:cs="Arial"/>
          <w:sz w:val="24"/>
          <w:szCs w:val="24"/>
        </w:rPr>
        <w:t xml:space="preserve">manjak poslovanja u iznosu </w:t>
      </w:r>
      <w:r w:rsidR="00A56E48">
        <w:rPr>
          <w:rFonts w:ascii="Arial" w:hAnsi="Arial" w:cs="Arial"/>
          <w:sz w:val="24"/>
          <w:szCs w:val="24"/>
        </w:rPr>
        <w:t>4.680,66</w:t>
      </w:r>
      <w:r w:rsidR="00BB717D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. </w:t>
      </w:r>
      <w:r w:rsidR="000A5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Zbog financijskog leasinga imamo </w:t>
      </w:r>
      <w:r w:rsidR="000A59F9">
        <w:rPr>
          <w:rFonts w:ascii="Arial" w:hAnsi="Arial" w:cs="Arial"/>
          <w:sz w:val="24"/>
          <w:szCs w:val="24"/>
        </w:rPr>
        <w:t>tri rezultata poslovanja:</w:t>
      </w:r>
    </w:p>
    <w:p w14:paraId="63FB8EAE" w14:textId="1FCD98EB"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A59F9">
        <w:rPr>
          <w:rFonts w:ascii="Arial" w:hAnsi="Arial" w:cs="Arial"/>
          <w:sz w:val="24"/>
          <w:szCs w:val="24"/>
        </w:rPr>
        <w:t>Šifra 9221</w:t>
      </w:r>
      <w:r>
        <w:rPr>
          <w:rFonts w:ascii="Arial" w:hAnsi="Arial" w:cs="Arial"/>
          <w:sz w:val="24"/>
          <w:szCs w:val="24"/>
        </w:rPr>
        <w:t>3</w:t>
      </w:r>
      <w:r w:rsidRPr="000A59F9">
        <w:rPr>
          <w:rFonts w:ascii="Arial" w:hAnsi="Arial" w:cs="Arial"/>
          <w:sz w:val="24"/>
          <w:szCs w:val="24"/>
        </w:rPr>
        <w:t xml:space="preserve"> – višak primitaka od financijske imovine prenesen iz 202</w:t>
      </w:r>
      <w:r w:rsidR="00A56E48">
        <w:rPr>
          <w:rFonts w:ascii="Arial" w:hAnsi="Arial" w:cs="Arial"/>
          <w:sz w:val="24"/>
          <w:szCs w:val="24"/>
        </w:rPr>
        <w:t>3</w:t>
      </w:r>
      <w:r w:rsidRPr="000A59F9">
        <w:rPr>
          <w:rFonts w:ascii="Arial" w:hAnsi="Arial" w:cs="Arial"/>
          <w:sz w:val="24"/>
          <w:szCs w:val="24"/>
        </w:rPr>
        <w:t xml:space="preserve">. godine u iznosu </w:t>
      </w:r>
      <w:r w:rsidR="00A56E48">
        <w:rPr>
          <w:rFonts w:ascii="Arial" w:hAnsi="Arial" w:cs="Arial"/>
          <w:sz w:val="24"/>
          <w:szCs w:val="24"/>
        </w:rPr>
        <w:t>6.820,95</w:t>
      </w:r>
      <w:r w:rsidR="00BB717D">
        <w:rPr>
          <w:rFonts w:ascii="Arial" w:hAnsi="Arial" w:cs="Arial"/>
          <w:sz w:val="24"/>
          <w:szCs w:val="24"/>
        </w:rPr>
        <w:t xml:space="preserve"> eura </w:t>
      </w:r>
      <w:r w:rsidRPr="000A59F9">
        <w:rPr>
          <w:rFonts w:ascii="Arial" w:hAnsi="Arial" w:cs="Arial"/>
          <w:sz w:val="24"/>
          <w:szCs w:val="24"/>
        </w:rPr>
        <w:t>umanjen je za otplaćenu glavnicu financijskog leasinga u 202</w:t>
      </w:r>
      <w:r w:rsidR="00A56E48">
        <w:rPr>
          <w:rFonts w:ascii="Arial" w:hAnsi="Arial" w:cs="Arial"/>
          <w:sz w:val="24"/>
          <w:szCs w:val="24"/>
        </w:rPr>
        <w:t>4</w:t>
      </w:r>
      <w:r w:rsidRPr="000A59F9">
        <w:rPr>
          <w:rFonts w:ascii="Arial" w:hAnsi="Arial" w:cs="Arial"/>
          <w:sz w:val="24"/>
          <w:szCs w:val="24"/>
        </w:rPr>
        <w:t xml:space="preserve">. godini u iznosu </w:t>
      </w:r>
      <w:r w:rsidR="00BB717D">
        <w:rPr>
          <w:rFonts w:ascii="Arial" w:hAnsi="Arial" w:cs="Arial"/>
          <w:sz w:val="24"/>
          <w:szCs w:val="24"/>
        </w:rPr>
        <w:t>2.</w:t>
      </w:r>
      <w:r w:rsidR="00A56E48">
        <w:rPr>
          <w:rFonts w:ascii="Arial" w:hAnsi="Arial" w:cs="Arial"/>
          <w:sz w:val="24"/>
          <w:szCs w:val="24"/>
        </w:rPr>
        <w:t>415</w:t>
      </w:r>
      <w:r w:rsidR="00BB717D">
        <w:rPr>
          <w:rFonts w:ascii="Arial" w:hAnsi="Arial" w:cs="Arial"/>
          <w:sz w:val="24"/>
          <w:szCs w:val="24"/>
        </w:rPr>
        <w:t>,</w:t>
      </w:r>
      <w:r w:rsidR="00A56E48">
        <w:rPr>
          <w:rFonts w:ascii="Arial" w:hAnsi="Arial" w:cs="Arial"/>
          <w:sz w:val="24"/>
          <w:szCs w:val="24"/>
        </w:rPr>
        <w:t>55</w:t>
      </w:r>
      <w:r w:rsidRPr="000A59F9">
        <w:rPr>
          <w:rFonts w:ascii="Arial" w:hAnsi="Arial" w:cs="Arial"/>
          <w:sz w:val="24"/>
          <w:szCs w:val="24"/>
        </w:rPr>
        <w:t xml:space="preserve"> </w:t>
      </w:r>
      <w:r w:rsidR="00BB717D">
        <w:rPr>
          <w:rFonts w:ascii="Arial" w:hAnsi="Arial" w:cs="Arial"/>
          <w:sz w:val="24"/>
          <w:szCs w:val="24"/>
        </w:rPr>
        <w:t>eura</w:t>
      </w:r>
      <w:r w:rsidRPr="000A59F9">
        <w:rPr>
          <w:rFonts w:ascii="Arial" w:hAnsi="Arial" w:cs="Arial"/>
          <w:sz w:val="24"/>
          <w:szCs w:val="24"/>
        </w:rPr>
        <w:t xml:space="preserve"> te iznosi </w:t>
      </w:r>
      <w:r w:rsidR="00FD1FB0">
        <w:rPr>
          <w:rFonts w:ascii="Arial" w:hAnsi="Arial" w:cs="Arial"/>
          <w:sz w:val="24"/>
          <w:szCs w:val="24"/>
        </w:rPr>
        <w:t>4</w:t>
      </w:r>
      <w:r w:rsidRPr="000A59F9">
        <w:rPr>
          <w:rFonts w:ascii="Arial" w:hAnsi="Arial" w:cs="Arial"/>
          <w:sz w:val="24"/>
          <w:szCs w:val="24"/>
        </w:rPr>
        <w:t>.</w:t>
      </w:r>
      <w:r w:rsidR="00FD1FB0">
        <w:rPr>
          <w:rFonts w:ascii="Arial" w:hAnsi="Arial" w:cs="Arial"/>
          <w:sz w:val="24"/>
          <w:szCs w:val="24"/>
        </w:rPr>
        <w:t>405</w:t>
      </w:r>
      <w:r w:rsidRPr="000A59F9">
        <w:rPr>
          <w:rFonts w:ascii="Arial" w:hAnsi="Arial" w:cs="Arial"/>
          <w:sz w:val="24"/>
          <w:szCs w:val="24"/>
        </w:rPr>
        <w:t>,</w:t>
      </w:r>
      <w:r w:rsidR="00FD1FB0">
        <w:rPr>
          <w:rFonts w:ascii="Arial" w:hAnsi="Arial" w:cs="Arial"/>
          <w:sz w:val="24"/>
          <w:szCs w:val="24"/>
        </w:rPr>
        <w:t>55</w:t>
      </w:r>
      <w:r w:rsidRPr="000A59F9">
        <w:rPr>
          <w:rFonts w:ascii="Arial" w:hAnsi="Arial" w:cs="Arial"/>
          <w:sz w:val="24"/>
          <w:szCs w:val="24"/>
        </w:rPr>
        <w:t xml:space="preserve"> </w:t>
      </w:r>
      <w:r w:rsidR="00BB717D">
        <w:rPr>
          <w:rFonts w:ascii="Arial" w:hAnsi="Arial" w:cs="Arial"/>
          <w:sz w:val="24"/>
          <w:szCs w:val="24"/>
        </w:rPr>
        <w:t>eura</w:t>
      </w:r>
    </w:p>
    <w:p w14:paraId="449D99D4" w14:textId="1689D2CE" w:rsid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92221 – manjak prihoda poslovanja prenesen iz 202</w:t>
      </w:r>
      <w:r w:rsidR="00FD1F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godine u iznosu </w:t>
      </w:r>
      <w:r w:rsidR="00FD1FB0">
        <w:rPr>
          <w:rFonts w:ascii="Arial" w:hAnsi="Arial" w:cs="Arial"/>
          <w:sz w:val="24"/>
          <w:szCs w:val="24"/>
        </w:rPr>
        <w:t xml:space="preserve">920,70 </w:t>
      </w:r>
      <w:r w:rsidR="00BB717D">
        <w:rPr>
          <w:rFonts w:ascii="Arial" w:hAnsi="Arial" w:cs="Arial"/>
          <w:sz w:val="24"/>
          <w:szCs w:val="24"/>
        </w:rPr>
        <w:t xml:space="preserve">eura </w:t>
      </w:r>
      <w:r w:rsidR="00FD1FB0">
        <w:rPr>
          <w:rFonts w:ascii="Arial" w:hAnsi="Arial" w:cs="Arial"/>
          <w:sz w:val="24"/>
          <w:szCs w:val="24"/>
        </w:rPr>
        <w:t>povećan</w:t>
      </w:r>
      <w:r>
        <w:rPr>
          <w:rFonts w:ascii="Arial" w:hAnsi="Arial" w:cs="Arial"/>
          <w:sz w:val="24"/>
          <w:szCs w:val="24"/>
        </w:rPr>
        <w:t xml:space="preserve"> je </w:t>
      </w:r>
      <w:r w:rsidR="00FD1FB0">
        <w:rPr>
          <w:rFonts w:ascii="Arial" w:hAnsi="Arial" w:cs="Arial"/>
          <w:sz w:val="24"/>
          <w:szCs w:val="24"/>
        </w:rPr>
        <w:t>manjkom</w:t>
      </w:r>
      <w:r>
        <w:rPr>
          <w:rFonts w:ascii="Arial" w:hAnsi="Arial" w:cs="Arial"/>
          <w:sz w:val="24"/>
          <w:szCs w:val="24"/>
        </w:rPr>
        <w:t xml:space="preserve"> ostvarenim u 202</w:t>
      </w:r>
      <w:r w:rsidR="00FD1F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1C514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odini</w:t>
      </w:r>
      <w:r w:rsidR="00734480">
        <w:rPr>
          <w:rFonts w:ascii="Arial" w:hAnsi="Arial" w:cs="Arial"/>
          <w:sz w:val="24"/>
          <w:szCs w:val="24"/>
        </w:rPr>
        <w:t xml:space="preserve"> u iznosu </w:t>
      </w:r>
      <w:r w:rsidR="00FD1FB0">
        <w:rPr>
          <w:rFonts w:ascii="Arial" w:hAnsi="Arial" w:cs="Arial"/>
          <w:sz w:val="24"/>
          <w:szCs w:val="24"/>
        </w:rPr>
        <w:t>3.759,96</w:t>
      </w:r>
      <w:r w:rsidR="00734480">
        <w:rPr>
          <w:rFonts w:ascii="Arial" w:hAnsi="Arial" w:cs="Arial"/>
          <w:sz w:val="24"/>
          <w:szCs w:val="24"/>
        </w:rPr>
        <w:t xml:space="preserve"> </w:t>
      </w:r>
      <w:r w:rsidR="00BB717D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 xml:space="preserve"> te iznosi </w:t>
      </w:r>
      <w:r w:rsidR="00FD1FB0">
        <w:rPr>
          <w:rFonts w:ascii="Arial" w:hAnsi="Arial" w:cs="Arial"/>
          <w:sz w:val="24"/>
          <w:szCs w:val="24"/>
        </w:rPr>
        <w:t>4.680,66</w:t>
      </w:r>
      <w:r w:rsidR="00BB717D">
        <w:rPr>
          <w:rFonts w:ascii="Arial" w:hAnsi="Arial" w:cs="Arial"/>
          <w:sz w:val="24"/>
          <w:szCs w:val="24"/>
        </w:rPr>
        <w:t xml:space="preserve"> eura</w:t>
      </w:r>
    </w:p>
    <w:p w14:paraId="6D233414" w14:textId="40DC067B" w:rsidR="000A59F9" w:rsidRPr="000A59F9" w:rsidRDefault="000A59F9" w:rsidP="000A59F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92222 – manjak prihoda od nefinancijske imovine prenesen iz 202</w:t>
      </w:r>
      <w:r w:rsidR="00FD1FB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godine iznosi </w:t>
      </w:r>
      <w:r w:rsidR="00FD1FB0">
        <w:rPr>
          <w:rFonts w:ascii="Arial" w:hAnsi="Arial" w:cs="Arial"/>
          <w:sz w:val="24"/>
          <w:szCs w:val="24"/>
        </w:rPr>
        <w:t>6</w:t>
      </w:r>
      <w:r w:rsidR="00BB717D">
        <w:rPr>
          <w:rFonts w:ascii="Arial" w:hAnsi="Arial" w:cs="Arial"/>
          <w:sz w:val="24"/>
          <w:szCs w:val="24"/>
        </w:rPr>
        <w:t>.</w:t>
      </w:r>
      <w:r w:rsidR="00FD1FB0">
        <w:rPr>
          <w:rFonts w:ascii="Arial" w:hAnsi="Arial" w:cs="Arial"/>
          <w:sz w:val="24"/>
          <w:szCs w:val="24"/>
        </w:rPr>
        <w:t>820</w:t>
      </w:r>
      <w:r w:rsidR="00BB717D">
        <w:rPr>
          <w:rFonts w:ascii="Arial" w:hAnsi="Arial" w:cs="Arial"/>
          <w:sz w:val="24"/>
          <w:szCs w:val="24"/>
        </w:rPr>
        <w:t>,</w:t>
      </w:r>
      <w:r w:rsidR="00FD1FB0">
        <w:rPr>
          <w:rFonts w:ascii="Arial" w:hAnsi="Arial" w:cs="Arial"/>
          <w:sz w:val="24"/>
          <w:szCs w:val="24"/>
        </w:rPr>
        <w:t>95</w:t>
      </w:r>
      <w:r w:rsidR="00BB717D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 te nakon korekcije rezultata iznosi </w:t>
      </w:r>
      <w:r w:rsidR="00FD1FB0">
        <w:rPr>
          <w:rFonts w:ascii="Arial" w:hAnsi="Arial" w:cs="Arial"/>
          <w:sz w:val="24"/>
          <w:szCs w:val="24"/>
        </w:rPr>
        <w:t>4.405,40</w:t>
      </w:r>
      <w:r>
        <w:rPr>
          <w:rFonts w:ascii="Arial" w:hAnsi="Arial" w:cs="Arial"/>
          <w:sz w:val="24"/>
          <w:szCs w:val="24"/>
        </w:rPr>
        <w:t xml:space="preserve"> </w:t>
      </w:r>
      <w:r w:rsidR="00FD1FB0">
        <w:rPr>
          <w:rFonts w:ascii="Arial" w:hAnsi="Arial" w:cs="Arial"/>
          <w:sz w:val="24"/>
          <w:szCs w:val="24"/>
        </w:rPr>
        <w:t>eura</w:t>
      </w:r>
    </w:p>
    <w:p w14:paraId="7A91C9D7" w14:textId="77777777" w:rsidR="00465653" w:rsidRDefault="00465653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93092" w14:textId="64FE1F41" w:rsidR="00465653" w:rsidRDefault="00A728A3" w:rsidP="004656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991 i 996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465653">
        <w:rPr>
          <w:rFonts w:ascii="Arial" w:hAnsi="Arial" w:cs="Arial"/>
          <w:sz w:val="24"/>
          <w:szCs w:val="24"/>
        </w:rPr>
        <w:tab/>
        <w:t xml:space="preserve">Izvanbilančni zapisi – odnose se na obveze </w:t>
      </w:r>
      <w:r>
        <w:rPr>
          <w:rFonts w:ascii="Arial" w:hAnsi="Arial" w:cs="Arial"/>
          <w:sz w:val="24"/>
          <w:szCs w:val="24"/>
        </w:rPr>
        <w:t>za doprinos na ime staža osiguranja s povećanim trajanjem</w:t>
      </w:r>
      <w:r w:rsidR="00BB717D">
        <w:rPr>
          <w:rFonts w:ascii="Arial" w:hAnsi="Arial" w:cs="Arial"/>
          <w:sz w:val="24"/>
          <w:szCs w:val="24"/>
        </w:rPr>
        <w:t xml:space="preserve">. </w:t>
      </w:r>
    </w:p>
    <w:p w14:paraId="47730942" w14:textId="77777777" w:rsidR="00BB717D" w:rsidRDefault="00BB717D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C9276F" w14:textId="77777777" w:rsidR="00465653" w:rsidRDefault="00465653" w:rsidP="004656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A915C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65A74D90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RAS-funkcijski</w:t>
      </w:r>
    </w:p>
    <w:p w14:paraId="5E5770AA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rashodima prema funkcijskoj klasifikaciji</w:t>
      </w:r>
    </w:p>
    <w:p w14:paraId="5B8A246A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5DA3DD9C" w14:textId="68FDCFB3" w:rsidR="00465653" w:rsidRDefault="00A728A3" w:rsidP="00465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033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0B381A">
        <w:rPr>
          <w:rFonts w:ascii="Arial" w:hAnsi="Arial" w:cs="Arial"/>
          <w:sz w:val="24"/>
          <w:szCs w:val="24"/>
        </w:rPr>
        <w:tab/>
      </w:r>
      <w:r w:rsidR="00465653">
        <w:rPr>
          <w:rFonts w:ascii="Arial" w:hAnsi="Arial" w:cs="Arial"/>
          <w:sz w:val="24"/>
          <w:szCs w:val="24"/>
        </w:rPr>
        <w:t>Sudovi – ukupni rashodi</w:t>
      </w:r>
      <w:r>
        <w:rPr>
          <w:rFonts w:ascii="Arial" w:hAnsi="Arial" w:cs="Arial"/>
          <w:sz w:val="24"/>
          <w:szCs w:val="24"/>
        </w:rPr>
        <w:t xml:space="preserve"> razreda 3 </w:t>
      </w:r>
      <w:r w:rsidR="00183AEE">
        <w:rPr>
          <w:rFonts w:ascii="Arial" w:hAnsi="Arial" w:cs="Arial"/>
          <w:sz w:val="24"/>
          <w:szCs w:val="24"/>
        </w:rPr>
        <w:t>iznose</w:t>
      </w:r>
      <w:r w:rsidR="00465653">
        <w:rPr>
          <w:rFonts w:ascii="Arial" w:hAnsi="Arial" w:cs="Arial"/>
          <w:sz w:val="24"/>
          <w:szCs w:val="24"/>
        </w:rPr>
        <w:t xml:space="preserve"> </w:t>
      </w:r>
      <w:r w:rsidR="00183AEE">
        <w:rPr>
          <w:rFonts w:ascii="Arial" w:hAnsi="Arial" w:cs="Arial"/>
          <w:sz w:val="24"/>
          <w:szCs w:val="24"/>
        </w:rPr>
        <w:t>1.</w:t>
      </w:r>
      <w:r w:rsidR="00FD1FB0">
        <w:rPr>
          <w:rFonts w:ascii="Arial" w:hAnsi="Arial" w:cs="Arial"/>
          <w:sz w:val="24"/>
          <w:szCs w:val="24"/>
        </w:rPr>
        <w:t>829</w:t>
      </w:r>
      <w:r w:rsidR="00183AEE">
        <w:rPr>
          <w:rFonts w:ascii="Arial" w:hAnsi="Arial" w:cs="Arial"/>
          <w:sz w:val="24"/>
          <w:szCs w:val="24"/>
        </w:rPr>
        <w:t>.0</w:t>
      </w:r>
      <w:r w:rsidR="00FD1FB0">
        <w:rPr>
          <w:rFonts w:ascii="Arial" w:hAnsi="Arial" w:cs="Arial"/>
          <w:sz w:val="24"/>
          <w:szCs w:val="24"/>
        </w:rPr>
        <w:t>63</w:t>
      </w:r>
      <w:r w:rsidR="00183AEE">
        <w:rPr>
          <w:rFonts w:ascii="Arial" w:hAnsi="Arial" w:cs="Arial"/>
          <w:sz w:val="24"/>
          <w:szCs w:val="24"/>
        </w:rPr>
        <w:t>,2</w:t>
      </w:r>
      <w:r w:rsidR="00FD1FB0">
        <w:rPr>
          <w:rFonts w:ascii="Arial" w:hAnsi="Arial" w:cs="Arial"/>
          <w:sz w:val="24"/>
          <w:szCs w:val="24"/>
        </w:rPr>
        <w:t>0</w:t>
      </w:r>
      <w:r w:rsidR="00183AEE">
        <w:rPr>
          <w:rFonts w:ascii="Arial" w:hAnsi="Arial" w:cs="Arial"/>
          <w:sz w:val="24"/>
          <w:szCs w:val="24"/>
        </w:rPr>
        <w:t xml:space="preserve"> eura.</w:t>
      </w:r>
    </w:p>
    <w:p w14:paraId="197B141A" w14:textId="77777777" w:rsidR="00183AEE" w:rsidRDefault="00183AEE" w:rsidP="00465653">
      <w:pPr>
        <w:spacing w:after="0"/>
        <w:rPr>
          <w:rFonts w:ascii="Arial" w:hAnsi="Arial" w:cs="Arial"/>
          <w:sz w:val="24"/>
          <w:szCs w:val="24"/>
        </w:rPr>
      </w:pPr>
    </w:p>
    <w:p w14:paraId="66EF43DA" w14:textId="77777777" w:rsidR="00183AEE" w:rsidRDefault="00183AEE" w:rsidP="00465653">
      <w:pPr>
        <w:spacing w:after="0"/>
        <w:rPr>
          <w:rFonts w:ascii="Arial" w:hAnsi="Arial" w:cs="Arial"/>
          <w:sz w:val="24"/>
          <w:szCs w:val="24"/>
        </w:rPr>
      </w:pPr>
    </w:p>
    <w:p w14:paraId="4205882B" w14:textId="77777777" w:rsidR="00DE2282" w:rsidRDefault="00DE2282" w:rsidP="00465653">
      <w:pPr>
        <w:spacing w:after="0"/>
        <w:rPr>
          <w:rFonts w:ascii="Arial" w:hAnsi="Arial" w:cs="Arial"/>
          <w:sz w:val="24"/>
          <w:szCs w:val="24"/>
        </w:rPr>
      </w:pPr>
    </w:p>
    <w:p w14:paraId="7279811C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UZ OBRAZAC P-VRIO</w:t>
      </w:r>
    </w:p>
    <w:p w14:paraId="3A5B0E67" w14:textId="77777777" w:rsidR="00465653" w:rsidRDefault="00465653" w:rsidP="0046565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promjenama u vrijednosti i obujmu imovine i obveza</w:t>
      </w:r>
    </w:p>
    <w:p w14:paraId="52444961" w14:textId="77777777" w:rsidR="00465653" w:rsidRDefault="00465653" w:rsidP="00465653">
      <w:pPr>
        <w:spacing w:after="0"/>
        <w:rPr>
          <w:rFonts w:ascii="Arial" w:hAnsi="Arial" w:cs="Arial"/>
          <w:sz w:val="24"/>
          <w:szCs w:val="24"/>
        </w:rPr>
      </w:pPr>
    </w:p>
    <w:p w14:paraId="04AA318A" w14:textId="2255E129" w:rsidR="00FD1FB0" w:rsidRDefault="00FD1FB0" w:rsidP="001C3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P018</w:t>
      </w:r>
      <w:r>
        <w:rPr>
          <w:rFonts w:ascii="Arial" w:hAnsi="Arial" w:cs="Arial"/>
          <w:sz w:val="24"/>
          <w:szCs w:val="24"/>
        </w:rPr>
        <w:tab/>
        <w:t xml:space="preserve">Proizvedena dugotrajna imovina – odnosi se </w:t>
      </w:r>
      <w:r w:rsidR="004B64C9">
        <w:rPr>
          <w:rFonts w:ascii="Arial" w:hAnsi="Arial" w:cs="Arial"/>
          <w:sz w:val="24"/>
          <w:szCs w:val="24"/>
        </w:rPr>
        <w:t>na 6 računala i 1 laptop (u iznosu 8.378,75 eura), opremu za snimanje (u iznosu 6.582,98 eura)</w:t>
      </w:r>
      <w:r w:rsidR="004B64C9" w:rsidRPr="004B64C9">
        <w:rPr>
          <w:rFonts w:ascii="Arial" w:hAnsi="Arial" w:cs="Arial"/>
          <w:sz w:val="24"/>
          <w:szCs w:val="24"/>
        </w:rPr>
        <w:t xml:space="preserve"> </w:t>
      </w:r>
      <w:r w:rsidR="004B64C9">
        <w:rPr>
          <w:rFonts w:ascii="Arial" w:hAnsi="Arial" w:cs="Arial"/>
          <w:sz w:val="24"/>
          <w:szCs w:val="24"/>
        </w:rPr>
        <w:t xml:space="preserve">i softver za snimanje (u iznosu 3.700,00 eura) </w:t>
      </w:r>
      <w:r>
        <w:rPr>
          <w:rFonts w:ascii="Arial" w:hAnsi="Arial" w:cs="Arial"/>
          <w:sz w:val="24"/>
          <w:szCs w:val="24"/>
        </w:rPr>
        <w:t>primljene od Ministarstva pravosuđa</w:t>
      </w:r>
      <w:r w:rsidR="004B64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uprave</w:t>
      </w:r>
      <w:r w:rsidR="004B64C9">
        <w:rPr>
          <w:rFonts w:ascii="Arial" w:hAnsi="Arial" w:cs="Arial"/>
          <w:sz w:val="24"/>
          <w:szCs w:val="24"/>
        </w:rPr>
        <w:t xml:space="preserve"> i digitalne transformacije</w:t>
      </w:r>
      <w:r>
        <w:rPr>
          <w:rFonts w:ascii="Arial" w:hAnsi="Arial" w:cs="Arial"/>
          <w:sz w:val="24"/>
          <w:szCs w:val="24"/>
        </w:rPr>
        <w:t xml:space="preserve"> RH u 202</w:t>
      </w:r>
      <w:r w:rsidR="004B64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godini</w:t>
      </w:r>
      <w:r w:rsidR="004B64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01076C" w14:textId="77777777" w:rsidR="00183AEE" w:rsidRDefault="00183AEE" w:rsidP="00624FB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4634F6" w14:textId="77777777" w:rsidR="00DE2282" w:rsidRDefault="00DE2282" w:rsidP="00624FB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4499E" w14:textId="040AE508"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BILJEŠKE UZ OBRAZAC Obveze</w:t>
      </w:r>
    </w:p>
    <w:p w14:paraId="34492CAF" w14:textId="77777777" w:rsidR="009050FC" w:rsidRDefault="009050FC" w:rsidP="00624FB9">
      <w:pPr>
        <w:spacing w:after="0"/>
        <w:jc w:val="center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Izvještaj o obvezama</w:t>
      </w:r>
    </w:p>
    <w:p w14:paraId="7643F9D5" w14:textId="77777777" w:rsidR="00245C53" w:rsidRDefault="00245C53" w:rsidP="00245C53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5AA2C428" w14:textId="0CB290A7" w:rsidR="00CA2DAE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V003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Međusobne obveze subjekata općeg proračuna – povećanje obveza se odnosi na obveze za režijske troškove koje Općinsko državno odvjetništvo u Bjelovaru refundira Županijskom sudu u Bjelovaru i Državnoj geodetskoj upravi u iznosu 2.690,35 eura te obveze za povrat u DP - potraživanje od HZZO u iznosu 4.796,71 </w:t>
      </w:r>
      <w:r>
        <w:rPr>
          <w:rFonts w:ascii="Arial" w:eastAsia="Times New Roman" w:hAnsi="Arial" w:cs="Arial"/>
          <w:snapToGrid w:val="0"/>
          <w:sz w:val="24"/>
          <w:szCs w:val="20"/>
        </w:rPr>
        <w:lastRenderedPageBreak/>
        <w:t>eura, povrat troškova sudskog postupka iz prethodnih godina u iznosu 64,70 eura, povrat u DP 0,18 eura i pasivna kamata u iznosu 0,20 eura.</w:t>
      </w:r>
    </w:p>
    <w:p w14:paraId="314C1237" w14:textId="77777777" w:rsidR="00CA2DAE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4E63A018" w14:textId="4DCCF8D7" w:rsidR="00CA2DAE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V005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Međusobne obveze subjekata općeg proračuna – smanjenje obveza se odnosi na obveze za režijske troškove koje Općinsko državno odvjetništvo u Bjelovaru refundira Županijskom sudu u Bjelovaru i Državnoj geodetskoj upravi u iznosu 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 xml:space="preserve">2.690,35 </w:t>
      </w:r>
      <w:r>
        <w:rPr>
          <w:rFonts w:ascii="Arial" w:eastAsia="Times New Roman" w:hAnsi="Arial" w:cs="Arial"/>
          <w:snapToGrid w:val="0"/>
          <w:sz w:val="24"/>
          <w:szCs w:val="20"/>
        </w:rPr>
        <w:t>eura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,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obveze za povrat u DP - potraživanje od HZZO u iznosu 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27.276,33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eura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,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povrat troškova sudskog postupka iz prethodnih godina u iznosu 64,70 eura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, povrat u DP 0,18 eura i pasivna kamata u iznosu 0,16 eura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</w:p>
    <w:p w14:paraId="5F01A9EF" w14:textId="77777777" w:rsidR="00CA2DAE" w:rsidRPr="009050FC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</w:p>
    <w:p w14:paraId="5DE12145" w14:textId="77777777" w:rsidR="00CA2DAE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>Šifra V009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Nedospjele obveze  – iznos jednak stanju na šifri V006 Stanje obveza na kraju izvještajnog razdoblja i odnosi se na: </w:t>
      </w:r>
    </w:p>
    <w:p w14:paraId="4D8E8443" w14:textId="4360B2BC" w:rsidR="001C3D05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V010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Međusobne obveze subjekata općeg proračuna – obveze za povrat u DP - potraživanje od HZZO u iznosu 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26,91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eur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o,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obveze za više plaćeni porez i prirez  405,40 eura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 xml:space="preserve"> i pasivna kamata 0,04 eura.</w:t>
      </w:r>
    </w:p>
    <w:p w14:paraId="70938FA7" w14:textId="07C8BBF0" w:rsidR="00CA2DAE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ND23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Obveze za rashode poslovanja  - plaća i naknada troškova prijevoza za 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prosinac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2024. godine u iznosu 1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34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078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07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eura i </w:t>
      </w:r>
      <w:r w:rsidR="002356BD">
        <w:rPr>
          <w:rFonts w:ascii="Arial" w:eastAsia="Times New Roman" w:hAnsi="Arial" w:cs="Arial"/>
          <w:snapToGrid w:val="0"/>
          <w:sz w:val="24"/>
          <w:szCs w:val="20"/>
        </w:rPr>
        <w:t>obveze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za intelektualne usluge u iznosu 4.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680,66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eura. </w:t>
      </w:r>
    </w:p>
    <w:p w14:paraId="67FAF992" w14:textId="1BF20766" w:rsidR="00CA2DAE" w:rsidRPr="009050FC" w:rsidRDefault="00CA2DAE" w:rsidP="00CA2DAE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0"/>
        </w:rPr>
      </w:pPr>
      <w:r>
        <w:rPr>
          <w:rFonts w:ascii="Arial" w:eastAsia="Times New Roman" w:hAnsi="Arial" w:cs="Arial"/>
          <w:snapToGrid w:val="0"/>
          <w:sz w:val="24"/>
          <w:szCs w:val="20"/>
        </w:rPr>
        <w:t xml:space="preserve">Šifra ND dio 25,26  </w:t>
      </w:r>
      <w:r>
        <w:rPr>
          <w:rFonts w:ascii="Arial" w:eastAsia="Times New Roman" w:hAnsi="Arial" w:cs="Arial"/>
          <w:snapToGrid w:val="0"/>
          <w:sz w:val="24"/>
          <w:szCs w:val="20"/>
        </w:rPr>
        <w:tab/>
        <w:t xml:space="preserve">Obveze za otplatu financijskog leasinga u iznosu 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4</w:t>
      </w:r>
      <w:r>
        <w:rPr>
          <w:rFonts w:ascii="Arial" w:eastAsia="Times New Roman" w:hAnsi="Arial" w:cs="Arial"/>
          <w:snapToGrid w:val="0"/>
          <w:sz w:val="24"/>
          <w:szCs w:val="20"/>
        </w:rPr>
        <w:t>.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405</w:t>
      </w:r>
      <w:r>
        <w:rPr>
          <w:rFonts w:ascii="Arial" w:eastAsia="Times New Roman" w:hAnsi="Arial" w:cs="Arial"/>
          <w:snapToGrid w:val="0"/>
          <w:sz w:val="24"/>
          <w:szCs w:val="20"/>
        </w:rPr>
        <w:t>,</w:t>
      </w:r>
      <w:r w:rsidR="001C3D05">
        <w:rPr>
          <w:rFonts w:ascii="Arial" w:eastAsia="Times New Roman" w:hAnsi="Arial" w:cs="Arial"/>
          <w:snapToGrid w:val="0"/>
          <w:sz w:val="24"/>
          <w:szCs w:val="20"/>
        </w:rPr>
        <w:t>40</w:t>
      </w:r>
      <w:r>
        <w:rPr>
          <w:rFonts w:ascii="Arial" w:eastAsia="Times New Roman" w:hAnsi="Arial" w:cs="Arial"/>
          <w:snapToGrid w:val="0"/>
          <w:sz w:val="24"/>
          <w:szCs w:val="20"/>
        </w:rPr>
        <w:t xml:space="preserve"> eura.</w:t>
      </w:r>
    </w:p>
    <w:p w14:paraId="2681164C" w14:textId="77777777" w:rsidR="0040403E" w:rsidRDefault="0040403E" w:rsidP="00624FB9">
      <w:pPr>
        <w:spacing w:after="0"/>
        <w:rPr>
          <w:rFonts w:ascii="Arial" w:eastAsia="Times New Roman" w:hAnsi="Arial" w:cs="Arial"/>
          <w:snapToGrid w:val="0"/>
          <w:sz w:val="24"/>
          <w:szCs w:val="20"/>
        </w:rPr>
      </w:pPr>
    </w:p>
    <w:p w14:paraId="733E6572" w14:textId="79936470" w:rsidR="005A4792" w:rsidRDefault="00245C53" w:rsidP="00624FB9">
      <w:pPr>
        <w:spacing w:after="0"/>
        <w:rPr>
          <w:rFonts w:ascii="Arial" w:hAnsi="Arial" w:cs="Arial"/>
          <w:sz w:val="24"/>
          <w:szCs w:val="24"/>
        </w:rPr>
      </w:pPr>
      <w:r w:rsidRPr="009050FC">
        <w:rPr>
          <w:rFonts w:ascii="Arial" w:eastAsia="Times New Roman" w:hAnsi="Arial" w:cs="Arial"/>
          <w:snapToGrid w:val="0"/>
          <w:sz w:val="24"/>
          <w:szCs w:val="20"/>
        </w:rPr>
        <w:tab/>
      </w:r>
    </w:p>
    <w:p w14:paraId="3BC6C32C" w14:textId="75CC33BB" w:rsidR="00C57A6D" w:rsidRDefault="003115B5" w:rsidP="00624F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Bjelovaru, </w:t>
      </w:r>
      <w:r w:rsidR="00E07EA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E07EA9">
        <w:rPr>
          <w:rFonts w:ascii="Arial" w:hAnsi="Arial" w:cs="Arial"/>
          <w:sz w:val="24"/>
          <w:szCs w:val="24"/>
        </w:rPr>
        <w:t>siječanj</w:t>
      </w:r>
      <w:r>
        <w:rPr>
          <w:rFonts w:ascii="Arial" w:hAnsi="Arial" w:cs="Arial"/>
          <w:sz w:val="24"/>
          <w:szCs w:val="24"/>
        </w:rPr>
        <w:t xml:space="preserve"> 202</w:t>
      </w:r>
      <w:r w:rsidR="001C3D0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533A3318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14:paraId="7AC6FDD3" w14:textId="77777777" w:rsidR="002C6857" w:rsidRDefault="002C6857" w:rsidP="009A6F79">
      <w:pPr>
        <w:spacing w:after="0"/>
        <w:rPr>
          <w:rFonts w:ascii="Arial" w:hAnsi="Arial" w:cs="Arial"/>
          <w:sz w:val="24"/>
          <w:szCs w:val="24"/>
        </w:rPr>
      </w:pPr>
    </w:p>
    <w:p w14:paraId="7D730961" w14:textId="77777777" w:rsidR="0040403E" w:rsidRDefault="0040403E" w:rsidP="009A6F79">
      <w:pPr>
        <w:spacing w:after="0"/>
        <w:rPr>
          <w:rFonts w:ascii="Arial" w:hAnsi="Arial" w:cs="Arial"/>
          <w:sz w:val="24"/>
          <w:szCs w:val="24"/>
        </w:rPr>
      </w:pPr>
    </w:p>
    <w:p w14:paraId="3F048D40" w14:textId="77777777" w:rsidR="003115B5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 kontakt: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37A7">
        <w:rPr>
          <w:rFonts w:ascii="Arial" w:hAnsi="Arial" w:cs="Arial"/>
          <w:sz w:val="24"/>
          <w:szCs w:val="24"/>
        </w:rPr>
        <w:t xml:space="preserve">  </w:t>
      </w:r>
      <w:r w:rsidR="0092664C">
        <w:rPr>
          <w:rFonts w:ascii="Arial" w:hAnsi="Arial" w:cs="Arial"/>
          <w:sz w:val="24"/>
          <w:szCs w:val="24"/>
        </w:rPr>
        <w:t>OPĆINSK</w:t>
      </w:r>
      <w:r w:rsidR="003A37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DRŽAVN</w:t>
      </w:r>
      <w:r w:rsidR="003A37A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ODVJETNI</w:t>
      </w:r>
      <w:r w:rsidR="003A37A7">
        <w:rPr>
          <w:rFonts w:ascii="Arial" w:hAnsi="Arial" w:cs="Arial"/>
          <w:sz w:val="24"/>
          <w:szCs w:val="24"/>
        </w:rPr>
        <w:t>K</w:t>
      </w:r>
    </w:p>
    <w:p w14:paraId="2CABA4FF" w14:textId="77777777" w:rsidR="009A6F79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Ružica Dragić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A37A7">
        <w:rPr>
          <w:rFonts w:ascii="Arial" w:hAnsi="Arial" w:cs="Arial"/>
          <w:sz w:val="24"/>
          <w:szCs w:val="24"/>
        </w:rPr>
        <w:t xml:space="preserve">       Krešimir Skrba</w:t>
      </w:r>
    </w:p>
    <w:p w14:paraId="4FE58ED2" w14:textId="77777777" w:rsidR="009A6F79" w:rsidRPr="00864D67" w:rsidRDefault="00864D67" w:rsidP="009A6F79">
      <w:pPr>
        <w:spacing w:after="0"/>
        <w:rPr>
          <w:rFonts w:ascii="Arial" w:hAnsi="Arial" w:cs="Arial"/>
          <w:sz w:val="24"/>
          <w:szCs w:val="24"/>
        </w:rPr>
      </w:pPr>
      <w:r w:rsidRPr="00864D67">
        <w:rPr>
          <w:rFonts w:ascii="Arial" w:hAnsi="Arial" w:cs="Arial"/>
          <w:sz w:val="24"/>
          <w:szCs w:val="24"/>
        </w:rPr>
        <w:t>043/222-464</w:t>
      </w:r>
    </w:p>
    <w:sectPr w:rsidR="009A6F79" w:rsidRPr="0086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1ABB"/>
    <w:multiLevelType w:val="hybridMultilevel"/>
    <w:tmpl w:val="B19086BE"/>
    <w:lvl w:ilvl="0" w:tplc="CA4419C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642F71"/>
    <w:multiLevelType w:val="hybridMultilevel"/>
    <w:tmpl w:val="D090A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3391">
    <w:abstractNumId w:val="0"/>
  </w:num>
  <w:num w:numId="2" w16cid:durableId="17863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0"/>
    <w:rsid w:val="00012714"/>
    <w:rsid w:val="000343F0"/>
    <w:rsid w:val="00046E9B"/>
    <w:rsid w:val="000562FD"/>
    <w:rsid w:val="0007446E"/>
    <w:rsid w:val="0008346D"/>
    <w:rsid w:val="000A59F9"/>
    <w:rsid w:val="000B381A"/>
    <w:rsid w:val="000B7CCF"/>
    <w:rsid w:val="000D15CD"/>
    <w:rsid w:val="000D503A"/>
    <w:rsid w:val="00144F79"/>
    <w:rsid w:val="00183AEE"/>
    <w:rsid w:val="00191BA2"/>
    <w:rsid w:val="001A4A86"/>
    <w:rsid w:val="001A6516"/>
    <w:rsid w:val="001B4C59"/>
    <w:rsid w:val="001B65F2"/>
    <w:rsid w:val="001C3D05"/>
    <w:rsid w:val="001C5146"/>
    <w:rsid w:val="001E1420"/>
    <w:rsid w:val="001E5D32"/>
    <w:rsid w:val="001F0185"/>
    <w:rsid w:val="0021700B"/>
    <w:rsid w:val="00230739"/>
    <w:rsid w:val="002356BD"/>
    <w:rsid w:val="00240115"/>
    <w:rsid w:val="00245C53"/>
    <w:rsid w:val="0024660E"/>
    <w:rsid w:val="00251B02"/>
    <w:rsid w:val="00260D48"/>
    <w:rsid w:val="002614D7"/>
    <w:rsid w:val="0028603B"/>
    <w:rsid w:val="002A144D"/>
    <w:rsid w:val="002A7898"/>
    <w:rsid w:val="002C6857"/>
    <w:rsid w:val="002E407B"/>
    <w:rsid w:val="003115B5"/>
    <w:rsid w:val="00313B4F"/>
    <w:rsid w:val="003533DE"/>
    <w:rsid w:val="003A37A7"/>
    <w:rsid w:val="003A5B64"/>
    <w:rsid w:val="003D75AA"/>
    <w:rsid w:val="003E17BB"/>
    <w:rsid w:val="003E67D3"/>
    <w:rsid w:val="003F76DE"/>
    <w:rsid w:val="00400DA7"/>
    <w:rsid w:val="00403AC0"/>
    <w:rsid w:val="0040403E"/>
    <w:rsid w:val="00417BD1"/>
    <w:rsid w:val="00460B7A"/>
    <w:rsid w:val="00465653"/>
    <w:rsid w:val="004A5C15"/>
    <w:rsid w:val="004B64C9"/>
    <w:rsid w:val="004D7B73"/>
    <w:rsid w:val="004F1DD7"/>
    <w:rsid w:val="005266E0"/>
    <w:rsid w:val="005554C1"/>
    <w:rsid w:val="00557E3F"/>
    <w:rsid w:val="00572065"/>
    <w:rsid w:val="005A4792"/>
    <w:rsid w:val="005B16F3"/>
    <w:rsid w:val="005D415E"/>
    <w:rsid w:val="005F0F76"/>
    <w:rsid w:val="00602AAA"/>
    <w:rsid w:val="00611D01"/>
    <w:rsid w:val="0062150D"/>
    <w:rsid w:val="00624FB9"/>
    <w:rsid w:val="00641ED2"/>
    <w:rsid w:val="00647CF4"/>
    <w:rsid w:val="00673BA8"/>
    <w:rsid w:val="006C2928"/>
    <w:rsid w:val="006D0B2A"/>
    <w:rsid w:val="006F0ED8"/>
    <w:rsid w:val="006F7652"/>
    <w:rsid w:val="00700424"/>
    <w:rsid w:val="007079A1"/>
    <w:rsid w:val="00712415"/>
    <w:rsid w:val="00734480"/>
    <w:rsid w:val="0073664E"/>
    <w:rsid w:val="00773E73"/>
    <w:rsid w:val="007B1EBA"/>
    <w:rsid w:val="007B5E35"/>
    <w:rsid w:val="007D5A3C"/>
    <w:rsid w:val="007E01BB"/>
    <w:rsid w:val="007E34D5"/>
    <w:rsid w:val="00824C26"/>
    <w:rsid w:val="00864B8D"/>
    <w:rsid w:val="00864D67"/>
    <w:rsid w:val="008F7412"/>
    <w:rsid w:val="0090062E"/>
    <w:rsid w:val="009050FC"/>
    <w:rsid w:val="009210AC"/>
    <w:rsid w:val="00923B0D"/>
    <w:rsid w:val="0092664C"/>
    <w:rsid w:val="00946E1C"/>
    <w:rsid w:val="009A6F79"/>
    <w:rsid w:val="009B2C1F"/>
    <w:rsid w:val="009E5922"/>
    <w:rsid w:val="009F5DF8"/>
    <w:rsid w:val="00A22D90"/>
    <w:rsid w:val="00A448EC"/>
    <w:rsid w:val="00A54BE8"/>
    <w:rsid w:val="00A56E48"/>
    <w:rsid w:val="00A728A3"/>
    <w:rsid w:val="00A74A80"/>
    <w:rsid w:val="00A80E2D"/>
    <w:rsid w:val="00A90415"/>
    <w:rsid w:val="00AB387A"/>
    <w:rsid w:val="00AF08C9"/>
    <w:rsid w:val="00AF42FF"/>
    <w:rsid w:val="00B02781"/>
    <w:rsid w:val="00B02D4B"/>
    <w:rsid w:val="00B65176"/>
    <w:rsid w:val="00B77A90"/>
    <w:rsid w:val="00B84E6E"/>
    <w:rsid w:val="00B84FC4"/>
    <w:rsid w:val="00BB717D"/>
    <w:rsid w:val="00BB74D2"/>
    <w:rsid w:val="00BB7C6F"/>
    <w:rsid w:val="00C11936"/>
    <w:rsid w:val="00C1306C"/>
    <w:rsid w:val="00C34167"/>
    <w:rsid w:val="00C57A6D"/>
    <w:rsid w:val="00C94824"/>
    <w:rsid w:val="00CA2DAE"/>
    <w:rsid w:val="00CB435A"/>
    <w:rsid w:val="00CC2B9F"/>
    <w:rsid w:val="00CC6FE0"/>
    <w:rsid w:val="00CF498B"/>
    <w:rsid w:val="00D017D1"/>
    <w:rsid w:val="00D14DDF"/>
    <w:rsid w:val="00D40807"/>
    <w:rsid w:val="00D92967"/>
    <w:rsid w:val="00DA50E7"/>
    <w:rsid w:val="00DB56F7"/>
    <w:rsid w:val="00DE2282"/>
    <w:rsid w:val="00DF7CAE"/>
    <w:rsid w:val="00E07EA9"/>
    <w:rsid w:val="00E16C5F"/>
    <w:rsid w:val="00E55F21"/>
    <w:rsid w:val="00E63199"/>
    <w:rsid w:val="00E735BD"/>
    <w:rsid w:val="00EB29F2"/>
    <w:rsid w:val="00EF0100"/>
    <w:rsid w:val="00F03042"/>
    <w:rsid w:val="00F12DF2"/>
    <w:rsid w:val="00F67F75"/>
    <w:rsid w:val="00F9158C"/>
    <w:rsid w:val="00FC2E4A"/>
    <w:rsid w:val="00FD1FB0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3843"/>
  <w15:docId w15:val="{9ECF1E85-FA7B-4738-9E73-40AB3D0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44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Dragić</cp:lastModifiedBy>
  <cp:revision>10</cp:revision>
  <cp:lastPrinted>2023-01-31T08:40:00Z</cp:lastPrinted>
  <dcterms:created xsi:type="dcterms:W3CDTF">2025-01-28T09:51:00Z</dcterms:created>
  <dcterms:modified xsi:type="dcterms:W3CDTF">2025-01-30T11:48:00Z</dcterms:modified>
</cp:coreProperties>
</file>