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Naziv obveznika:  OPĆINSKO DRŽAVNO ODVJETNIŠTVO U RIJECI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 xml:space="preserve">Pošta i mjesto: 51000 Rijeka                    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Adresa sjedišta: Frana Supila 16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Šifra županije,grada: 373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Broj RKP-a: 4825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Matični broj: 03321436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OIB: 79067711474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Razina: 11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Razdjel: 110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Šifra djelatnosti:  8423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Oznaka razdoblja 2019/12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R- 5/2020.</w:t>
      </w:r>
    </w:p>
    <w:p w:rsid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Rijeka, 24. siječnja 2020.</w:t>
      </w:r>
      <w:r w:rsidR="00CE392F" w:rsidRPr="00B24E29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 xml:space="preserve">          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B24E29">
        <w:rPr>
          <w:rFonts w:ascii="Arial" w:hAnsi="Arial" w:cs="Arial"/>
          <w:sz w:val="24"/>
          <w:szCs w:val="24"/>
          <w:lang w:val="hr-HR"/>
        </w:rPr>
        <w:t xml:space="preserve">  </w:t>
      </w:r>
      <w:r w:rsidRPr="00B24E29">
        <w:rPr>
          <w:rFonts w:ascii="Arial" w:hAnsi="Arial" w:cs="Arial"/>
          <w:b/>
          <w:sz w:val="24"/>
          <w:szCs w:val="24"/>
          <w:lang w:val="hr-HR"/>
        </w:rPr>
        <w:t>BILJEŠKE UZ OBRAZAC BILANCA, P-VRIO</w:t>
      </w:r>
    </w:p>
    <w:p w:rsid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B24E29">
        <w:rPr>
          <w:rFonts w:ascii="Arial" w:hAnsi="Arial" w:cs="Arial"/>
          <w:b/>
          <w:sz w:val="24"/>
          <w:szCs w:val="24"/>
          <w:lang w:val="hr-HR"/>
        </w:rPr>
        <w:t xml:space="preserve">Obrazac Bilanca 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AOP 005 i AOP 016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Tijekom 2019.godine Ministarstvo pravosuđa doniralo je sredstva za radove i nadzor za saniranje krovišta zgrade na adresi Frana Supila 16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B24E29">
        <w:rPr>
          <w:rFonts w:ascii="Arial" w:hAnsi="Arial" w:cs="Arial"/>
          <w:sz w:val="24"/>
          <w:szCs w:val="24"/>
          <w:lang w:val="hr-HR"/>
        </w:rPr>
        <w:t>(ulaganja u tuđu imovinu radi prava korištenja. Zgrada je u vlasništvu Ministarstva financija i koristi je Porezna uprava) u iznosu 1.525.624 kuna.</w:t>
      </w:r>
    </w:p>
    <w:p w:rsidR="00B24E29" w:rsidRP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U 2019. donirane su od Ministarstva pravosuđa fotelje, uredske stolice i konferencijske stolice u iznosu od 47.239 kuna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 xml:space="preserve">Vezano za sredstva predviđena za rashod zbog dotrajalosti i nefunkcionalnosti po prijedlogu Povjerenstva za popis i odluci čelnika, nakon zbrinjavanja istih u </w:t>
      </w:r>
      <w:proofErr w:type="spellStart"/>
      <w:r w:rsidRPr="00B24E29">
        <w:rPr>
          <w:rFonts w:ascii="Arial" w:hAnsi="Arial" w:cs="Arial"/>
          <w:sz w:val="24"/>
          <w:szCs w:val="24"/>
          <w:lang w:val="hr-HR"/>
        </w:rPr>
        <w:t>Metis</w:t>
      </w:r>
      <w:proofErr w:type="spellEnd"/>
      <w:r w:rsidRPr="00B24E29">
        <w:rPr>
          <w:rFonts w:ascii="Arial" w:hAnsi="Arial" w:cs="Arial"/>
          <w:sz w:val="24"/>
          <w:szCs w:val="24"/>
          <w:lang w:val="hr-HR"/>
        </w:rPr>
        <w:t xml:space="preserve"> d.d. Rijeka </w:t>
      </w:r>
      <w:proofErr w:type="spellStart"/>
      <w:r w:rsidRPr="00B24E29">
        <w:rPr>
          <w:rFonts w:ascii="Arial" w:hAnsi="Arial" w:cs="Arial"/>
          <w:sz w:val="24"/>
          <w:szCs w:val="24"/>
          <w:lang w:val="hr-HR"/>
        </w:rPr>
        <w:t>isknjižili</w:t>
      </w:r>
      <w:proofErr w:type="spellEnd"/>
      <w:r w:rsidRPr="00B24E29">
        <w:rPr>
          <w:rFonts w:ascii="Arial" w:hAnsi="Arial" w:cs="Arial"/>
          <w:sz w:val="24"/>
          <w:szCs w:val="24"/>
          <w:lang w:val="hr-HR"/>
        </w:rPr>
        <w:t xml:space="preserve"> smo ih u 2019. godini iz naših evidencija u iznosu od  77.159,10 kuna (zamrzivač,računala i pisaći,</w:t>
      </w:r>
      <w:proofErr w:type="spellStart"/>
      <w:r w:rsidRPr="00B24E29">
        <w:rPr>
          <w:rFonts w:ascii="Arial" w:hAnsi="Arial" w:cs="Arial"/>
          <w:sz w:val="24"/>
          <w:szCs w:val="24"/>
          <w:lang w:val="hr-HR"/>
        </w:rPr>
        <w:t>uništivači</w:t>
      </w:r>
      <w:proofErr w:type="spellEnd"/>
      <w:r w:rsidRPr="00B24E29">
        <w:rPr>
          <w:rFonts w:ascii="Arial" w:hAnsi="Arial" w:cs="Arial"/>
          <w:sz w:val="24"/>
          <w:szCs w:val="24"/>
          <w:lang w:val="hr-HR"/>
        </w:rPr>
        <w:t xml:space="preserve"> dokumenta i diktafoni,</w:t>
      </w:r>
      <w:proofErr w:type="spellStart"/>
      <w:r w:rsidRPr="00B24E29">
        <w:rPr>
          <w:rFonts w:ascii="Arial" w:hAnsi="Arial" w:cs="Arial"/>
          <w:sz w:val="24"/>
          <w:szCs w:val="24"/>
          <w:lang w:val="hr-HR"/>
        </w:rPr>
        <w:t>fax</w:t>
      </w:r>
      <w:proofErr w:type="spellEnd"/>
      <w:r w:rsidRPr="00B24E29">
        <w:rPr>
          <w:rFonts w:ascii="Arial" w:hAnsi="Arial" w:cs="Arial"/>
          <w:sz w:val="24"/>
          <w:szCs w:val="24"/>
          <w:lang w:val="hr-HR"/>
        </w:rPr>
        <w:t xml:space="preserve"> i </w:t>
      </w:r>
      <w:proofErr w:type="spellStart"/>
      <w:r w:rsidRPr="00B24E29">
        <w:rPr>
          <w:rFonts w:ascii="Arial" w:hAnsi="Arial" w:cs="Arial"/>
          <w:sz w:val="24"/>
          <w:szCs w:val="24"/>
          <w:lang w:val="hr-HR"/>
        </w:rPr>
        <w:t>telefax</w:t>
      </w:r>
      <w:proofErr w:type="spellEnd"/>
      <w:r w:rsidRPr="00B24E29">
        <w:rPr>
          <w:rFonts w:ascii="Arial" w:hAnsi="Arial" w:cs="Arial"/>
          <w:sz w:val="24"/>
          <w:szCs w:val="24"/>
          <w:lang w:val="hr-HR"/>
        </w:rPr>
        <w:t xml:space="preserve"> uređaji, uredske stolice,fotelj</w:t>
      </w:r>
      <w:r>
        <w:rPr>
          <w:rFonts w:ascii="Arial" w:hAnsi="Arial" w:cs="Arial"/>
          <w:sz w:val="24"/>
          <w:szCs w:val="24"/>
          <w:lang w:val="hr-HR"/>
        </w:rPr>
        <w:t xml:space="preserve">e i konferencijske stolice), te je </w:t>
      </w:r>
      <w:r w:rsidRPr="00B24E29">
        <w:rPr>
          <w:rFonts w:ascii="Arial" w:hAnsi="Arial" w:cs="Arial"/>
          <w:sz w:val="24"/>
          <w:szCs w:val="24"/>
          <w:lang w:val="hr-HR"/>
        </w:rPr>
        <w:t>ustupljeno Zatvor</w:t>
      </w:r>
      <w:r>
        <w:rPr>
          <w:rFonts w:ascii="Arial" w:hAnsi="Arial" w:cs="Arial"/>
          <w:sz w:val="24"/>
          <w:szCs w:val="24"/>
          <w:lang w:val="hr-HR"/>
        </w:rPr>
        <w:t>u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 u Rijeci bez naknade u iznosu od 13.959 kuna rabljenih računala u cijelosti otpis</w:t>
      </w:r>
      <w:r w:rsidR="00686D24">
        <w:rPr>
          <w:rFonts w:ascii="Arial" w:hAnsi="Arial" w:cs="Arial"/>
          <w:sz w:val="24"/>
          <w:szCs w:val="24"/>
          <w:lang w:val="hr-HR"/>
        </w:rPr>
        <w:t>ane knjigovodstvene vrijednosti i isknjiženo iz evidencije.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Amortizacija u 2019. godini iznosi ukupno 25.768,65 kuna.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AOP 067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 xml:space="preserve">Stanje žiro računa HPB iznosi 114.316 kn i sastoji se od sredstava koji su doznačeni od strane državnog proračuna krajem mjeseca prosinca a služe za podmirenje nepodmirenih obveza za materijalne rashode iskazanih na AOP 166. 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lastRenderedPageBreak/>
        <w:t>AOP 070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Iznos od 62.023 kune prethodne godine odnosi se na sredstva položena na račun kunskog depozita na kojem se nalaze privremeno oduzeta novčana sredstva u pred kaznenom postupku. U 2019. račun je zatvoren budući da je izvršen trajni polog sredstava u Državni proračun RH.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AOP 080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Sastoji se od potraživanja za refundaciju bolovanja preko 42 dana na teret HZZO-a, potraživanja od svjedoka u kaznenim postupcima za više isplaćene troškove puta,  potraživanje od dobavljača za pretplaćene račune, potraživanja za sredstva naplaćena putem ovrhe odvjetnika vezano za spis P-DO-206/11(troškovi parničnog postupka) naplaćena sa računa HPB za redovno poslovanje .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DA7700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AOP 158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DA7700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Odnosi se na kontinuirane rashode budućih razdoblja, a koji se odnose na plaću i prijevoz za prosinac 2019. godine u iznosu od 1.133.673 kn.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DA7700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AOP 166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DA7700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Obveze za materijalne rashode najvećim dijelom odnose se na nepodmirene obveze za intelektualne usluge u pred kaznenim i kaznenim postupcima(usluge odvjetnika po službenoj dužnosti, usluge vještaka, usluge tumača i prevoditelja).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DA7700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AOP 174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DA7700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Ostale tekuće obveze odnose se na obveze povrata u proračun (kamate HPB,povrat uplate, naknade za bolovanje duže od 42 dana HZZO.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DA7700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AOP 234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DA7700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Višak prihoda od nefinancijske imovine odnosi se na neutrošena sredstva od prodaje službenih vozila u iznosu od 1.679 kuna iz ranijih razdoblja.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B24E29" w:rsidP="00DA7700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AOP 237</w:t>
      </w:r>
    </w:p>
    <w:p w:rsidR="00B24E29" w:rsidRPr="00B24E29" w:rsidRDefault="00DA7700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p w:rsidR="00B24E29" w:rsidRPr="00B24E29" w:rsidRDefault="00B24E29" w:rsidP="00DA7700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Manjak prihoda poslovanja u 201</w:t>
      </w:r>
      <w:r w:rsidR="00686D24">
        <w:rPr>
          <w:rFonts w:ascii="Arial" w:hAnsi="Arial" w:cs="Arial"/>
          <w:sz w:val="24"/>
          <w:szCs w:val="24"/>
          <w:lang w:val="hr-HR"/>
        </w:rPr>
        <w:t>9</w:t>
      </w:r>
      <w:bookmarkStart w:id="0" w:name="_GoBack"/>
      <w:bookmarkEnd w:id="0"/>
      <w:r w:rsidRPr="00B24E29">
        <w:rPr>
          <w:rFonts w:ascii="Arial" w:hAnsi="Arial" w:cs="Arial"/>
          <w:sz w:val="24"/>
          <w:szCs w:val="24"/>
          <w:lang w:val="hr-HR"/>
        </w:rPr>
        <w:t>. godini iznosi 49.298 kuna.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B24E29" w:rsidRPr="00B24E29" w:rsidRDefault="00DA7700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p w:rsidR="00B24E29" w:rsidRPr="00B24E29" w:rsidRDefault="00B24E29" w:rsidP="00DA7700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 xml:space="preserve">Vezano za obvezne bilješke uz Bilancu ističemo da nismo sklapali ugovorne odnose koji nam mogu postati obveza ili imovina, te da nemamo kreditnih pisama, </w:t>
      </w:r>
      <w:r w:rsidRPr="00B24E29">
        <w:rPr>
          <w:rFonts w:ascii="Arial" w:hAnsi="Arial" w:cs="Arial"/>
          <w:sz w:val="24"/>
          <w:szCs w:val="24"/>
          <w:lang w:val="hr-HR"/>
        </w:rPr>
        <w:lastRenderedPageBreak/>
        <w:t>hipoteka i sl. Isto tako napominjemo da nemamo sudskih sporova u tijeku ( ni kao tužitelj, ni kao tuženi u sporu).</w:t>
      </w:r>
    </w:p>
    <w:p w:rsidR="00B24E29" w:rsidRPr="00B24E29" w:rsidRDefault="00B24E29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CE392F" w:rsidRPr="00B24E29" w:rsidRDefault="00B24E29" w:rsidP="00B24E29">
      <w:pPr>
        <w:pStyle w:val="Bezproreda"/>
        <w:ind w:left="708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B24E29">
        <w:rPr>
          <w:rFonts w:ascii="Arial" w:hAnsi="Arial" w:cs="Arial"/>
          <w:b/>
          <w:sz w:val="24"/>
          <w:szCs w:val="24"/>
          <w:lang w:val="hr-HR"/>
        </w:rPr>
        <w:t>Obrazac P-VRIO</w:t>
      </w: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D43C86" w:rsidRPr="00B24E29" w:rsidRDefault="003C655A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 xml:space="preserve">Bilješka AOP  </w:t>
      </w:r>
      <w:r w:rsidR="00CD2744" w:rsidRPr="00B24E29">
        <w:rPr>
          <w:rFonts w:ascii="Arial" w:hAnsi="Arial" w:cs="Arial"/>
          <w:sz w:val="24"/>
          <w:szCs w:val="24"/>
          <w:lang w:val="hr-HR"/>
        </w:rPr>
        <w:t>001</w:t>
      </w:r>
      <w:r w:rsidR="00A55005" w:rsidRPr="00B24E29">
        <w:rPr>
          <w:rFonts w:ascii="Arial" w:hAnsi="Arial" w:cs="Arial"/>
          <w:sz w:val="24"/>
          <w:szCs w:val="24"/>
          <w:lang w:val="hr-HR"/>
        </w:rPr>
        <w:t>,020,021</w:t>
      </w:r>
    </w:p>
    <w:p w:rsidR="003C655A" w:rsidRPr="00B24E29" w:rsidRDefault="003C655A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C655A" w:rsidRPr="00B24E29" w:rsidRDefault="003C655A" w:rsidP="00B24E29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U obrascu P-VRIO iskazana j</w:t>
      </w:r>
      <w:r w:rsidR="00CD2744" w:rsidRPr="00B24E29">
        <w:rPr>
          <w:rFonts w:ascii="Arial" w:hAnsi="Arial" w:cs="Arial"/>
          <w:sz w:val="24"/>
          <w:szCs w:val="24"/>
          <w:lang w:val="hr-HR"/>
        </w:rPr>
        <w:t>e prom</w:t>
      </w:r>
      <w:r w:rsidR="004776BF" w:rsidRPr="00B24E29">
        <w:rPr>
          <w:rFonts w:ascii="Arial" w:hAnsi="Arial" w:cs="Arial"/>
          <w:sz w:val="24"/>
          <w:szCs w:val="24"/>
          <w:lang w:val="hr-HR"/>
        </w:rPr>
        <w:t>jena u obujmu imovine od 1.572.863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 kuna (pov</w:t>
      </w:r>
      <w:r w:rsidR="00CD2744" w:rsidRPr="00B24E29">
        <w:rPr>
          <w:rFonts w:ascii="Arial" w:hAnsi="Arial" w:cs="Arial"/>
          <w:sz w:val="24"/>
          <w:szCs w:val="24"/>
          <w:lang w:val="hr-HR"/>
        </w:rPr>
        <w:t>ećanje) na AOP-u 001,018,019</w:t>
      </w:r>
      <w:r w:rsidRPr="00B24E29">
        <w:rPr>
          <w:rFonts w:ascii="Arial" w:hAnsi="Arial" w:cs="Arial"/>
          <w:sz w:val="24"/>
          <w:szCs w:val="24"/>
          <w:lang w:val="hr-HR"/>
        </w:rPr>
        <w:t>, što se odnosi na donaciju</w:t>
      </w:r>
      <w:r w:rsidR="00CD2744" w:rsidRPr="00B24E29">
        <w:rPr>
          <w:rFonts w:ascii="Arial" w:hAnsi="Arial" w:cs="Arial"/>
          <w:sz w:val="24"/>
          <w:szCs w:val="24"/>
          <w:lang w:val="hr-HR"/>
        </w:rPr>
        <w:t xml:space="preserve"> Ministarstva pravosuđa z</w:t>
      </w:r>
      <w:r w:rsidR="004776BF" w:rsidRPr="00B24E29">
        <w:rPr>
          <w:rFonts w:ascii="Arial" w:hAnsi="Arial" w:cs="Arial"/>
          <w:sz w:val="24"/>
          <w:szCs w:val="24"/>
          <w:lang w:val="hr-HR"/>
        </w:rPr>
        <w:t>a</w:t>
      </w:r>
      <w:r w:rsidR="00CD2744" w:rsidRPr="00B24E29">
        <w:rPr>
          <w:rFonts w:ascii="Arial" w:hAnsi="Arial" w:cs="Arial"/>
          <w:sz w:val="24"/>
          <w:szCs w:val="24"/>
          <w:lang w:val="hr-HR"/>
        </w:rPr>
        <w:t xml:space="preserve"> </w:t>
      </w:r>
      <w:r w:rsidR="004776BF" w:rsidRPr="00B24E29">
        <w:rPr>
          <w:rFonts w:ascii="Arial" w:hAnsi="Arial" w:cs="Arial"/>
          <w:sz w:val="24"/>
          <w:szCs w:val="24"/>
          <w:lang w:val="hr-HR"/>
        </w:rPr>
        <w:t xml:space="preserve">radove i nadzor </w:t>
      </w:r>
      <w:r w:rsidR="00CD2744" w:rsidRPr="00B24E29">
        <w:rPr>
          <w:rFonts w:ascii="Arial" w:hAnsi="Arial" w:cs="Arial"/>
          <w:sz w:val="24"/>
          <w:szCs w:val="24"/>
          <w:lang w:val="hr-HR"/>
        </w:rPr>
        <w:t>za saniranje krovišta (ulaganje u tuđu imovinu radi prava korišten</w:t>
      </w:r>
      <w:r w:rsidR="004776BF" w:rsidRPr="00B24E29">
        <w:rPr>
          <w:rFonts w:ascii="Arial" w:hAnsi="Arial" w:cs="Arial"/>
          <w:sz w:val="24"/>
          <w:szCs w:val="24"/>
          <w:lang w:val="hr-HR"/>
        </w:rPr>
        <w:t>ja iste)AOP- 020 u iznosu 1.525.624</w:t>
      </w:r>
      <w:r w:rsidR="00CD2744" w:rsidRPr="00B24E29">
        <w:rPr>
          <w:rFonts w:ascii="Arial" w:hAnsi="Arial" w:cs="Arial"/>
          <w:sz w:val="24"/>
          <w:szCs w:val="24"/>
          <w:lang w:val="hr-HR"/>
        </w:rPr>
        <w:t xml:space="preserve"> kuna i donaciju</w:t>
      </w:r>
      <w:r w:rsidR="004776BF" w:rsidRPr="00B24E29">
        <w:rPr>
          <w:rFonts w:ascii="Arial" w:hAnsi="Arial" w:cs="Arial"/>
          <w:sz w:val="24"/>
          <w:szCs w:val="24"/>
          <w:lang w:val="hr-HR"/>
        </w:rPr>
        <w:t xml:space="preserve"> fotelja, uredskih stolica, konferencijskih stolica u iznosu 47.239</w:t>
      </w:r>
      <w:r w:rsidR="00CD2744" w:rsidRPr="00B24E29">
        <w:rPr>
          <w:rFonts w:ascii="Arial" w:hAnsi="Arial" w:cs="Arial"/>
          <w:sz w:val="24"/>
          <w:szCs w:val="24"/>
          <w:lang w:val="hr-HR"/>
        </w:rPr>
        <w:t xml:space="preserve"> na AOP-u 021.</w:t>
      </w:r>
    </w:p>
    <w:p w:rsidR="00CE392F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DA7700" w:rsidRPr="00B24E29" w:rsidRDefault="00DA7700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DA7700" w:rsidRPr="00DA7700" w:rsidRDefault="00DA7700" w:rsidP="00DA7700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DA7700">
        <w:rPr>
          <w:rFonts w:ascii="Arial" w:hAnsi="Arial" w:cs="Arial"/>
          <w:sz w:val="24"/>
          <w:szCs w:val="24"/>
          <w:lang w:val="hr-HR"/>
        </w:rPr>
        <w:t xml:space="preserve">Bilješke sastavila           </w:t>
      </w:r>
    </w:p>
    <w:p w:rsidR="00DA7700" w:rsidRPr="00DA7700" w:rsidRDefault="00DA7700" w:rsidP="00DA7700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DA7700">
        <w:rPr>
          <w:rFonts w:ascii="Arial" w:hAnsi="Arial" w:cs="Arial"/>
          <w:sz w:val="24"/>
          <w:szCs w:val="24"/>
          <w:lang w:val="hr-HR"/>
        </w:rPr>
        <w:t>Voditeljica Odsjeka financijsko-materijalnog poslovanja</w:t>
      </w:r>
    </w:p>
    <w:p w:rsidR="00DA7700" w:rsidRPr="00DA7700" w:rsidRDefault="00DA7700" w:rsidP="00DA7700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DA7700">
        <w:rPr>
          <w:rFonts w:ascii="Arial" w:hAnsi="Arial" w:cs="Arial"/>
          <w:sz w:val="24"/>
          <w:szCs w:val="24"/>
          <w:lang w:val="hr-HR"/>
        </w:rPr>
        <w:t xml:space="preserve">Županijskog državnog odvjetništva u Rijeci </w:t>
      </w:r>
    </w:p>
    <w:p w:rsidR="00DA7700" w:rsidRPr="00DA7700" w:rsidRDefault="00DA7700" w:rsidP="00DA7700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DA7700">
        <w:rPr>
          <w:rFonts w:ascii="Arial" w:hAnsi="Arial" w:cs="Arial"/>
          <w:sz w:val="24"/>
          <w:szCs w:val="24"/>
          <w:lang w:val="hr-HR"/>
        </w:rPr>
        <w:t xml:space="preserve">              </w:t>
      </w:r>
    </w:p>
    <w:p w:rsidR="00DA7700" w:rsidRPr="00DA7700" w:rsidRDefault="00DA7700" w:rsidP="00DA7700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DA7700">
        <w:rPr>
          <w:rFonts w:ascii="Arial" w:hAnsi="Arial" w:cs="Arial"/>
          <w:sz w:val="24"/>
          <w:szCs w:val="24"/>
          <w:lang w:val="hr-HR"/>
        </w:rPr>
        <w:t xml:space="preserve">Zdenka Pleše                 </w:t>
      </w:r>
    </w:p>
    <w:p w:rsidR="00DA7700" w:rsidRPr="00DA7700" w:rsidRDefault="00DA7700" w:rsidP="00DA7700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DA7700" w:rsidRPr="00DA7700" w:rsidRDefault="00DA7700" w:rsidP="00DA7700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  <w:t>Općinska državna odvjetnica</w:t>
      </w:r>
    </w:p>
    <w:p w:rsidR="00DA7700" w:rsidRPr="00DA7700" w:rsidRDefault="00DA7700" w:rsidP="00DA7700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DA7700" w:rsidRPr="00DA7700" w:rsidRDefault="00DA7700" w:rsidP="00DA7700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</w:r>
      <w:r w:rsidRPr="00DA7700">
        <w:rPr>
          <w:rFonts w:ascii="Arial" w:hAnsi="Arial" w:cs="Arial"/>
          <w:sz w:val="24"/>
          <w:szCs w:val="24"/>
          <w:lang w:val="hr-HR"/>
        </w:rPr>
        <w:tab/>
        <w:t xml:space="preserve">               Željka Čop</w:t>
      </w: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4268B" w:rsidRPr="00B24E29" w:rsidRDefault="0034268B" w:rsidP="00B24E2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124D" w:rsidRPr="00B24E29" w:rsidRDefault="00AB124D" w:rsidP="00B24E2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124D" w:rsidRPr="00B24E29" w:rsidRDefault="00AB124D" w:rsidP="00B24E2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124D" w:rsidRPr="00B24E29" w:rsidRDefault="00AB124D" w:rsidP="00B24E2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E392F" w:rsidRPr="00B24E29" w:rsidRDefault="00CE392F" w:rsidP="00B24E2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124D" w:rsidRPr="00B24E29" w:rsidRDefault="00AB124D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AB124D" w:rsidRPr="00B24E29" w:rsidRDefault="00AB124D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AB124D" w:rsidRPr="00B24E29" w:rsidRDefault="00AB124D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AB124D" w:rsidRPr="00B24E29" w:rsidRDefault="00AB124D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A55005" w:rsidRPr="00B24E29" w:rsidRDefault="00A55005" w:rsidP="00B24E29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sectPr w:rsidR="00A55005" w:rsidRPr="00B24E29" w:rsidSect="00B24E2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A6" w:rsidRDefault="004326A6" w:rsidP="00B24E29">
      <w:r>
        <w:separator/>
      </w:r>
    </w:p>
  </w:endnote>
  <w:endnote w:type="continuationSeparator" w:id="0">
    <w:p w:rsidR="004326A6" w:rsidRDefault="004326A6" w:rsidP="00B2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A6" w:rsidRDefault="004326A6" w:rsidP="00B24E29">
      <w:r>
        <w:separator/>
      </w:r>
    </w:p>
  </w:footnote>
  <w:footnote w:type="continuationSeparator" w:id="0">
    <w:p w:rsidR="004326A6" w:rsidRDefault="004326A6" w:rsidP="00B2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1196892796"/>
      <w:docPartObj>
        <w:docPartGallery w:val="Page Numbers (Top of Page)"/>
        <w:docPartUnique/>
      </w:docPartObj>
    </w:sdtPr>
    <w:sdtEndPr/>
    <w:sdtContent>
      <w:p w:rsidR="00B24E29" w:rsidRPr="00B24E29" w:rsidRDefault="00B24E29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B24E29">
          <w:rPr>
            <w:rFonts w:ascii="Arial" w:hAnsi="Arial" w:cs="Arial"/>
            <w:sz w:val="24"/>
            <w:szCs w:val="24"/>
          </w:rPr>
          <w:fldChar w:fldCharType="begin"/>
        </w:r>
        <w:r w:rsidRPr="00B24E29">
          <w:rPr>
            <w:rFonts w:ascii="Arial" w:hAnsi="Arial" w:cs="Arial"/>
            <w:sz w:val="24"/>
            <w:szCs w:val="24"/>
          </w:rPr>
          <w:instrText>PAGE   \* MERGEFORMAT</w:instrText>
        </w:r>
        <w:r w:rsidRPr="00B24E29">
          <w:rPr>
            <w:rFonts w:ascii="Arial" w:hAnsi="Arial" w:cs="Arial"/>
            <w:sz w:val="24"/>
            <w:szCs w:val="24"/>
          </w:rPr>
          <w:fldChar w:fldCharType="separate"/>
        </w:r>
        <w:r w:rsidR="00D71AFE" w:rsidRPr="00D71AFE">
          <w:rPr>
            <w:rFonts w:ascii="Arial" w:hAnsi="Arial" w:cs="Arial"/>
            <w:noProof/>
            <w:sz w:val="24"/>
            <w:szCs w:val="24"/>
            <w:lang w:val="hr-HR"/>
          </w:rPr>
          <w:t>3</w:t>
        </w:r>
        <w:r w:rsidRPr="00B24E2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B24E29" w:rsidRPr="00B24E29" w:rsidRDefault="00B24E29">
    <w:pPr>
      <w:pStyle w:val="Zaglavlje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FAE"/>
    <w:multiLevelType w:val="hybridMultilevel"/>
    <w:tmpl w:val="6CA21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66EEB"/>
    <w:multiLevelType w:val="hybridMultilevel"/>
    <w:tmpl w:val="1E5E7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6FDB"/>
    <w:multiLevelType w:val="hybridMultilevel"/>
    <w:tmpl w:val="F2DECEC2"/>
    <w:lvl w:ilvl="0" w:tplc="0520F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CE2D86"/>
    <w:multiLevelType w:val="hybridMultilevel"/>
    <w:tmpl w:val="6C0A4D2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480A35"/>
    <w:multiLevelType w:val="hybridMultilevel"/>
    <w:tmpl w:val="56A6807E"/>
    <w:lvl w:ilvl="0" w:tplc="D862B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F63B07"/>
    <w:multiLevelType w:val="hybridMultilevel"/>
    <w:tmpl w:val="FA8EE1C6"/>
    <w:lvl w:ilvl="0" w:tplc="01F8DA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44F5E"/>
    <w:multiLevelType w:val="hybridMultilevel"/>
    <w:tmpl w:val="61F69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5395B"/>
    <w:multiLevelType w:val="hybridMultilevel"/>
    <w:tmpl w:val="A538F5E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C7FBB"/>
    <w:multiLevelType w:val="hybridMultilevel"/>
    <w:tmpl w:val="0B0AC886"/>
    <w:lvl w:ilvl="0" w:tplc="0520F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D30FF8"/>
    <w:multiLevelType w:val="hybridMultilevel"/>
    <w:tmpl w:val="95E4C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2F"/>
    <w:rsid w:val="00043944"/>
    <w:rsid w:val="000501AB"/>
    <w:rsid w:val="001520F4"/>
    <w:rsid w:val="00190A18"/>
    <w:rsid w:val="00226525"/>
    <w:rsid w:val="00287B92"/>
    <w:rsid w:val="002C74EC"/>
    <w:rsid w:val="0034268B"/>
    <w:rsid w:val="0036243B"/>
    <w:rsid w:val="00363460"/>
    <w:rsid w:val="003B2E83"/>
    <w:rsid w:val="003C655A"/>
    <w:rsid w:val="003E78ED"/>
    <w:rsid w:val="004326A6"/>
    <w:rsid w:val="004332B9"/>
    <w:rsid w:val="0045188B"/>
    <w:rsid w:val="0045604B"/>
    <w:rsid w:val="004776BF"/>
    <w:rsid w:val="00485C20"/>
    <w:rsid w:val="004B7A7F"/>
    <w:rsid w:val="00531902"/>
    <w:rsid w:val="005434AA"/>
    <w:rsid w:val="00564EAE"/>
    <w:rsid w:val="005A1EB8"/>
    <w:rsid w:val="005D48B3"/>
    <w:rsid w:val="00616CEE"/>
    <w:rsid w:val="006514B5"/>
    <w:rsid w:val="00686D24"/>
    <w:rsid w:val="006B05C8"/>
    <w:rsid w:val="006E4FE6"/>
    <w:rsid w:val="006F4245"/>
    <w:rsid w:val="0073087A"/>
    <w:rsid w:val="0075424D"/>
    <w:rsid w:val="007926A0"/>
    <w:rsid w:val="008231FD"/>
    <w:rsid w:val="008A1376"/>
    <w:rsid w:val="008C7FAC"/>
    <w:rsid w:val="00907B58"/>
    <w:rsid w:val="009C4B71"/>
    <w:rsid w:val="00A166ED"/>
    <w:rsid w:val="00A55005"/>
    <w:rsid w:val="00AB124D"/>
    <w:rsid w:val="00B00909"/>
    <w:rsid w:val="00B00F20"/>
    <w:rsid w:val="00B24E29"/>
    <w:rsid w:val="00B408AE"/>
    <w:rsid w:val="00B57D9D"/>
    <w:rsid w:val="00B65D60"/>
    <w:rsid w:val="00BD5914"/>
    <w:rsid w:val="00BD7819"/>
    <w:rsid w:val="00C6370D"/>
    <w:rsid w:val="00C776A1"/>
    <w:rsid w:val="00C80E18"/>
    <w:rsid w:val="00C920B8"/>
    <w:rsid w:val="00CD2744"/>
    <w:rsid w:val="00CD5E81"/>
    <w:rsid w:val="00CE01CE"/>
    <w:rsid w:val="00CE392F"/>
    <w:rsid w:val="00D047C3"/>
    <w:rsid w:val="00D0699C"/>
    <w:rsid w:val="00D1253D"/>
    <w:rsid w:val="00D43C86"/>
    <w:rsid w:val="00D61664"/>
    <w:rsid w:val="00D71AFE"/>
    <w:rsid w:val="00D731A4"/>
    <w:rsid w:val="00D76931"/>
    <w:rsid w:val="00D82C30"/>
    <w:rsid w:val="00DA29C1"/>
    <w:rsid w:val="00DA7700"/>
    <w:rsid w:val="00DE1654"/>
    <w:rsid w:val="00DE7CE7"/>
    <w:rsid w:val="00E00D50"/>
    <w:rsid w:val="00E42626"/>
    <w:rsid w:val="00E52431"/>
    <w:rsid w:val="00E92751"/>
    <w:rsid w:val="00EC2134"/>
    <w:rsid w:val="00F16825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190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E7C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7CE7"/>
    <w:rPr>
      <w:rFonts w:ascii="Tahoma" w:eastAsia="Times New Roman" w:hAnsi="Tahoma" w:cs="Tahoma"/>
      <w:sz w:val="16"/>
      <w:szCs w:val="16"/>
      <w:lang w:val="en-AU" w:eastAsia="hr-HR"/>
    </w:rPr>
  </w:style>
  <w:style w:type="paragraph" w:styleId="Bezproreda">
    <w:name w:val="No Spacing"/>
    <w:uiPriority w:val="1"/>
    <w:qFormat/>
    <w:rsid w:val="00B24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B24E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E2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B24E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E29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190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E7C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7CE7"/>
    <w:rPr>
      <w:rFonts w:ascii="Tahoma" w:eastAsia="Times New Roman" w:hAnsi="Tahoma" w:cs="Tahoma"/>
      <w:sz w:val="16"/>
      <w:szCs w:val="16"/>
      <w:lang w:val="en-AU" w:eastAsia="hr-HR"/>
    </w:rPr>
  </w:style>
  <w:style w:type="paragraph" w:styleId="Bezproreda">
    <w:name w:val="No Spacing"/>
    <w:uiPriority w:val="1"/>
    <w:qFormat/>
    <w:rsid w:val="00B24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B24E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E2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B24E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E29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Zdenka Pleše</cp:lastModifiedBy>
  <cp:revision>9</cp:revision>
  <cp:lastPrinted>2020-01-27T11:24:00Z</cp:lastPrinted>
  <dcterms:created xsi:type="dcterms:W3CDTF">2020-01-24T10:35:00Z</dcterms:created>
  <dcterms:modified xsi:type="dcterms:W3CDTF">2020-01-27T11:25:00Z</dcterms:modified>
</cp:coreProperties>
</file>