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xml" PartName="/customXml/item1e.xml"/>
  <Override ContentType="application/vnd.openxmlformats-officedocument.customXmlProperties+xml" PartName="/customXml/itemProps1.xml"/>
  <Override ContentType="application/vnd.openxmlformats-officedocument.customXmlProperties+xml" PartName="/customXml/itemProps1d.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w:p w:rsidRPr="004E17DF" w:rsidR="00F234DB" w:rsidP="000116D2" w:rsidRDefault="000116D2">
      <w:pPr>
        <w:spacing w:after="0" w:line="240" w:lineRule="auto"/>
        <w:ind w:left="708" w:firstLine="708"/>
        <w:rPr>
          <w:rFonts w:ascii="Arial" w:hAnsi="Arial" w:cs="Arial"/>
        </w:rPr>
      </w:pPr>
      <w:r>
        <w:rPr>
          <w:rFonts w:ascii="Arial" w:hAnsi="Arial" w:cs="Arial"/>
        </w:rPr>
        <w:t xml:space="preserve">     </w:t>
      </w:r>
      <w:r w:rsidRPr="004E17DF" w:rsidR="00F234DB">
        <w:rPr>
          <w:rFonts w:ascii="Arial" w:hAnsi="Arial" w:cs="Arial"/>
          <w:noProof/>
          <w:sz w:val="20"/>
          <w:lang w:eastAsia="hr-HR"/>
        </w:rPr>
        <w:drawing>
          <wp:inline distT="0" distB="0" distL="0" distR="0">
            <wp:extent cx="495300" cy="657225"/>
            <wp:effectExtent l="0" t="0" r="0" b="9525"/>
            <wp:docPr id="1" name="Slika 1" descr="grb RH"/>
            <wp:cNvGraphicFramePr>
              <a:graphicFrameLocks noChangeAspect="true"/>
            </wp:cNvGraphicFramePr>
            <a:graphic>
              <a:graphicData uri="http://schemas.openxmlformats.org/drawingml/2006/picture">
                <pic:pic>
                  <pic:nvPicPr>
                    <pic:cNvPr id="0" name="Slika 1" descr="grb RH"/>
                    <pic:cNvPicPr>
                      <a:picLocks noChangeAspect="true" noChangeArrowheads="true"/>
                    </pic:cNvPicPr>
                  </pic:nvPicPr>
                  <pic:blipFill>
                    <a:blip r:embed="rId7">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495300" cy="657225"/>
                    </a:xfrm>
                    <a:prstGeom prst="rect">
                      <a:avLst/>
                    </a:prstGeom>
                    <a:noFill/>
                    <a:ln>
                      <a:noFill/>
                    </a:ln>
                  </pic:spPr>
                </pic:pic>
              </a:graphicData>
            </a:graphic>
          </wp:inline>
        </w:drawing>
      </w:r>
    </w:p>
    <w:p w:rsidRPr="00F234DB" w:rsidR="00F234DB" w:rsidP="000116D2" w:rsidRDefault="00F234DB">
      <w:pPr>
        <w:spacing w:after="0" w:line="240" w:lineRule="auto"/>
        <w:ind w:firstLine="708"/>
        <w:rPr>
          <w:rFonts w:ascii="Arial" w:hAnsi="Arial" w:cs="Arial"/>
          <w:sz w:val="24"/>
          <w:szCs w:val="24"/>
        </w:rPr>
      </w:pPr>
      <w:r w:rsidRPr="00F234DB">
        <w:rPr>
          <w:rFonts w:ascii="Arial" w:hAnsi="Arial" w:cs="Arial"/>
          <w:sz w:val="24"/>
          <w:szCs w:val="24"/>
        </w:rPr>
        <w:t>REPUBLIKA HRVATSKA</w:t>
      </w:r>
    </w:p>
    <w:p w:rsidR="000116D2" w:rsidP="00F234DB" w:rsidRDefault="00F234DB">
      <w:pPr>
        <w:spacing w:after="0" w:line="240" w:lineRule="auto"/>
        <w:rPr>
          <w:rFonts w:ascii="Arial" w:hAnsi="Arial" w:cs="Arial"/>
          <w:sz w:val="24"/>
          <w:szCs w:val="24"/>
        </w:rPr>
      </w:pPr>
      <w:r w:rsidRPr="00F234DB">
        <w:rPr>
          <w:rFonts w:ascii="Arial" w:hAnsi="Arial" w:cs="Arial"/>
          <w:sz w:val="24"/>
          <w:szCs w:val="24"/>
        </w:rPr>
        <w:t xml:space="preserve"> OPĆINSKO DRŽAVNO ODVJETNIŠTVO </w:t>
      </w:r>
    </w:p>
    <w:p w:rsidRPr="00F234DB" w:rsidR="00F234DB" w:rsidP="000116D2" w:rsidRDefault="00F234DB">
      <w:pPr>
        <w:spacing w:after="0" w:line="240" w:lineRule="auto"/>
        <w:ind w:firstLine="708"/>
        <w:rPr>
          <w:rFonts w:ascii="Arial" w:hAnsi="Arial" w:cs="Arial"/>
          <w:sz w:val="24"/>
          <w:szCs w:val="24"/>
        </w:rPr>
      </w:pPr>
      <w:r w:rsidRPr="00F234DB">
        <w:rPr>
          <w:rFonts w:ascii="Arial" w:hAnsi="Arial" w:cs="Arial"/>
          <w:sz w:val="24"/>
          <w:szCs w:val="24"/>
        </w:rPr>
        <w:t xml:space="preserve">U </w:t>
      </w:r>
      <w:r w:rsidR="006E5C98">
        <w:rPr>
          <w:rFonts w:ascii="Arial" w:hAnsi="Arial" w:cs="Arial"/>
          <w:sz w:val="24"/>
          <w:szCs w:val="24"/>
        </w:rPr>
        <w:t>VELIKOJ GORICI</w:t>
      </w:r>
    </w:p>
    <w:p w:rsidRPr="00420062" w:rsidR="005C0EEB" w:rsidP="00DB49C6" w:rsidRDefault="005C0EEB">
      <w:pPr>
        <w:pStyle w:val="Bezproreda"/>
        <w:rPr>
          <w:rFonts w:ascii="Arial" w:hAnsi="Arial" w:cs="Arial"/>
          <w:sz w:val="24"/>
          <w:szCs w:val="24"/>
          <w:lang w:eastAsia="hr-HR"/>
        </w:rPr>
      </w:pPr>
    </w:p>
    <w:p w:rsidRPr="00420062" w:rsidR="005C0EEB" w:rsidP="00DB49C6" w:rsidRDefault="005C0EEB">
      <w:pPr>
        <w:pStyle w:val="Bezproreda"/>
        <w:rPr>
          <w:rFonts w:ascii="Arial" w:hAnsi="Arial" w:cs="Arial"/>
          <w:sz w:val="24"/>
          <w:szCs w:val="24"/>
          <w:lang w:eastAsia="hr-HR"/>
        </w:rPr>
      </w:pPr>
      <w:r w:rsidRPr="00420062">
        <w:rPr>
          <w:rFonts w:ascii="Arial" w:hAnsi="Arial" w:cs="Arial"/>
          <w:sz w:val="24"/>
          <w:szCs w:val="24"/>
          <w:lang w:eastAsia="hr-HR"/>
        </w:rPr>
        <w:t>Broj: DU</w:t>
      </w:r>
      <w:r w:rsidR="006E5C98">
        <w:rPr>
          <w:rFonts w:ascii="Arial" w:hAnsi="Arial" w:cs="Arial"/>
          <w:sz w:val="24"/>
          <w:szCs w:val="24"/>
          <w:lang w:eastAsia="hr-HR"/>
        </w:rPr>
        <w:t>-6</w:t>
      </w:r>
      <w:r w:rsidR="00476B33">
        <w:rPr>
          <w:rFonts w:ascii="Arial" w:hAnsi="Arial" w:cs="Arial"/>
          <w:sz w:val="24"/>
          <w:szCs w:val="24"/>
          <w:lang w:eastAsia="hr-HR"/>
        </w:rPr>
        <w:t>/2020</w:t>
      </w:r>
    </w:p>
    <w:p w:rsidR="005C0EEB" w:rsidP="00DB49C6" w:rsidRDefault="006E5C98">
      <w:pPr>
        <w:pStyle w:val="Bezproreda"/>
        <w:rPr>
          <w:rFonts w:ascii="Arial" w:hAnsi="Arial" w:cs="Arial"/>
          <w:sz w:val="24"/>
          <w:szCs w:val="24"/>
          <w:lang w:eastAsia="hr-HR"/>
        </w:rPr>
      </w:pPr>
      <w:r>
        <w:rPr>
          <w:rFonts w:ascii="Arial" w:hAnsi="Arial" w:cs="Arial"/>
          <w:sz w:val="24"/>
          <w:szCs w:val="24"/>
          <w:lang w:eastAsia="hr-HR"/>
        </w:rPr>
        <w:t>Velika Gorica</w:t>
      </w:r>
      <w:r w:rsidR="003149A4">
        <w:rPr>
          <w:rFonts w:ascii="Arial" w:hAnsi="Arial" w:cs="Arial"/>
          <w:sz w:val="24"/>
          <w:szCs w:val="24"/>
          <w:lang w:eastAsia="hr-HR"/>
        </w:rPr>
        <w:t>,</w:t>
      </w:r>
      <w:r w:rsidR="00E44A47">
        <w:rPr>
          <w:rFonts w:ascii="Arial" w:hAnsi="Arial" w:cs="Arial"/>
          <w:sz w:val="24"/>
          <w:szCs w:val="24"/>
          <w:lang w:eastAsia="hr-HR"/>
        </w:rPr>
        <w:t xml:space="preserve"> </w:t>
      </w:r>
      <w:r w:rsidRPr="00E90AE6" w:rsidR="00FC6180">
        <w:rPr>
          <w:rFonts w:ascii="Arial" w:hAnsi="Arial" w:cs="Arial"/>
          <w:color w:val="000000" w:themeColor="text1"/>
          <w:sz w:val="24"/>
          <w:szCs w:val="24"/>
          <w:lang w:eastAsia="hr-HR"/>
        </w:rPr>
        <w:t>6.travnja</w:t>
      </w:r>
      <w:r w:rsidRPr="003149A4" w:rsidR="005C0EEB">
        <w:rPr>
          <w:rFonts w:ascii="Arial" w:hAnsi="Arial" w:cs="Arial"/>
          <w:sz w:val="24"/>
          <w:szCs w:val="24"/>
          <w:lang w:eastAsia="hr-HR"/>
        </w:rPr>
        <w:t xml:space="preserve"> 20</w:t>
      </w:r>
      <w:r w:rsidR="003149A4">
        <w:rPr>
          <w:rFonts w:ascii="Arial" w:hAnsi="Arial" w:cs="Arial"/>
          <w:sz w:val="24"/>
          <w:szCs w:val="24"/>
          <w:lang w:eastAsia="hr-HR"/>
        </w:rPr>
        <w:t>20</w:t>
      </w:r>
      <w:r w:rsidRPr="003149A4" w:rsidR="005C0EEB">
        <w:rPr>
          <w:rFonts w:ascii="Arial" w:hAnsi="Arial" w:cs="Arial"/>
          <w:sz w:val="24"/>
          <w:szCs w:val="24"/>
          <w:lang w:eastAsia="hr-HR"/>
        </w:rPr>
        <w:t xml:space="preserve">. </w:t>
      </w:r>
    </w:p>
    <w:p w:rsidR="0076345B" w:rsidP="00DB49C6" w:rsidRDefault="00E44A47">
      <w:pPr>
        <w:pStyle w:val="Bezproreda"/>
        <w:rPr>
          <w:rFonts w:ascii="Arial" w:hAnsi="Arial" w:cs="Arial"/>
          <w:sz w:val="24"/>
          <w:szCs w:val="24"/>
          <w:lang w:eastAsia="hr-HR"/>
        </w:rPr>
      </w:pPr>
      <w:r>
        <w:rPr>
          <w:rFonts w:ascii="Arial" w:hAnsi="Arial" w:cs="Arial"/>
          <w:sz w:val="24"/>
          <w:szCs w:val="24"/>
          <w:lang w:eastAsia="hr-HR"/>
        </w:rPr>
        <w:t>JR/SDJ</w:t>
      </w:r>
    </w:p>
    <w:p w:rsidRPr="003149A4" w:rsidR="00476B33" w:rsidP="00DB49C6" w:rsidRDefault="00476B33">
      <w:pPr>
        <w:pStyle w:val="Bezproreda"/>
        <w:rPr>
          <w:rFonts w:ascii="Arial" w:hAnsi="Arial" w:cs="Arial"/>
          <w:sz w:val="24"/>
          <w:szCs w:val="24"/>
          <w:lang w:eastAsia="hr-HR"/>
        </w:rPr>
      </w:pPr>
    </w:p>
    <w:p w:rsidRPr="003149A4" w:rsidR="005C0EEB" w:rsidP="00DB49C6" w:rsidRDefault="005C0EEB">
      <w:pPr>
        <w:pStyle w:val="Bezproreda"/>
        <w:rPr>
          <w:rFonts w:ascii="Arial" w:hAnsi="Arial" w:cs="Arial"/>
          <w:sz w:val="24"/>
          <w:szCs w:val="24"/>
          <w:lang w:eastAsia="hr-HR"/>
        </w:rPr>
      </w:pPr>
    </w:p>
    <w:p w:rsidRPr="003149A4" w:rsidR="005C0EEB" w:rsidP="00DB49C6" w:rsidRDefault="005C0EEB">
      <w:pPr>
        <w:tabs>
          <w:tab w:val="left" w:pos="720"/>
        </w:tabs>
        <w:spacing w:after="0" w:line="240" w:lineRule="auto"/>
        <w:jc w:val="both"/>
        <w:rPr>
          <w:rFonts w:ascii="Arial" w:hAnsi="Arial" w:eastAsia="Times New Roman" w:cs="Arial"/>
          <w:sz w:val="24"/>
          <w:szCs w:val="24"/>
          <w:lang w:eastAsia="hr-HR"/>
        </w:rPr>
      </w:pPr>
      <w:r w:rsidRPr="003149A4">
        <w:rPr>
          <w:rFonts w:ascii="Arial" w:hAnsi="Arial" w:eastAsia="Times New Roman" w:cs="Arial"/>
          <w:sz w:val="24"/>
          <w:szCs w:val="24"/>
          <w:lang w:eastAsia="hr-HR"/>
        </w:rPr>
        <w:tab/>
        <w:t xml:space="preserve">Temeljem članka 54. stavka 1. Zakona o državnom odvjetništvu (Narodne novine broj 67/2018) te članaka </w:t>
      </w:r>
      <w:r w:rsidRPr="003149A4" w:rsidR="002179C3">
        <w:rPr>
          <w:rFonts w:ascii="Arial" w:hAnsi="Arial" w:eastAsia="Times New Roman" w:cs="Arial"/>
          <w:sz w:val="24"/>
          <w:szCs w:val="24"/>
          <w:lang w:eastAsia="hr-HR"/>
        </w:rPr>
        <w:t>71</w:t>
      </w:r>
      <w:r w:rsidRPr="003149A4">
        <w:rPr>
          <w:rFonts w:ascii="Arial" w:hAnsi="Arial" w:eastAsia="Times New Roman" w:cs="Arial"/>
          <w:sz w:val="24"/>
          <w:szCs w:val="24"/>
          <w:lang w:eastAsia="hr-HR"/>
        </w:rPr>
        <w:t>. i 38</w:t>
      </w:r>
      <w:r w:rsidRPr="003149A4" w:rsidR="002179C3">
        <w:rPr>
          <w:rFonts w:ascii="Arial" w:hAnsi="Arial" w:eastAsia="Times New Roman" w:cs="Arial"/>
          <w:sz w:val="24"/>
          <w:szCs w:val="24"/>
          <w:lang w:eastAsia="hr-HR"/>
        </w:rPr>
        <w:t>7</w:t>
      </w:r>
      <w:r w:rsidRPr="003149A4">
        <w:rPr>
          <w:rFonts w:ascii="Arial" w:hAnsi="Arial" w:eastAsia="Times New Roman" w:cs="Arial"/>
          <w:sz w:val="24"/>
          <w:szCs w:val="24"/>
          <w:lang w:eastAsia="hr-HR"/>
        </w:rPr>
        <w:t xml:space="preserve">. Poslovnika državnog odvjetništva, općinska državna odvjetnica u Općinskom državnom odvjetništvu u </w:t>
      </w:r>
      <w:r w:rsidR="006E5C98">
        <w:rPr>
          <w:rFonts w:ascii="Arial" w:hAnsi="Arial" w:eastAsia="Times New Roman" w:cs="Arial"/>
          <w:sz w:val="24"/>
          <w:szCs w:val="24"/>
          <w:lang w:eastAsia="hr-HR"/>
        </w:rPr>
        <w:t>Velikoj Gorici</w:t>
      </w:r>
      <w:r w:rsidRPr="003149A4">
        <w:rPr>
          <w:rFonts w:ascii="Arial" w:hAnsi="Arial" w:eastAsia="Times New Roman" w:cs="Arial"/>
          <w:sz w:val="24"/>
          <w:szCs w:val="24"/>
          <w:lang w:eastAsia="hr-HR"/>
        </w:rPr>
        <w:t xml:space="preserve">, </w:t>
      </w:r>
      <w:r w:rsidRPr="00AE64C7" w:rsidR="00E44A47">
        <w:rPr>
          <w:rFonts w:ascii="Arial" w:hAnsi="Arial" w:eastAsia="Times New Roman" w:cs="Arial"/>
          <w:sz w:val="24"/>
          <w:szCs w:val="24"/>
          <w:lang w:eastAsia="hr-HR"/>
        </w:rPr>
        <w:t xml:space="preserve">u sporazumu sa predsjednicom Općinskog suda u Velikoj Gorici </w:t>
      </w:r>
      <w:r w:rsidR="00AE64C7">
        <w:rPr>
          <w:rFonts w:ascii="Arial" w:hAnsi="Arial" w:eastAsia="Times New Roman" w:cs="Arial"/>
          <w:sz w:val="24"/>
          <w:szCs w:val="24"/>
          <w:lang w:eastAsia="hr-HR"/>
        </w:rPr>
        <w:t>broj Su-183/2020 od 6. travnja 2020.</w:t>
      </w:r>
      <w:r w:rsidRPr="00AE64C7" w:rsidR="00E44A47">
        <w:rPr>
          <w:rFonts w:ascii="Arial" w:hAnsi="Arial" w:eastAsia="Times New Roman" w:cs="Arial"/>
          <w:sz w:val="24"/>
          <w:szCs w:val="24"/>
          <w:lang w:eastAsia="hr-HR"/>
        </w:rPr>
        <w:t xml:space="preserve"> </w:t>
      </w:r>
      <w:r w:rsidRPr="003149A4">
        <w:rPr>
          <w:rFonts w:ascii="Arial" w:hAnsi="Arial" w:eastAsia="Times New Roman" w:cs="Arial"/>
          <w:sz w:val="24"/>
          <w:szCs w:val="24"/>
          <w:lang w:eastAsia="hr-HR"/>
        </w:rPr>
        <w:t>donosi slijedeći</w:t>
      </w:r>
    </w:p>
    <w:p w:rsidRPr="003149A4" w:rsidR="00DB49C6" w:rsidP="00DB49C6" w:rsidRDefault="00DB49C6">
      <w:pPr>
        <w:tabs>
          <w:tab w:val="left" w:pos="720"/>
        </w:tabs>
        <w:spacing w:after="0" w:line="240" w:lineRule="auto"/>
        <w:jc w:val="both"/>
        <w:rPr>
          <w:rFonts w:ascii="Arial" w:hAnsi="Arial" w:eastAsia="Times New Roman" w:cs="Arial"/>
          <w:sz w:val="24"/>
          <w:szCs w:val="24"/>
          <w:lang w:eastAsia="hr-HR"/>
        </w:rPr>
      </w:pPr>
    </w:p>
    <w:p w:rsidRPr="00C820A7" w:rsidR="00641DD5" w:rsidP="00C820A7" w:rsidRDefault="00641DD5">
      <w:pPr>
        <w:spacing w:before="40" w:after="0" w:line="240" w:lineRule="auto"/>
        <w:jc w:val="center"/>
        <w:rPr>
          <w:rFonts w:ascii="Arial" w:hAnsi="Arial" w:cs="Arial"/>
          <w:b/>
          <w:sz w:val="24"/>
          <w:szCs w:val="24"/>
        </w:rPr>
      </w:pPr>
      <w:r w:rsidRPr="00C820A7">
        <w:rPr>
          <w:rFonts w:ascii="Arial" w:hAnsi="Arial" w:cs="Arial"/>
          <w:b/>
          <w:sz w:val="24"/>
          <w:szCs w:val="24"/>
        </w:rPr>
        <w:t>KUĆNI</w:t>
      </w:r>
      <w:r w:rsidRPr="00C820A7" w:rsidR="00E44A47">
        <w:rPr>
          <w:rFonts w:ascii="Arial" w:hAnsi="Arial" w:cs="Arial"/>
          <w:b/>
          <w:sz w:val="24"/>
          <w:szCs w:val="24"/>
        </w:rPr>
        <w:t xml:space="preserve"> </w:t>
      </w:r>
      <w:r w:rsidRPr="00C820A7">
        <w:rPr>
          <w:rFonts w:ascii="Arial" w:hAnsi="Arial" w:cs="Arial"/>
          <w:b/>
          <w:sz w:val="24"/>
          <w:szCs w:val="24"/>
        </w:rPr>
        <w:t>RED</w:t>
      </w:r>
    </w:p>
    <w:p w:rsidRPr="00C820A7" w:rsidR="00641DD5" w:rsidP="00C820A7" w:rsidRDefault="002179C3">
      <w:pPr>
        <w:spacing w:before="40" w:after="0" w:line="240" w:lineRule="auto"/>
        <w:jc w:val="center"/>
        <w:rPr>
          <w:rFonts w:ascii="Arial" w:hAnsi="Arial" w:cs="Arial"/>
          <w:b/>
          <w:sz w:val="24"/>
          <w:szCs w:val="24"/>
        </w:rPr>
      </w:pPr>
      <w:r w:rsidRPr="00C820A7">
        <w:rPr>
          <w:rFonts w:ascii="Arial" w:hAnsi="Arial" w:cs="Arial"/>
          <w:b/>
          <w:sz w:val="24"/>
          <w:szCs w:val="24"/>
        </w:rPr>
        <w:t xml:space="preserve">OPĆINSKOG DRŽAVNOG ODVJETNIŠTVA U </w:t>
      </w:r>
      <w:r w:rsidRPr="00C820A7" w:rsidR="006E5C98">
        <w:rPr>
          <w:rFonts w:ascii="Arial" w:hAnsi="Arial" w:cs="Arial"/>
          <w:b/>
          <w:sz w:val="24"/>
          <w:szCs w:val="24"/>
        </w:rPr>
        <w:t>VELIKOJ GORICI</w:t>
      </w:r>
    </w:p>
    <w:p w:rsidRPr="003149A4" w:rsidR="002179C3" w:rsidP="00E44A47" w:rsidRDefault="002179C3">
      <w:pPr>
        <w:spacing w:before="240" w:after="0" w:line="240" w:lineRule="auto"/>
        <w:jc w:val="center"/>
        <w:rPr>
          <w:rFonts w:ascii="Arial" w:hAnsi="Arial" w:cs="Arial"/>
          <w:sz w:val="24"/>
          <w:szCs w:val="24"/>
        </w:rPr>
      </w:pPr>
    </w:p>
    <w:p w:rsidR="002F1CE2" w:rsidP="002F1CE2" w:rsidRDefault="005C0EEB">
      <w:pPr>
        <w:spacing w:after="0" w:line="240" w:lineRule="auto"/>
        <w:jc w:val="center"/>
        <w:rPr>
          <w:rFonts w:ascii="Arial" w:hAnsi="Arial" w:cs="Arial"/>
          <w:sz w:val="24"/>
          <w:szCs w:val="24"/>
        </w:rPr>
      </w:pPr>
      <w:r w:rsidRPr="003149A4">
        <w:rPr>
          <w:rFonts w:ascii="Arial" w:hAnsi="Arial" w:cs="Arial"/>
          <w:sz w:val="24"/>
          <w:szCs w:val="24"/>
        </w:rPr>
        <w:t xml:space="preserve">I. OPĆE ODREDBE </w:t>
      </w:r>
    </w:p>
    <w:p w:rsidR="002F1CE2" w:rsidP="002F1CE2" w:rsidRDefault="002F1CE2">
      <w:pPr>
        <w:spacing w:after="0" w:line="240" w:lineRule="auto"/>
        <w:jc w:val="center"/>
        <w:rPr>
          <w:rFonts w:ascii="Arial" w:hAnsi="Arial" w:cs="Arial"/>
          <w:sz w:val="24"/>
          <w:szCs w:val="24"/>
        </w:rPr>
      </w:pPr>
    </w:p>
    <w:p w:rsidRPr="003149A4" w:rsidR="00641DD5" w:rsidP="002F1CE2" w:rsidRDefault="005C0EEB">
      <w:pPr>
        <w:spacing w:after="0" w:line="240" w:lineRule="auto"/>
        <w:jc w:val="center"/>
        <w:rPr>
          <w:rFonts w:ascii="Arial" w:hAnsi="Arial" w:cs="Arial"/>
          <w:sz w:val="24"/>
          <w:szCs w:val="24"/>
        </w:rPr>
      </w:pPr>
      <w:r w:rsidRPr="003149A4">
        <w:rPr>
          <w:rFonts w:ascii="Arial" w:hAnsi="Arial" w:cs="Arial"/>
          <w:sz w:val="24"/>
          <w:szCs w:val="24"/>
        </w:rPr>
        <w:t>Članak 1.</w:t>
      </w:r>
    </w:p>
    <w:p w:rsidRPr="003149A4" w:rsidR="00641DD5" w:rsidP="00C820A7" w:rsidRDefault="00641DD5">
      <w:pPr>
        <w:spacing w:before="240" w:after="120" w:line="240" w:lineRule="auto"/>
        <w:ind w:firstLine="708"/>
        <w:jc w:val="both"/>
        <w:rPr>
          <w:rFonts w:ascii="Arial" w:hAnsi="Arial" w:cs="Arial"/>
          <w:sz w:val="24"/>
          <w:szCs w:val="24"/>
        </w:rPr>
      </w:pPr>
      <w:r w:rsidRPr="003149A4">
        <w:rPr>
          <w:rFonts w:ascii="Arial" w:hAnsi="Arial" w:cs="Arial"/>
          <w:sz w:val="24"/>
          <w:szCs w:val="24"/>
        </w:rPr>
        <w:t>K</w:t>
      </w:r>
      <w:r w:rsidRPr="003149A4" w:rsidR="005C0EEB">
        <w:rPr>
          <w:rFonts w:ascii="Arial" w:hAnsi="Arial" w:cs="Arial"/>
          <w:sz w:val="24"/>
          <w:szCs w:val="24"/>
        </w:rPr>
        <w:t xml:space="preserve">ućnim redom </w:t>
      </w:r>
      <w:r w:rsidRPr="003149A4">
        <w:rPr>
          <w:rFonts w:ascii="Arial" w:hAnsi="Arial" w:cs="Arial"/>
          <w:sz w:val="24"/>
          <w:szCs w:val="24"/>
        </w:rPr>
        <w:t xml:space="preserve">Općinskog državnog odvjetništva u </w:t>
      </w:r>
      <w:r w:rsidR="006E5C98">
        <w:rPr>
          <w:rFonts w:ascii="Arial" w:hAnsi="Arial" w:cs="Arial"/>
          <w:sz w:val="24"/>
          <w:szCs w:val="24"/>
        </w:rPr>
        <w:t>Velikoj Gorici</w:t>
      </w:r>
      <w:r w:rsidRPr="003149A4">
        <w:rPr>
          <w:rFonts w:ascii="Arial" w:hAnsi="Arial" w:cs="Arial"/>
          <w:sz w:val="24"/>
          <w:szCs w:val="24"/>
        </w:rPr>
        <w:t xml:space="preserve"> (dalje u tekstu: državno odvjetništvo) utvrđuje se način korištenja radnih i ostalih prostorija u zgradi državnog odvjetništva, vrijeme zadržavanja u zgradi, mjere za održavanje reda i čistoće, mjere potrebne za sigurnost prostorija i ostale mjere potrebne za čuvanje sredstava za rad i drugih predmeta koji se nalaze u zgradi državnog odvjetništva te dužnosti službenih osoba kojima je povjerena skrb o sigurnosti zgrade, kao i ostalih osoba koje se koriste prostorijama državnog odvjetništva ili se u njima povremeno zadržavaju. </w:t>
      </w:r>
    </w:p>
    <w:p w:rsidRPr="003149A4" w:rsidR="00641DD5" w:rsidP="006D1FE2" w:rsidRDefault="005C0EEB">
      <w:pPr>
        <w:spacing w:before="240" w:line="240" w:lineRule="auto"/>
        <w:jc w:val="center"/>
        <w:rPr>
          <w:rFonts w:ascii="Arial" w:hAnsi="Arial" w:cs="Arial"/>
          <w:sz w:val="24"/>
          <w:szCs w:val="24"/>
        </w:rPr>
      </w:pPr>
      <w:r w:rsidRPr="003149A4">
        <w:rPr>
          <w:rFonts w:ascii="Arial" w:hAnsi="Arial" w:cs="Arial"/>
          <w:sz w:val="24"/>
          <w:szCs w:val="24"/>
        </w:rPr>
        <w:t>Članak 2.</w:t>
      </w:r>
    </w:p>
    <w:p w:rsidRPr="003149A4" w:rsidR="00641DD5" w:rsidP="00DB49C6" w:rsidRDefault="005C0EEB">
      <w:pPr>
        <w:spacing w:before="240" w:line="240" w:lineRule="auto"/>
        <w:ind w:firstLine="708"/>
        <w:jc w:val="both"/>
        <w:rPr>
          <w:rFonts w:ascii="Arial" w:hAnsi="Arial" w:cs="Arial"/>
          <w:sz w:val="24"/>
          <w:szCs w:val="24"/>
        </w:rPr>
      </w:pPr>
      <w:r w:rsidRPr="003149A4">
        <w:rPr>
          <w:rFonts w:ascii="Arial" w:hAnsi="Arial" w:cs="Arial"/>
          <w:sz w:val="24"/>
          <w:szCs w:val="24"/>
        </w:rPr>
        <w:t>Odredbe kućnog reda obvezne</w:t>
      </w:r>
      <w:r w:rsidRPr="003149A4" w:rsidR="00641DD5">
        <w:rPr>
          <w:rFonts w:ascii="Arial" w:hAnsi="Arial" w:cs="Arial"/>
          <w:sz w:val="24"/>
          <w:szCs w:val="24"/>
        </w:rPr>
        <w:t xml:space="preserve"> su</w:t>
      </w:r>
      <w:r w:rsidRPr="003149A4">
        <w:rPr>
          <w:rFonts w:ascii="Arial" w:hAnsi="Arial" w:cs="Arial"/>
          <w:sz w:val="24"/>
          <w:szCs w:val="24"/>
        </w:rPr>
        <w:t xml:space="preserve"> za </w:t>
      </w:r>
      <w:r w:rsidR="00E44A47">
        <w:rPr>
          <w:rFonts w:ascii="Arial" w:hAnsi="Arial" w:cs="Arial"/>
          <w:sz w:val="24"/>
          <w:szCs w:val="24"/>
        </w:rPr>
        <w:t xml:space="preserve">sve </w:t>
      </w:r>
      <w:r w:rsidRPr="003149A4">
        <w:rPr>
          <w:rFonts w:ascii="Arial" w:hAnsi="Arial" w:cs="Arial"/>
          <w:sz w:val="24"/>
          <w:szCs w:val="24"/>
        </w:rPr>
        <w:t xml:space="preserve">zaposlenike </w:t>
      </w:r>
      <w:r w:rsidRPr="003149A4" w:rsidR="00641DD5">
        <w:rPr>
          <w:rFonts w:ascii="Arial" w:hAnsi="Arial" w:cs="Arial"/>
          <w:sz w:val="24"/>
          <w:szCs w:val="24"/>
        </w:rPr>
        <w:t>državnog odvjetništva</w:t>
      </w:r>
      <w:r w:rsidR="00551823">
        <w:rPr>
          <w:rFonts w:ascii="Arial" w:hAnsi="Arial" w:cs="Arial"/>
          <w:sz w:val="24"/>
          <w:szCs w:val="24"/>
        </w:rPr>
        <w:t>,</w:t>
      </w:r>
      <w:r w:rsidR="00551823">
        <w:rPr>
          <w:rFonts w:ascii="Arial" w:hAnsi="Arial" w:cs="Arial"/>
          <w:color w:val="FF0000"/>
          <w:sz w:val="24"/>
          <w:szCs w:val="24"/>
        </w:rPr>
        <w:t xml:space="preserve"> </w:t>
      </w:r>
      <w:r w:rsidRPr="00E90AE6" w:rsidR="00551823">
        <w:rPr>
          <w:rFonts w:ascii="Arial" w:hAnsi="Arial" w:cs="Arial"/>
          <w:color w:val="000000" w:themeColor="text1"/>
          <w:sz w:val="24"/>
          <w:szCs w:val="24"/>
        </w:rPr>
        <w:t>osobe na stručnom usavršavanju i praksi</w:t>
      </w:r>
      <w:r w:rsidRPr="00E90AE6">
        <w:rPr>
          <w:rFonts w:ascii="Arial" w:hAnsi="Arial" w:cs="Arial"/>
          <w:color w:val="000000" w:themeColor="text1"/>
          <w:sz w:val="24"/>
          <w:szCs w:val="24"/>
        </w:rPr>
        <w:t xml:space="preserve"> i građane koji po pozivu ili nepozvani</w:t>
      </w:r>
      <w:r w:rsidRPr="003149A4">
        <w:rPr>
          <w:rFonts w:ascii="Arial" w:hAnsi="Arial" w:cs="Arial"/>
          <w:sz w:val="24"/>
          <w:szCs w:val="24"/>
        </w:rPr>
        <w:t xml:space="preserve"> borave u zgradama </w:t>
      </w:r>
      <w:r w:rsidRPr="003149A4" w:rsidR="00641DD5">
        <w:rPr>
          <w:rFonts w:ascii="Arial" w:hAnsi="Arial" w:cs="Arial"/>
          <w:sz w:val="24"/>
          <w:szCs w:val="24"/>
        </w:rPr>
        <w:t xml:space="preserve">državnog odvjetništva </w:t>
      </w:r>
      <w:r w:rsidRPr="003149A4">
        <w:rPr>
          <w:rFonts w:ascii="Arial" w:hAnsi="Arial" w:cs="Arial"/>
          <w:sz w:val="24"/>
          <w:szCs w:val="24"/>
        </w:rPr>
        <w:t xml:space="preserve">(u daljnjem tekstu: stranke). </w:t>
      </w:r>
    </w:p>
    <w:p w:rsidR="00E44A47" w:rsidP="00DB49C6" w:rsidRDefault="00641DD5">
      <w:pPr>
        <w:spacing w:before="240" w:line="240" w:lineRule="auto"/>
        <w:ind w:firstLine="708"/>
        <w:jc w:val="center"/>
        <w:rPr>
          <w:rFonts w:ascii="Arial" w:hAnsi="Arial" w:cs="Arial"/>
          <w:sz w:val="24"/>
          <w:szCs w:val="24"/>
        </w:rPr>
      </w:pPr>
      <w:r w:rsidRPr="003149A4">
        <w:rPr>
          <w:rFonts w:ascii="Arial" w:hAnsi="Arial" w:cs="Arial"/>
          <w:sz w:val="24"/>
          <w:szCs w:val="24"/>
        </w:rPr>
        <w:br/>
      </w:r>
      <w:r w:rsidRPr="003149A4" w:rsidR="005C0EEB">
        <w:rPr>
          <w:rFonts w:ascii="Arial" w:hAnsi="Arial" w:cs="Arial"/>
          <w:sz w:val="24"/>
          <w:szCs w:val="24"/>
        </w:rPr>
        <w:t xml:space="preserve">II. KORIŠTENJE PROSTORIJA U </w:t>
      </w:r>
      <w:r w:rsidR="00C820A7">
        <w:rPr>
          <w:rFonts w:ascii="Arial" w:hAnsi="Arial" w:cs="Arial"/>
          <w:sz w:val="24"/>
          <w:szCs w:val="24"/>
        </w:rPr>
        <w:t>DRŽAVNOM ODVJETNIŠTVU</w:t>
      </w:r>
    </w:p>
    <w:p w:rsidRPr="003149A4" w:rsidR="00641DD5" w:rsidP="006D1FE2" w:rsidRDefault="005C0EEB">
      <w:pPr>
        <w:spacing w:before="240" w:line="240" w:lineRule="auto"/>
        <w:jc w:val="center"/>
        <w:rPr>
          <w:rFonts w:ascii="Arial" w:hAnsi="Arial" w:cs="Arial"/>
          <w:sz w:val="24"/>
          <w:szCs w:val="24"/>
        </w:rPr>
      </w:pPr>
      <w:r w:rsidRPr="003149A4">
        <w:rPr>
          <w:rFonts w:ascii="Arial" w:hAnsi="Arial" w:cs="Arial"/>
          <w:sz w:val="24"/>
          <w:szCs w:val="24"/>
        </w:rPr>
        <w:t>Članak 3.</w:t>
      </w:r>
    </w:p>
    <w:p w:rsidR="00C820A7" w:rsidP="00DB49C6" w:rsidRDefault="005C0EEB">
      <w:pPr>
        <w:spacing w:before="240" w:line="240" w:lineRule="auto"/>
        <w:ind w:firstLine="708"/>
        <w:jc w:val="both"/>
        <w:rPr>
          <w:rFonts w:ascii="Arial" w:hAnsi="Arial" w:cs="Arial"/>
          <w:sz w:val="24"/>
          <w:szCs w:val="24"/>
        </w:rPr>
      </w:pPr>
      <w:r w:rsidRPr="003149A4">
        <w:rPr>
          <w:rFonts w:ascii="Arial" w:hAnsi="Arial" w:cs="Arial"/>
          <w:sz w:val="24"/>
          <w:szCs w:val="24"/>
        </w:rPr>
        <w:t xml:space="preserve">Prostorije </w:t>
      </w:r>
      <w:r w:rsidRPr="003149A4" w:rsidR="00641DD5">
        <w:rPr>
          <w:rFonts w:ascii="Arial" w:hAnsi="Arial" w:cs="Arial"/>
          <w:sz w:val="24"/>
          <w:szCs w:val="24"/>
        </w:rPr>
        <w:t xml:space="preserve">državnog odvjetništva </w:t>
      </w:r>
      <w:r w:rsidRPr="003149A4">
        <w:rPr>
          <w:rFonts w:ascii="Arial" w:hAnsi="Arial" w:cs="Arial"/>
          <w:sz w:val="24"/>
          <w:szCs w:val="24"/>
        </w:rPr>
        <w:t xml:space="preserve">koriste se prema određenoj im namjeni. </w:t>
      </w:r>
      <w:r w:rsidRPr="003149A4">
        <w:rPr>
          <w:rFonts w:ascii="Arial" w:hAnsi="Arial" w:cs="Arial"/>
          <w:sz w:val="24"/>
          <w:szCs w:val="24"/>
        </w:rPr>
        <w:br/>
        <w:t xml:space="preserve">Zaposlenici </w:t>
      </w:r>
      <w:r w:rsidRPr="003149A4" w:rsidR="00641DD5">
        <w:rPr>
          <w:rFonts w:ascii="Arial" w:hAnsi="Arial" w:cs="Arial"/>
          <w:sz w:val="24"/>
          <w:szCs w:val="24"/>
        </w:rPr>
        <w:t xml:space="preserve">državnog odvjetništva </w:t>
      </w:r>
      <w:r w:rsidRPr="003149A4">
        <w:rPr>
          <w:rFonts w:ascii="Arial" w:hAnsi="Arial" w:cs="Arial"/>
          <w:sz w:val="24"/>
          <w:szCs w:val="24"/>
        </w:rPr>
        <w:t xml:space="preserve">dužni su prostorije i sredstva za rad (računala, računalnu opremu, inventar i dr.) koristiti s pozornošću dobrog domaćina. </w:t>
      </w:r>
    </w:p>
    <w:p w:rsidR="00DB49C6" w:rsidP="00C820A7" w:rsidRDefault="005C0EEB">
      <w:pPr>
        <w:spacing w:before="240" w:line="240" w:lineRule="auto"/>
        <w:ind w:firstLine="709"/>
        <w:jc w:val="both"/>
        <w:rPr>
          <w:rFonts w:ascii="Arial" w:hAnsi="Arial" w:cs="Arial"/>
          <w:sz w:val="24"/>
          <w:szCs w:val="24"/>
        </w:rPr>
      </w:pPr>
      <w:r w:rsidRPr="003149A4">
        <w:rPr>
          <w:rFonts w:ascii="Arial" w:hAnsi="Arial" w:cs="Arial"/>
          <w:sz w:val="24"/>
          <w:szCs w:val="24"/>
        </w:rPr>
        <w:lastRenderedPageBreak/>
        <w:t xml:space="preserve">U </w:t>
      </w:r>
      <w:r w:rsidRPr="003149A4" w:rsidR="00641DD5">
        <w:rPr>
          <w:rFonts w:ascii="Arial" w:hAnsi="Arial" w:cs="Arial"/>
          <w:sz w:val="24"/>
          <w:szCs w:val="24"/>
        </w:rPr>
        <w:t>uredima, sobi za ispitivanje,</w:t>
      </w:r>
      <w:r w:rsidRPr="003149A4">
        <w:rPr>
          <w:rFonts w:ascii="Arial" w:hAnsi="Arial" w:cs="Arial"/>
          <w:sz w:val="24"/>
          <w:szCs w:val="24"/>
        </w:rPr>
        <w:t xml:space="preserve"> pisarnicama i ostalim prostorijama ne smiju se držati predmeti koji narušavaju dostojanstvo </w:t>
      </w:r>
      <w:r w:rsidRPr="003149A4" w:rsidR="00BE7A41">
        <w:rPr>
          <w:rFonts w:ascii="Arial" w:hAnsi="Arial" w:cs="Arial"/>
          <w:sz w:val="24"/>
          <w:szCs w:val="24"/>
        </w:rPr>
        <w:t>državnog odvjetništva</w:t>
      </w:r>
      <w:r w:rsidRPr="003149A4">
        <w:rPr>
          <w:rFonts w:ascii="Arial" w:hAnsi="Arial" w:cs="Arial"/>
          <w:sz w:val="24"/>
          <w:szCs w:val="24"/>
        </w:rPr>
        <w:t xml:space="preserve"> i ometaju namjensko korištenje prostorija. </w:t>
      </w:r>
    </w:p>
    <w:p w:rsidRPr="003149A4" w:rsidR="00C820A7" w:rsidP="00C820A7" w:rsidRDefault="00C820A7">
      <w:pPr>
        <w:spacing w:before="240" w:line="240" w:lineRule="auto"/>
        <w:ind w:firstLine="709"/>
        <w:jc w:val="both"/>
        <w:rPr>
          <w:rFonts w:ascii="Arial" w:hAnsi="Arial" w:cs="Arial"/>
          <w:sz w:val="24"/>
          <w:szCs w:val="24"/>
        </w:rPr>
      </w:pPr>
      <w:r>
        <w:rPr>
          <w:rFonts w:ascii="Arial" w:hAnsi="Arial" w:cs="Arial"/>
          <w:sz w:val="24"/>
          <w:szCs w:val="24"/>
        </w:rPr>
        <w:t>Svaki uoč</w:t>
      </w:r>
      <w:r w:rsidRPr="00C820A7">
        <w:rPr>
          <w:rFonts w:ascii="Arial" w:hAnsi="Arial" w:cs="Arial"/>
          <w:sz w:val="24"/>
          <w:szCs w:val="24"/>
        </w:rPr>
        <w:t>eni kvar na instalacijama elektri</w:t>
      </w:r>
      <w:r>
        <w:rPr>
          <w:rFonts w:ascii="Arial" w:hAnsi="Arial" w:cs="Arial"/>
          <w:sz w:val="24"/>
          <w:szCs w:val="24"/>
        </w:rPr>
        <w:t>č</w:t>
      </w:r>
      <w:r w:rsidRPr="00C820A7">
        <w:rPr>
          <w:rFonts w:ascii="Arial" w:hAnsi="Arial" w:cs="Arial"/>
          <w:sz w:val="24"/>
          <w:szCs w:val="24"/>
        </w:rPr>
        <w:t>ne struje, plina ili vodovoda, grijanja ili drugi kvar zaposlenici su obvezni prijaviti voditelju</w:t>
      </w:r>
      <w:r>
        <w:rPr>
          <w:rFonts w:ascii="Arial" w:hAnsi="Arial" w:cs="Arial"/>
          <w:sz w:val="24"/>
          <w:szCs w:val="24"/>
        </w:rPr>
        <w:t xml:space="preserve"> pisarnice </w:t>
      </w:r>
      <w:proofErr w:type="spellStart"/>
      <w:r>
        <w:rPr>
          <w:rFonts w:ascii="Arial" w:hAnsi="Arial" w:cs="Arial"/>
          <w:sz w:val="24"/>
          <w:szCs w:val="24"/>
        </w:rPr>
        <w:t>državnoodvjetničke</w:t>
      </w:r>
      <w:proofErr w:type="spellEnd"/>
      <w:r>
        <w:rPr>
          <w:rFonts w:ascii="Arial" w:hAnsi="Arial" w:cs="Arial"/>
          <w:sz w:val="24"/>
          <w:szCs w:val="24"/>
        </w:rPr>
        <w:t xml:space="preserve"> uprave</w:t>
      </w:r>
      <w:r w:rsidRPr="00C820A7">
        <w:rPr>
          <w:rFonts w:ascii="Arial" w:hAnsi="Arial" w:cs="Arial"/>
          <w:sz w:val="24"/>
          <w:szCs w:val="24"/>
        </w:rPr>
        <w:t>.</w:t>
      </w:r>
    </w:p>
    <w:p w:rsidRPr="003149A4" w:rsidR="005F7E47" w:rsidP="006D1FE2" w:rsidRDefault="005F7E47">
      <w:pPr>
        <w:spacing w:before="240" w:line="240" w:lineRule="auto"/>
        <w:jc w:val="center"/>
        <w:rPr>
          <w:rFonts w:ascii="Arial" w:hAnsi="Arial" w:cs="Arial"/>
          <w:sz w:val="24"/>
          <w:szCs w:val="24"/>
        </w:rPr>
      </w:pPr>
      <w:r w:rsidRPr="003149A4">
        <w:rPr>
          <w:rFonts w:ascii="Arial" w:hAnsi="Arial" w:cs="Arial"/>
          <w:sz w:val="24"/>
          <w:szCs w:val="24"/>
        </w:rPr>
        <w:t>Članak 4.</w:t>
      </w:r>
    </w:p>
    <w:p w:rsidRPr="003149A4" w:rsidR="005F7E47" w:rsidP="00DB49C6" w:rsidRDefault="005F7E47">
      <w:pPr>
        <w:spacing w:before="240" w:line="240" w:lineRule="auto"/>
        <w:ind w:firstLine="708"/>
        <w:jc w:val="both"/>
        <w:rPr>
          <w:rFonts w:ascii="Arial" w:hAnsi="Arial" w:cs="Arial"/>
          <w:sz w:val="24"/>
          <w:szCs w:val="24"/>
        </w:rPr>
      </w:pPr>
      <w:r w:rsidRPr="003149A4">
        <w:rPr>
          <w:rFonts w:ascii="Arial" w:hAnsi="Arial" w:cs="Arial"/>
          <w:sz w:val="24"/>
          <w:szCs w:val="24"/>
        </w:rPr>
        <w:t xml:space="preserve">Odluke državnog odvjetništva i druga pismena objavljuju se na oglasnoj ploči u </w:t>
      </w:r>
      <w:r w:rsidR="00C820A7">
        <w:rPr>
          <w:rFonts w:ascii="Arial" w:hAnsi="Arial" w:cs="Arial"/>
          <w:sz w:val="24"/>
          <w:szCs w:val="24"/>
        </w:rPr>
        <w:t xml:space="preserve">prostorima </w:t>
      </w:r>
      <w:r w:rsidRPr="003149A4">
        <w:rPr>
          <w:rFonts w:ascii="Arial" w:hAnsi="Arial" w:cs="Arial"/>
          <w:sz w:val="24"/>
          <w:szCs w:val="24"/>
        </w:rPr>
        <w:t xml:space="preserve">državnog odvjetništva sukladno odluci </w:t>
      </w:r>
      <w:proofErr w:type="spellStart"/>
      <w:r w:rsidRPr="003149A4">
        <w:rPr>
          <w:rFonts w:ascii="Arial" w:hAnsi="Arial" w:cs="Arial"/>
          <w:sz w:val="24"/>
          <w:szCs w:val="24"/>
        </w:rPr>
        <w:t>rješavatelja</w:t>
      </w:r>
      <w:proofErr w:type="spellEnd"/>
      <w:r w:rsidRPr="003149A4">
        <w:rPr>
          <w:rFonts w:ascii="Arial" w:hAnsi="Arial" w:cs="Arial"/>
          <w:sz w:val="24"/>
          <w:szCs w:val="24"/>
        </w:rPr>
        <w:t xml:space="preserve"> u skladu s odredbama Zakona o kaznenom postupku</w:t>
      </w:r>
      <w:r w:rsidR="00C820A7">
        <w:rPr>
          <w:rFonts w:ascii="Arial" w:hAnsi="Arial" w:cs="Arial"/>
          <w:sz w:val="24"/>
          <w:szCs w:val="24"/>
        </w:rPr>
        <w:t xml:space="preserve"> i </w:t>
      </w:r>
      <w:r w:rsidRPr="00C820A7" w:rsidR="00C820A7">
        <w:rPr>
          <w:rFonts w:ascii="Arial" w:hAnsi="Arial" w:cs="Arial"/>
          <w:sz w:val="24"/>
          <w:szCs w:val="24"/>
        </w:rPr>
        <w:t>Zakona</w:t>
      </w:r>
      <w:r w:rsidR="00C820A7">
        <w:rPr>
          <w:rFonts w:ascii="Arial" w:hAnsi="Arial" w:cs="Arial"/>
          <w:sz w:val="24"/>
          <w:szCs w:val="24"/>
        </w:rPr>
        <w:t xml:space="preserve"> o parničnom postupku </w:t>
      </w:r>
      <w:r w:rsidRPr="003149A4">
        <w:rPr>
          <w:rFonts w:ascii="Arial" w:hAnsi="Arial" w:cs="Arial"/>
          <w:sz w:val="24"/>
          <w:szCs w:val="24"/>
        </w:rPr>
        <w:t>.</w:t>
      </w:r>
    </w:p>
    <w:p w:rsidRPr="003149A4" w:rsidR="005F7E47" w:rsidP="00DB49C6" w:rsidRDefault="005F7E47">
      <w:pPr>
        <w:spacing w:before="240" w:line="240" w:lineRule="auto"/>
        <w:ind w:firstLine="708"/>
        <w:jc w:val="both"/>
        <w:rPr>
          <w:rFonts w:ascii="Arial" w:hAnsi="Arial" w:cs="Arial"/>
          <w:sz w:val="24"/>
          <w:szCs w:val="24"/>
        </w:rPr>
      </w:pPr>
      <w:r w:rsidRPr="003149A4">
        <w:rPr>
          <w:rFonts w:ascii="Arial" w:hAnsi="Arial" w:cs="Arial"/>
          <w:sz w:val="24"/>
          <w:szCs w:val="24"/>
        </w:rPr>
        <w:t xml:space="preserve">Na oglasnim pločama u državnom odvjetništvu stavljaju se i objavljuju oglasi </w:t>
      </w:r>
      <w:proofErr w:type="spellStart"/>
      <w:r w:rsidRPr="003149A4">
        <w:rPr>
          <w:rFonts w:ascii="Arial" w:hAnsi="Arial" w:cs="Arial"/>
          <w:sz w:val="24"/>
          <w:szCs w:val="24"/>
        </w:rPr>
        <w:t>državnoodvjetničke</w:t>
      </w:r>
      <w:proofErr w:type="spellEnd"/>
      <w:r w:rsidRPr="003149A4">
        <w:rPr>
          <w:rFonts w:ascii="Arial" w:hAnsi="Arial" w:cs="Arial"/>
          <w:sz w:val="24"/>
          <w:szCs w:val="24"/>
        </w:rPr>
        <w:t xml:space="preserve"> uprave, sindikalni oglasi, obavijesti dužnosnicima, </w:t>
      </w:r>
      <w:proofErr w:type="spellStart"/>
      <w:r w:rsidRPr="003149A4">
        <w:rPr>
          <w:rFonts w:ascii="Arial" w:hAnsi="Arial" w:cs="Arial"/>
          <w:sz w:val="24"/>
          <w:szCs w:val="24"/>
        </w:rPr>
        <w:t>državnoodvjetničkim</w:t>
      </w:r>
      <w:proofErr w:type="spellEnd"/>
      <w:r w:rsidRPr="003149A4">
        <w:rPr>
          <w:rFonts w:ascii="Arial" w:hAnsi="Arial" w:cs="Arial"/>
          <w:sz w:val="24"/>
          <w:szCs w:val="24"/>
        </w:rPr>
        <w:t xml:space="preserve"> službenicima i namještenicima.</w:t>
      </w:r>
    </w:p>
    <w:p w:rsidRPr="003149A4" w:rsidR="005F7E47" w:rsidP="00DB49C6" w:rsidRDefault="005F7E47">
      <w:pPr>
        <w:spacing w:before="240" w:line="240" w:lineRule="auto"/>
        <w:ind w:firstLine="708"/>
        <w:jc w:val="both"/>
        <w:rPr>
          <w:rFonts w:ascii="Arial" w:hAnsi="Arial" w:cs="Arial"/>
          <w:sz w:val="24"/>
          <w:szCs w:val="24"/>
        </w:rPr>
      </w:pPr>
      <w:r w:rsidRPr="003149A4">
        <w:rPr>
          <w:rFonts w:ascii="Arial" w:hAnsi="Arial" w:cs="Arial"/>
          <w:sz w:val="24"/>
          <w:szCs w:val="24"/>
        </w:rPr>
        <w:t>Na oglasnoj ploči u državnom odvjetništvu, prolaznim vratima, na hodnicima i u drugim prostorijama državnog odvjetništva zabranjeno je stavljati i objavljivati privatne oglase.</w:t>
      </w:r>
    </w:p>
    <w:p w:rsidRPr="003149A4" w:rsidR="00641DD5" w:rsidP="006D1FE2" w:rsidRDefault="005C0EEB">
      <w:pPr>
        <w:spacing w:before="240" w:line="240" w:lineRule="auto"/>
        <w:jc w:val="center"/>
        <w:rPr>
          <w:rFonts w:ascii="Arial" w:hAnsi="Arial" w:cs="Arial"/>
          <w:sz w:val="24"/>
          <w:szCs w:val="24"/>
        </w:rPr>
      </w:pPr>
      <w:r w:rsidRPr="003149A4">
        <w:rPr>
          <w:rFonts w:ascii="Arial" w:hAnsi="Arial" w:cs="Arial"/>
          <w:sz w:val="24"/>
          <w:szCs w:val="24"/>
        </w:rPr>
        <w:t xml:space="preserve">Članak </w:t>
      </w:r>
      <w:r w:rsidRPr="003149A4" w:rsidR="005F7E47">
        <w:rPr>
          <w:rFonts w:ascii="Arial" w:hAnsi="Arial" w:cs="Arial"/>
          <w:sz w:val="24"/>
          <w:szCs w:val="24"/>
        </w:rPr>
        <w:t>5</w:t>
      </w:r>
      <w:r w:rsidRPr="003149A4">
        <w:rPr>
          <w:rFonts w:ascii="Arial" w:hAnsi="Arial" w:cs="Arial"/>
          <w:sz w:val="24"/>
          <w:szCs w:val="24"/>
        </w:rPr>
        <w:t>.</w:t>
      </w:r>
    </w:p>
    <w:p w:rsidR="001141F4" w:rsidP="00DB49C6" w:rsidRDefault="001141F4">
      <w:pPr>
        <w:spacing w:before="240" w:line="240" w:lineRule="auto"/>
        <w:ind w:firstLine="708"/>
        <w:jc w:val="both"/>
        <w:rPr>
          <w:rFonts w:ascii="Arial" w:hAnsi="Arial" w:cs="Arial"/>
          <w:sz w:val="24"/>
          <w:szCs w:val="24"/>
        </w:rPr>
      </w:pPr>
      <w:r w:rsidRPr="003149A4">
        <w:rPr>
          <w:rFonts w:ascii="Arial" w:hAnsi="Arial" w:cs="Arial"/>
          <w:sz w:val="24"/>
          <w:szCs w:val="24"/>
        </w:rPr>
        <w:t xml:space="preserve">Stranke s pozivom, pozivaju se i primaju u prostorije državnog odvjetništva  u vrijeme navedeno u pozivu, a građani, punomoćnici i drugi koji dolaze u državno odvjetništvo radi informacija i uvida u </w:t>
      </w:r>
      <w:proofErr w:type="spellStart"/>
      <w:r w:rsidRPr="003149A4">
        <w:rPr>
          <w:rFonts w:ascii="Arial" w:hAnsi="Arial" w:cs="Arial"/>
          <w:sz w:val="24"/>
          <w:szCs w:val="24"/>
        </w:rPr>
        <w:t>državnoodvjetničke</w:t>
      </w:r>
      <w:proofErr w:type="spellEnd"/>
      <w:r w:rsidRPr="003149A4">
        <w:rPr>
          <w:rFonts w:ascii="Arial" w:hAnsi="Arial" w:cs="Arial"/>
          <w:sz w:val="24"/>
          <w:szCs w:val="24"/>
        </w:rPr>
        <w:t xml:space="preserve"> predmete primaju se isključivo u uredovno vrijeme istaknuto na vratima pisarnica. </w:t>
      </w:r>
    </w:p>
    <w:p w:rsidR="003B3B87" w:rsidP="00DB49C6" w:rsidRDefault="003B3B87">
      <w:pPr>
        <w:spacing w:before="240" w:line="240" w:lineRule="auto"/>
        <w:ind w:firstLine="708"/>
        <w:jc w:val="both"/>
        <w:rPr>
          <w:rFonts w:ascii="Arial" w:hAnsi="Arial" w:cs="Arial"/>
          <w:sz w:val="24"/>
          <w:szCs w:val="24"/>
        </w:rPr>
      </w:pPr>
    </w:p>
    <w:p w:rsidR="003B3B87" w:rsidP="00EA0E1D" w:rsidRDefault="003B3B87">
      <w:pPr>
        <w:spacing w:after="0" w:line="240" w:lineRule="auto"/>
        <w:jc w:val="center"/>
        <w:rPr>
          <w:rFonts w:ascii="Arial" w:hAnsi="Arial" w:cs="Arial"/>
          <w:sz w:val="24"/>
          <w:szCs w:val="24"/>
        </w:rPr>
      </w:pPr>
      <w:r>
        <w:rPr>
          <w:rFonts w:ascii="Arial" w:hAnsi="Arial" w:cs="Arial"/>
          <w:sz w:val="24"/>
          <w:szCs w:val="24"/>
        </w:rPr>
        <w:t>II</w:t>
      </w:r>
      <w:r w:rsidRPr="003149A4">
        <w:rPr>
          <w:rFonts w:ascii="Arial" w:hAnsi="Arial" w:cs="Arial"/>
          <w:sz w:val="24"/>
          <w:szCs w:val="24"/>
        </w:rPr>
        <w:t xml:space="preserve">I. MJERE ODRŽAVANJA REDA </w:t>
      </w:r>
      <w:r w:rsidRPr="003149A4">
        <w:rPr>
          <w:rFonts w:ascii="Arial" w:hAnsi="Arial" w:cs="Arial"/>
          <w:sz w:val="24"/>
          <w:szCs w:val="24"/>
        </w:rPr>
        <w:br/>
      </w:r>
    </w:p>
    <w:p w:rsidRPr="003149A4" w:rsidR="003B3B87" w:rsidP="006D1FE2" w:rsidRDefault="003B3B87">
      <w:pPr>
        <w:spacing w:after="0" w:line="240" w:lineRule="auto"/>
        <w:jc w:val="center"/>
        <w:rPr>
          <w:rFonts w:ascii="Arial" w:hAnsi="Arial" w:cs="Arial"/>
          <w:sz w:val="24"/>
          <w:szCs w:val="24"/>
        </w:rPr>
      </w:pPr>
      <w:r w:rsidRPr="003149A4">
        <w:rPr>
          <w:rFonts w:ascii="Arial" w:hAnsi="Arial" w:cs="Arial"/>
          <w:sz w:val="24"/>
          <w:szCs w:val="24"/>
        </w:rPr>
        <w:t xml:space="preserve">Članak </w:t>
      </w:r>
      <w:r>
        <w:rPr>
          <w:rFonts w:ascii="Arial" w:hAnsi="Arial" w:cs="Arial"/>
          <w:sz w:val="24"/>
          <w:szCs w:val="24"/>
        </w:rPr>
        <w:t>6</w:t>
      </w:r>
      <w:r w:rsidRPr="003149A4">
        <w:rPr>
          <w:rFonts w:ascii="Arial" w:hAnsi="Arial" w:cs="Arial"/>
          <w:sz w:val="24"/>
          <w:szCs w:val="24"/>
        </w:rPr>
        <w:t>.</w:t>
      </w:r>
    </w:p>
    <w:p w:rsidRPr="003149A4" w:rsidR="003B3B87" w:rsidP="003B3B87" w:rsidRDefault="003B3B87">
      <w:pPr>
        <w:spacing w:before="240" w:line="240" w:lineRule="auto"/>
        <w:ind w:firstLine="708"/>
        <w:jc w:val="both"/>
        <w:rPr>
          <w:rFonts w:ascii="Arial" w:hAnsi="Arial" w:cs="Arial"/>
          <w:sz w:val="24"/>
          <w:szCs w:val="24"/>
        </w:rPr>
      </w:pPr>
      <w:r w:rsidRPr="003149A4">
        <w:rPr>
          <w:rFonts w:ascii="Arial" w:hAnsi="Arial" w:cs="Arial"/>
          <w:sz w:val="24"/>
          <w:szCs w:val="24"/>
        </w:rPr>
        <w:t xml:space="preserve">Zaposlenici državnog odvjetništva, stranke i ostali građani </w:t>
      </w:r>
      <w:r>
        <w:rPr>
          <w:rFonts w:ascii="Arial" w:hAnsi="Arial" w:cs="Arial"/>
          <w:sz w:val="24"/>
          <w:szCs w:val="24"/>
        </w:rPr>
        <w:t xml:space="preserve">za vrijeme boravka </w:t>
      </w:r>
      <w:r w:rsidRPr="003149A4">
        <w:rPr>
          <w:rFonts w:ascii="Arial" w:hAnsi="Arial" w:cs="Arial"/>
          <w:sz w:val="24"/>
          <w:szCs w:val="24"/>
        </w:rPr>
        <w:t xml:space="preserve">u </w:t>
      </w:r>
      <w:r>
        <w:rPr>
          <w:rFonts w:ascii="Arial" w:hAnsi="Arial" w:cs="Arial"/>
          <w:sz w:val="24"/>
          <w:szCs w:val="24"/>
        </w:rPr>
        <w:t xml:space="preserve">prostorima </w:t>
      </w:r>
      <w:r w:rsidRPr="003149A4">
        <w:rPr>
          <w:rFonts w:ascii="Arial" w:hAnsi="Arial" w:cs="Arial"/>
          <w:sz w:val="24"/>
          <w:szCs w:val="24"/>
        </w:rPr>
        <w:t xml:space="preserve">državnog odvjetništva, dužni su poštivati dostojanstvo </w:t>
      </w:r>
      <w:r>
        <w:rPr>
          <w:rFonts w:ascii="Arial" w:hAnsi="Arial" w:cs="Arial"/>
          <w:sz w:val="24"/>
          <w:szCs w:val="24"/>
        </w:rPr>
        <w:t xml:space="preserve">i ugled </w:t>
      </w:r>
      <w:r w:rsidRPr="003149A4">
        <w:rPr>
          <w:rFonts w:ascii="Arial" w:hAnsi="Arial" w:cs="Arial"/>
          <w:sz w:val="24"/>
          <w:szCs w:val="24"/>
        </w:rPr>
        <w:t xml:space="preserve">državnog odvjetništva, te se ponašati na način da ne ometaju redoviti rad državnog odvjetništva – red i mir u državnom odvjetništvu. </w:t>
      </w:r>
    </w:p>
    <w:p w:rsidRPr="003149A4" w:rsidR="003B3B87" w:rsidP="003B3B87" w:rsidRDefault="003B3B87">
      <w:pPr>
        <w:spacing w:before="240" w:line="240" w:lineRule="auto"/>
        <w:ind w:firstLine="708"/>
        <w:jc w:val="both"/>
        <w:rPr>
          <w:rFonts w:ascii="Arial" w:hAnsi="Arial" w:cs="Arial"/>
          <w:sz w:val="24"/>
          <w:szCs w:val="24"/>
        </w:rPr>
      </w:pPr>
      <w:r w:rsidRPr="003149A4">
        <w:rPr>
          <w:rFonts w:ascii="Arial" w:hAnsi="Arial" w:cs="Arial"/>
          <w:sz w:val="24"/>
          <w:szCs w:val="24"/>
        </w:rPr>
        <w:t>Za vrijeme ročišta i sastanaka mobilni telefoni moraju biti isključeni.</w:t>
      </w:r>
    </w:p>
    <w:p w:rsidRPr="003149A4" w:rsidR="003B3B87" w:rsidP="003B3B87" w:rsidRDefault="003B3B87">
      <w:pPr>
        <w:spacing w:before="240" w:line="240" w:lineRule="auto"/>
        <w:ind w:firstLine="708"/>
        <w:jc w:val="both"/>
        <w:rPr>
          <w:rFonts w:ascii="Arial" w:hAnsi="Arial" w:cs="Arial"/>
          <w:sz w:val="24"/>
          <w:szCs w:val="24"/>
        </w:rPr>
      </w:pPr>
      <w:r w:rsidRPr="003149A4">
        <w:rPr>
          <w:rFonts w:ascii="Arial" w:hAnsi="Arial" w:cs="Arial"/>
          <w:sz w:val="24"/>
          <w:szCs w:val="24"/>
        </w:rPr>
        <w:t xml:space="preserve">Stranke mogu razgovore preko mobilnih telefona obavljati isključivo na hodnicima državnog odvjetništva na način da ne ometaju rad državnog odvjetništva i kućni red. </w:t>
      </w:r>
    </w:p>
    <w:p w:rsidRPr="003149A4" w:rsidR="003B3B87" w:rsidP="003B3B87" w:rsidRDefault="003B3B87">
      <w:pPr>
        <w:spacing w:before="240" w:line="240" w:lineRule="auto"/>
        <w:jc w:val="center"/>
        <w:rPr>
          <w:rFonts w:ascii="Arial" w:hAnsi="Arial" w:cs="Arial"/>
          <w:sz w:val="24"/>
          <w:szCs w:val="24"/>
        </w:rPr>
      </w:pPr>
      <w:r w:rsidRPr="003149A4">
        <w:rPr>
          <w:rFonts w:ascii="Arial" w:hAnsi="Arial" w:cs="Arial"/>
          <w:sz w:val="24"/>
          <w:szCs w:val="24"/>
        </w:rPr>
        <w:t xml:space="preserve">Članak </w:t>
      </w:r>
      <w:r>
        <w:rPr>
          <w:rFonts w:ascii="Arial" w:hAnsi="Arial" w:cs="Arial"/>
          <w:sz w:val="24"/>
          <w:szCs w:val="24"/>
        </w:rPr>
        <w:t>7</w:t>
      </w:r>
      <w:r w:rsidRPr="003149A4">
        <w:rPr>
          <w:rFonts w:ascii="Arial" w:hAnsi="Arial" w:cs="Arial"/>
          <w:sz w:val="24"/>
          <w:szCs w:val="24"/>
        </w:rPr>
        <w:t>.</w:t>
      </w:r>
    </w:p>
    <w:p w:rsidRPr="003149A4" w:rsidR="003B3B87" w:rsidP="003B3B87" w:rsidRDefault="003B3B87">
      <w:pPr>
        <w:spacing w:before="240" w:line="240" w:lineRule="auto"/>
        <w:ind w:firstLine="708"/>
        <w:jc w:val="both"/>
        <w:rPr>
          <w:rFonts w:ascii="Arial" w:hAnsi="Arial" w:cs="Arial"/>
          <w:sz w:val="24"/>
          <w:szCs w:val="24"/>
        </w:rPr>
      </w:pPr>
      <w:r w:rsidRPr="003149A4">
        <w:rPr>
          <w:rFonts w:ascii="Arial" w:hAnsi="Arial" w:cs="Arial"/>
          <w:sz w:val="24"/>
          <w:szCs w:val="24"/>
        </w:rPr>
        <w:t>U prostorijama državnog odvjetništva, zaposlenici državnog odvjetništva i stranke, te</w:t>
      </w:r>
      <w:r w:rsidR="00663990">
        <w:rPr>
          <w:rFonts w:ascii="Arial" w:hAnsi="Arial" w:cs="Arial"/>
          <w:sz w:val="24"/>
          <w:szCs w:val="24"/>
        </w:rPr>
        <w:t xml:space="preserve"> drugi građani trebaju biti prikladno</w:t>
      </w:r>
      <w:r w:rsidRPr="003149A4">
        <w:rPr>
          <w:rFonts w:ascii="Arial" w:hAnsi="Arial" w:cs="Arial"/>
          <w:sz w:val="24"/>
          <w:szCs w:val="24"/>
        </w:rPr>
        <w:t xml:space="preserve"> odjeveni (pokrivena leđa i ramena, duge hlače, suknje i haljine primjerene duljine). </w:t>
      </w:r>
    </w:p>
    <w:p w:rsidRPr="003149A4" w:rsidR="003B3B87" w:rsidP="003B3B87" w:rsidRDefault="003B3B87">
      <w:pPr>
        <w:spacing w:before="240" w:line="240" w:lineRule="auto"/>
        <w:jc w:val="center"/>
        <w:rPr>
          <w:rFonts w:ascii="Arial" w:hAnsi="Arial" w:cs="Arial"/>
          <w:sz w:val="24"/>
          <w:szCs w:val="24"/>
        </w:rPr>
      </w:pPr>
      <w:r>
        <w:rPr>
          <w:rFonts w:ascii="Arial" w:hAnsi="Arial" w:cs="Arial"/>
          <w:sz w:val="24"/>
          <w:szCs w:val="24"/>
        </w:rPr>
        <w:lastRenderedPageBreak/>
        <w:t>Članak 8</w:t>
      </w:r>
      <w:r w:rsidRPr="003149A4">
        <w:rPr>
          <w:rFonts w:ascii="Arial" w:hAnsi="Arial" w:cs="Arial"/>
          <w:sz w:val="24"/>
          <w:szCs w:val="24"/>
        </w:rPr>
        <w:t>.</w:t>
      </w:r>
    </w:p>
    <w:p w:rsidRPr="003149A4" w:rsidR="003B3B87" w:rsidP="003B3B87" w:rsidRDefault="003B3B87">
      <w:pPr>
        <w:spacing w:before="240" w:line="240" w:lineRule="auto"/>
        <w:ind w:firstLine="708"/>
        <w:jc w:val="both"/>
        <w:rPr>
          <w:rFonts w:ascii="Arial" w:hAnsi="Arial" w:cs="Arial"/>
          <w:sz w:val="24"/>
          <w:szCs w:val="24"/>
        </w:rPr>
      </w:pPr>
      <w:r w:rsidRPr="003149A4">
        <w:rPr>
          <w:rFonts w:ascii="Arial" w:hAnsi="Arial" w:cs="Arial"/>
          <w:sz w:val="24"/>
          <w:szCs w:val="24"/>
        </w:rPr>
        <w:t>Zaposlenici državnog odvjetništva dužni su skrbiti se o primjerenom izgledu radnih prostorija, o čistoći i urednost</w:t>
      </w:r>
      <w:r w:rsidR="00663990">
        <w:rPr>
          <w:rFonts w:ascii="Arial" w:hAnsi="Arial" w:cs="Arial"/>
          <w:sz w:val="24"/>
          <w:szCs w:val="24"/>
        </w:rPr>
        <w:t>i radnih prostorija te sredstvima</w:t>
      </w:r>
      <w:r w:rsidRPr="003149A4">
        <w:rPr>
          <w:rFonts w:ascii="Arial" w:hAnsi="Arial" w:cs="Arial"/>
          <w:sz w:val="24"/>
          <w:szCs w:val="24"/>
        </w:rPr>
        <w:t xml:space="preserve"> rada koja su im na korištenju. </w:t>
      </w:r>
    </w:p>
    <w:p w:rsidRPr="003149A4" w:rsidR="003B3B87" w:rsidP="003B3B87" w:rsidRDefault="003B3B87">
      <w:pPr>
        <w:spacing w:before="240" w:line="240" w:lineRule="auto"/>
        <w:ind w:firstLine="708"/>
        <w:jc w:val="both"/>
        <w:rPr>
          <w:rFonts w:ascii="Arial" w:hAnsi="Arial" w:cs="Arial"/>
          <w:sz w:val="24"/>
          <w:szCs w:val="24"/>
        </w:rPr>
      </w:pPr>
      <w:r w:rsidRPr="003149A4">
        <w:rPr>
          <w:rFonts w:ascii="Arial" w:hAnsi="Arial" w:cs="Arial"/>
          <w:sz w:val="24"/>
          <w:szCs w:val="24"/>
        </w:rPr>
        <w:t xml:space="preserve">U uredima, pisarnicama i ostalim prostorijama ne smiju se držati predmeti koji </w:t>
      </w:r>
      <w:r w:rsidRPr="003149A4">
        <w:rPr>
          <w:rFonts w:ascii="Arial" w:hAnsi="Arial" w:cs="Arial"/>
          <w:sz w:val="24"/>
          <w:szCs w:val="24"/>
        </w:rPr>
        <w:br/>
        <w:t xml:space="preserve">narušavaju dostojanstvo državnog odvjetništva i ometaju namjensko korištenje prostorija. </w:t>
      </w:r>
    </w:p>
    <w:p w:rsidR="006D1FE2" w:rsidP="006D1FE2" w:rsidRDefault="003B3B87">
      <w:pPr>
        <w:spacing w:before="240" w:line="240" w:lineRule="auto"/>
        <w:ind w:firstLine="708"/>
        <w:jc w:val="both"/>
        <w:rPr>
          <w:rFonts w:ascii="Arial" w:hAnsi="Arial" w:cs="Arial"/>
          <w:sz w:val="24"/>
          <w:szCs w:val="24"/>
        </w:rPr>
      </w:pPr>
      <w:r w:rsidRPr="003149A4">
        <w:rPr>
          <w:rFonts w:ascii="Arial" w:hAnsi="Arial" w:cs="Arial"/>
          <w:sz w:val="24"/>
          <w:szCs w:val="24"/>
        </w:rPr>
        <w:t>Slike kao i drugi osobni predmeti mogu se nalaziti u prostorijama</w:t>
      </w:r>
      <w:r>
        <w:rPr>
          <w:rFonts w:ascii="Arial" w:hAnsi="Arial" w:cs="Arial"/>
          <w:sz w:val="24"/>
          <w:szCs w:val="24"/>
        </w:rPr>
        <w:t xml:space="preserve"> ako ne</w:t>
      </w:r>
      <w:r w:rsidR="006D1FE2">
        <w:rPr>
          <w:rFonts w:ascii="Arial" w:hAnsi="Arial" w:cs="Arial"/>
          <w:sz w:val="24"/>
          <w:szCs w:val="24"/>
        </w:rPr>
        <w:t xml:space="preserve"> </w:t>
      </w:r>
      <w:r w:rsidRPr="003149A4">
        <w:rPr>
          <w:rFonts w:ascii="Arial" w:hAnsi="Arial" w:cs="Arial"/>
          <w:sz w:val="24"/>
          <w:szCs w:val="24"/>
        </w:rPr>
        <w:t xml:space="preserve">ometaju namjensko korištenje prostorija. </w:t>
      </w:r>
    </w:p>
    <w:p w:rsidRPr="003149A4" w:rsidR="003B3B87" w:rsidP="006D1FE2" w:rsidRDefault="003B3B87">
      <w:pPr>
        <w:spacing w:before="240" w:line="240" w:lineRule="auto"/>
        <w:jc w:val="center"/>
        <w:rPr>
          <w:rFonts w:ascii="Arial" w:hAnsi="Arial" w:cs="Arial"/>
          <w:sz w:val="24"/>
          <w:szCs w:val="24"/>
        </w:rPr>
      </w:pPr>
      <w:r w:rsidRPr="003149A4">
        <w:rPr>
          <w:rFonts w:ascii="Arial" w:hAnsi="Arial" w:cs="Arial"/>
          <w:sz w:val="24"/>
          <w:szCs w:val="24"/>
        </w:rPr>
        <w:t xml:space="preserve">Članak </w:t>
      </w:r>
      <w:r>
        <w:rPr>
          <w:rFonts w:ascii="Arial" w:hAnsi="Arial" w:cs="Arial"/>
          <w:sz w:val="24"/>
          <w:szCs w:val="24"/>
        </w:rPr>
        <w:t>9</w:t>
      </w:r>
      <w:r w:rsidRPr="003149A4">
        <w:rPr>
          <w:rFonts w:ascii="Arial" w:hAnsi="Arial" w:cs="Arial"/>
          <w:sz w:val="24"/>
          <w:szCs w:val="24"/>
        </w:rPr>
        <w:t>.</w:t>
      </w:r>
    </w:p>
    <w:p w:rsidRPr="003149A4" w:rsidR="003B3B87" w:rsidP="003B3B87" w:rsidRDefault="003B3B87">
      <w:pPr>
        <w:spacing w:before="240" w:line="240" w:lineRule="auto"/>
        <w:ind w:firstLine="708"/>
        <w:jc w:val="both"/>
        <w:rPr>
          <w:rFonts w:ascii="Arial" w:hAnsi="Arial" w:cs="Arial"/>
          <w:sz w:val="24"/>
          <w:szCs w:val="24"/>
        </w:rPr>
      </w:pPr>
      <w:r w:rsidRPr="003149A4">
        <w:rPr>
          <w:rFonts w:ascii="Arial" w:hAnsi="Arial" w:cs="Arial"/>
          <w:sz w:val="24"/>
          <w:szCs w:val="24"/>
        </w:rPr>
        <w:t xml:space="preserve">U uredima, pisarnicama i ostalim zatvorenim prostorijama državnog odvjetništva, nije dozvoljeno pušenje i konzumiranje alkoholnih pića i drugih sredstava ovisnosti. </w:t>
      </w:r>
    </w:p>
    <w:p w:rsidR="00663990" w:rsidP="00663990" w:rsidRDefault="00663990">
      <w:pPr>
        <w:spacing w:before="240" w:line="240" w:lineRule="auto"/>
        <w:ind w:firstLine="708"/>
        <w:jc w:val="both"/>
        <w:rPr>
          <w:rFonts w:ascii="Arial" w:hAnsi="Arial" w:cs="Arial"/>
          <w:sz w:val="24"/>
          <w:szCs w:val="24"/>
        </w:rPr>
      </w:pPr>
    </w:p>
    <w:p w:rsidR="00663990" w:rsidP="00AE2DFD" w:rsidRDefault="00663990">
      <w:pPr>
        <w:spacing w:after="0" w:line="240" w:lineRule="auto"/>
        <w:jc w:val="center"/>
        <w:rPr>
          <w:rFonts w:ascii="Arial" w:hAnsi="Arial" w:cs="Arial"/>
          <w:sz w:val="24"/>
          <w:szCs w:val="24"/>
        </w:rPr>
      </w:pPr>
      <w:r>
        <w:rPr>
          <w:rFonts w:ascii="Arial" w:hAnsi="Arial" w:cs="Arial"/>
          <w:sz w:val="24"/>
          <w:szCs w:val="24"/>
        </w:rPr>
        <w:t>IV</w:t>
      </w:r>
      <w:r w:rsidRPr="003149A4">
        <w:rPr>
          <w:rFonts w:ascii="Arial" w:hAnsi="Arial" w:cs="Arial"/>
          <w:sz w:val="24"/>
          <w:szCs w:val="24"/>
        </w:rPr>
        <w:t xml:space="preserve">. </w:t>
      </w:r>
      <w:r>
        <w:rPr>
          <w:rFonts w:ascii="Arial" w:hAnsi="Arial" w:cs="Arial"/>
          <w:sz w:val="24"/>
          <w:szCs w:val="24"/>
        </w:rPr>
        <w:t>PRUŽANJE INFORMACIJA</w:t>
      </w:r>
      <w:r w:rsidRPr="003149A4">
        <w:rPr>
          <w:rFonts w:ascii="Arial" w:hAnsi="Arial" w:cs="Arial"/>
          <w:sz w:val="24"/>
          <w:szCs w:val="24"/>
        </w:rPr>
        <w:t xml:space="preserve"> </w:t>
      </w:r>
      <w:r w:rsidRPr="003149A4">
        <w:rPr>
          <w:rFonts w:ascii="Arial" w:hAnsi="Arial" w:cs="Arial"/>
          <w:sz w:val="24"/>
          <w:szCs w:val="24"/>
        </w:rPr>
        <w:br/>
      </w:r>
    </w:p>
    <w:p w:rsidR="003B3B87" w:rsidP="00AE2DFD" w:rsidRDefault="00663990">
      <w:pPr>
        <w:spacing w:after="0" w:line="240" w:lineRule="auto"/>
        <w:jc w:val="center"/>
        <w:rPr>
          <w:rFonts w:ascii="Arial" w:hAnsi="Arial" w:cs="Arial"/>
          <w:sz w:val="24"/>
          <w:szCs w:val="24"/>
        </w:rPr>
      </w:pPr>
      <w:r w:rsidRPr="003149A4">
        <w:rPr>
          <w:rFonts w:ascii="Arial" w:hAnsi="Arial" w:cs="Arial"/>
          <w:sz w:val="24"/>
          <w:szCs w:val="24"/>
        </w:rPr>
        <w:t xml:space="preserve">Članak </w:t>
      </w:r>
      <w:r>
        <w:rPr>
          <w:rFonts w:ascii="Arial" w:hAnsi="Arial" w:cs="Arial"/>
          <w:sz w:val="24"/>
          <w:szCs w:val="24"/>
        </w:rPr>
        <w:t>10</w:t>
      </w:r>
      <w:r w:rsidRPr="003149A4">
        <w:rPr>
          <w:rFonts w:ascii="Arial" w:hAnsi="Arial" w:cs="Arial"/>
          <w:sz w:val="24"/>
          <w:szCs w:val="24"/>
        </w:rPr>
        <w:t>.</w:t>
      </w:r>
    </w:p>
    <w:p w:rsidR="006D1FE2" w:rsidP="006D1FE2" w:rsidRDefault="00663990">
      <w:pPr>
        <w:spacing w:before="240" w:line="240" w:lineRule="auto"/>
        <w:ind w:firstLine="708"/>
        <w:jc w:val="both"/>
        <w:rPr>
          <w:rFonts w:ascii="Arial" w:hAnsi="Arial" w:cs="Arial"/>
          <w:sz w:val="24"/>
          <w:szCs w:val="24"/>
        </w:rPr>
      </w:pPr>
      <w:r w:rsidRPr="00663990">
        <w:rPr>
          <w:rFonts w:ascii="Arial" w:hAnsi="Arial" w:cs="Arial"/>
          <w:sz w:val="24"/>
          <w:szCs w:val="24"/>
        </w:rPr>
        <w:t xml:space="preserve">Pozvane i nepozvane stranke primaju zaposlenici </w:t>
      </w:r>
      <w:r>
        <w:rPr>
          <w:rFonts w:ascii="Arial" w:hAnsi="Arial" w:cs="Arial"/>
          <w:sz w:val="24"/>
          <w:szCs w:val="24"/>
        </w:rPr>
        <w:t>državnog odvjetništva</w:t>
      </w:r>
      <w:r w:rsidRPr="00663990">
        <w:rPr>
          <w:rFonts w:ascii="Arial" w:hAnsi="Arial" w:cs="Arial"/>
          <w:sz w:val="24"/>
          <w:szCs w:val="24"/>
        </w:rPr>
        <w:t xml:space="preserve"> sukladno </w:t>
      </w:r>
      <w:r>
        <w:rPr>
          <w:rFonts w:ascii="Arial" w:hAnsi="Arial" w:cs="Arial"/>
          <w:sz w:val="24"/>
          <w:szCs w:val="24"/>
        </w:rPr>
        <w:t>P</w:t>
      </w:r>
      <w:r w:rsidRPr="00663990">
        <w:rPr>
          <w:rFonts w:ascii="Arial" w:hAnsi="Arial" w:cs="Arial"/>
          <w:sz w:val="24"/>
          <w:szCs w:val="24"/>
        </w:rPr>
        <w:t>oslovniku</w:t>
      </w:r>
      <w:r>
        <w:rPr>
          <w:rFonts w:ascii="Arial" w:hAnsi="Arial" w:cs="Arial"/>
          <w:sz w:val="24"/>
          <w:szCs w:val="24"/>
        </w:rPr>
        <w:t xml:space="preserve"> državnog odvjetništva. Za nepozvane stranke službenici pravosudne policije utvrđuju ra</w:t>
      </w:r>
      <w:r w:rsidRPr="00663990">
        <w:rPr>
          <w:rFonts w:ascii="Arial" w:hAnsi="Arial" w:cs="Arial"/>
          <w:sz w:val="24"/>
          <w:szCs w:val="24"/>
        </w:rPr>
        <w:t>zloge</w:t>
      </w:r>
      <w:r>
        <w:rPr>
          <w:rFonts w:ascii="Arial" w:hAnsi="Arial" w:cs="Arial"/>
          <w:sz w:val="24"/>
          <w:szCs w:val="24"/>
        </w:rPr>
        <w:t xml:space="preserve"> dolaska u sudsku zgradu i utvrđ</w:t>
      </w:r>
      <w:r w:rsidRPr="00663990">
        <w:rPr>
          <w:rFonts w:ascii="Arial" w:hAnsi="Arial" w:cs="Arial"/>
          <w:sz w:val="24"/>
          <w:szCs w:val="24"/>
        </w:rPr>
        <w:t>uju njihov identitet</w:t>
      </w:r>
      <w:r>
        <w:rPr>
          <w:rFonts w:ascii="Arial" w:hAnsi="Arial" w:cs="Arial"/>
          <w:sz w:val="24"/>
          <w:szCs w:val="24"/>
        </w:rPr>
        <w:t>.</w:t>
      </w:r>
      <w:r w:rsidRPr="006D1FE2" w:rsidR="006D1FE2">
        <w:rPr>
          <w:rFonts w:ascii="Arial" w:hAnsi="Arial" w:cs="Arial"/>
          <w:sz w:val="24"/>
          <w:szCs w:val="24"/>
        </w:rPr>
        <w:t xml:space="preserve"> </w:t>
      </w:r>
    </w:p>
    <w:p w:rsidR="006D1FE2" w:rsidP="006D1FE2" w:rsidRDefault="006D1FE2">
      <w:pPr>
        <w:spacing w:before="240" w:line="240" w:lineRule="auto"/>
        <w:ind w:firstLine="708"/>
        <w:jc w:val="both"/>
        <w:rPr>
          <w:rFonts w:ascii="Arial" w:hAnsi="Arial" w:cs="Arial"/>
          <w:sz w:val="24"/>
          <w:szCs w:val="24"/>
        </w:rPr>
      </w:pPr>
      <w:r w:rsidRPr="003149A4">
        <w:rPr>
          <w:rFonts w:ascii="Arial" w:hAnsi="Arial" w:cs="Arial"/>
          <w:sz w:val="24"/>
          <w:szCs w:val="24"/>
        </w:rPr>
        <w:t>Osobe koje dolaze u državno odvjetništvo, dužne su obratiti se službeniku pravosudne policije na ulazu te navesti razlog dolaska na državno odvjetništvo, a službenik pravosudne policije će nakon provjere identiteta osobu uputiti u traženu pisarnicu odnosno sobu za ispitivanje ili ured.</w:t>
      </w:r>
    </w:p>
    <w:p w:rsidRPr="003149A4" w:rsidR="006D1FE2" w:rsidP="006D1FE2" w:rsidRDefault="006D1FE2">
      <w:pPr>
        <w:spacing w:before="240" w:line="240" w:lineRule="auto"/>
        <w:ind w:firstLine="708"/>
        <w:jc w:val="both"/>
        <w:rPr>
          <w:rFonts w:ascii="Arial" w:hAnsi="Arial" w:cs="Arial"/>
          <w:sz w:val="24"/>
          <w:szCs w:val="24"/>
        </w:rPr>
      </w:pPr>
      <w:r w:rsidRPr="003149A4">
        <w:rPr>
          <w:rFonts w:ascii="Arial" w:hAnsi="Arial" w:cs="Arial"/>
          <w:sz w:val="24"/>
          <w:szCs w:val="24"/>
        </w:rPr>
        <w:t xml:space="preserve">Radi sudjelovanja </w:t>
      </w:r>
      <w:r>
        <w:rPr>
          <w:rFonts w:ascii="Arial" w:hAnsi="Arial" w:cs="Arial"/>
          <w:sz w:val="24"/>
          <w:szCs w:val="24"/>
        </w:rPr>
        <w:t xml:space="preserve">na </w:t>
      </w:r>
      <w:r w:rsidRPr="003149A4">
        <w:rPr>
          <w:rFonts w:ascii="Arial" w:hAnsi="Arial" w:cs="Arial"/>
          <w:sz w:val="24"/>
          <w:szCs w:val="24"/>
        </w:rPr>
        <w:t xml:space="preserve">ročištima po pozivu, strankama je dozvoljen ulaz u </w:t>
      </w:r>
      <w:r>
        <w:rPr>
          <w:rFonts w:ascii="Arial" w:hAnsi="Arial" w:cs="Arial"/>
          <w:sz w:val="24"/>
          <w:szCs w:val="24"/>
        </w:rPr>
        <w:t xml:space="preserve">prostorije </w:t>
      </w:r>
      <w:r w:rsidRPr="003149A4">
        <w:rPr>
          <w:rFonts w:ascii="Arial" w:hAnsi="Arial" w:cs="Arial"/>
          <w:sz w:val="24"/>
          <w:szCs w:val="24"/>
        </w:rPr>
        <w:t>državnog odvjetništva 15 minuta prije početka zakazane radnje.</w:t>
      </w:r>
    </w:p>
    <w:p w:rsidRPr="003149A4" w:rsidR="006D1FE2" w:rsidP="006D1FE2" w:rsidRDefault="006D1FE2">
      <w:pPr>
        <w:spacing w:before="240" w:line="240" w:lineRule="auto"/>
        <w:ind w:firstLine="708"/>
        <w:jc w:val="both"/>
        <w:rPr>
          <w:rFonts w:ascii="Arial" w:hAnsi="Arial" w:cs="Arial"/>
          <w:sz w:val="24"/>
          <w:szCs w:val="24"/>
        </w:rPr>
      </w:pPr>
      <w:r w:rsidRPr="003149A4">
        <w:rPr>
          <w:rFonts w:ascii="Arial" w:hAnsi="Arial" w:cs="Arial"/>
          <w:sz w:val="24"/>
          <w:szCs w:val="24"/>
        </w:rPr>
        <w:t xml:space="preserve">Ako osoba bez poziva zahtjeva prijam kod zamjenika općinske državne odvjetnice ili općinske državne odvjetnice, službenik pravosudne policije prethodno provjerava da li zamjenik općinske državne odvjetnice ili općinska državna odvjetnica može primiti tu osobu. </w:t>
      </w:r>
    </w:p>
    <w:p w:rsidRPr="003149A4" w:rsidR="006D1FE2" w:rsidP="006D1FE2" w:rsidRDefault="006D1FE2">
      <w:pPr>
        <w:spacing w:before="240" w:line="240" w:lineRule="auto"/>
        <w:ind w:firstLine="708"/>
        <w:jc w:val="both"/>
        <w:rPr>
          <w:rFonts w:ascii="Arial" w:hAnsi="Arial" w:cs="Arial"/>
          <w:sz w:val="24"/>
          <w:szCs w:val="24"/>
        </w:rPr>
      </w:pPr>
      <w:r w:rsidRPr="003149A4">
        <w:rPr>
          <w:rFonts w:ascii="Arial" w:hAnsi="Arial" w:cs="Arial"/>
          <w:sz w:val="24"/>
          <w:szCs w:val="24"/>
        </w:rPr>
        <w:t>Strankama je dopušteno zadržavanje u zgradi državnog odvjetništva onoliko vremena koliko je potrebno za obavljanje radnje zbog koje su došli u zgradu, nakon čega su je dužni napustiti.</w:t>
      </w:r>
    </w:p>
    <w:p w:rsidRPr="003149A4" w:rsidR="006D1FE2" w:rsidP="006D1FE2" w:rsidRDefault="006D1FE2">
      <w:pPr>
        <w:spacing w:before="240" w:line="240" w:lineRule="auto"/>
        <w:ind w:firstLine="708"/>
        <w:jc w:val="both"/>
        <w:rPr>
          <w:rFonts w:ascii="Arial" w:hAnsi="Arial" w:cs="Arial"/>
          <w:sz w:val="24"/>
          <w:szCs w:val="24"/>
        </w:rPr>
      </w:pPr>
      <w:r w:rsidRPr="003149A4">
        <w:rPr>
          <w:rFonts w:ascii="Arial" w:hAnsi="Arial" w:cs="Arial"/>
          <w:sz w:val="24"/>
          <w:szCs w:val="24"/>
        </w:rPr>
        <w:t>Nakon isteka uredovnog vremena u državno odvjetništvo mogu ući samo stranke koje imaju zakazano ročište u državnom odvjetništvu, a građani i druge službene osobe uz evidenciju podataka i uz prethodno odobrenje osobe kojoj dolaze.</w:t>
      </w:r>
    </w:p>
    <w:p w:rsidR="00663990" w:rsidP="006D1FE2" w:rsidRDefault="006D1FE2">
      <w:pPr>
        <w:spacing w:after="0" w:line="240" w:lineRule="auto"/>
        <w:ind w:firstLine="708"/>
        <w:jc w:val="both"/>
        <w:rPr>
          <w:rFonts w:ascii="Arial" w:hAnsi="Arial" w:cs="Arial"/>
          <w:sz w:val="24"/>
          <w:szCs w:val="24"/>
        </w:rPr>
      </w:pPr>
      <w:r w:rsidRPr="003149A4">
        <w:rPr>
          <w:rFonts w:ascii="Arial" w:hAnsi="Arial" w:cs="Arial"/>
          <w:sz w:val="24"/>
          <w:szCs w:val="24"/>
        </w:rPr>
        <w:lastRenderedPageBreak/>
        <w:t xml:space="preserve">O provedbi odredaba ovog članka brinu se službenici pravosudne policije i zaposlenici koji obavljaju poslove </w:t>
      </w:r>
      <w:proofErr w:type="spellStart"/>
      <w:r w:rsidRPr="003149A4">
        <w:rPr>
          <w:rFonts w:ascii="Arial" w:hAnsi="Arial" w:cs="Arial"/>
          <w:sz w:val="24"/>
          <w:szCs w:val="24"/>
        </w:rPr>
        <w:t>portirske</w:t>
      </w:r>
      <w:proofErr w:type="spellEnd"/>
      <w:r w:rsidRPr="003149A4">
        <w:rPr>
          <w:rFonts w:ascii="Arial" w:hAnsi="Arial" w:cs="Arial"/>
          <w:sz w:val="24"/>
          <w:szCs w:val="24"/>
        </w:rPr>
        <w:t xml:space="preserve"> službe.</w:t>
      </w:r>
    </w:p>
    <w:p w:rsidR="006D1FE2" w:rsidP="006D1FE2" w:rsidRDefault="006D1FE2">
      <w:pPr>
        <w:spacing w:after="0" w:line="240" w:lineRule="auto"/>
        <w:ind w:firstLine="708"/>
        <w:jc w:val="both"/>
        <w:rPr>
          <w:rFonts w:ascii="Arial" w:hAnsi="Arial" w:cs="Arial"/>
          <w:sz w:val="24"/>
          <w:szCs w:val="24"/>
        </w:rPr>
      </w:pPr>
    </w:p>
    <w:p w:rsidR="006D1FE2" w:rsidP="006D1FE2" w:rsidRDefault="006D1FE2">
      <w:pPr>
        <w:spacing w:after="0" w:line="240" w:lineRule="auto"/>
        <w:jc w:val="center"/>
        <w:rPr>
          <w:rFonts w:ascii="Arial" w:hAnsi="Arial" w:cs="Arial"/>
          <w:sz w:val="24"/>
          <w:szCs w:val="24"/>
        </w:rPr>
      </w:pPr>
      <w:r w:rsidRPr="003149A4">
        <w:rPr>
          <w:rFonts w:ascii="Arial" w:hAnsi="Arial" w:cs="Arial"/>
          <w:sz w:val="24"/>
          <w:szCs w:val="24"/>
        </w:rPr>
        <w:t xml:space="preserve">Članak </w:t>
      </w:r>
      <w:r w:rsidR="00AE2DFD">
        <w:rPr>
          <w:rFonts w:ascii="Arial" w:hAnsi="Arial" w:cs="Arial"/>
          <w:sz w:val="24"/>
          <w:szCs w:val="24"/>
        </w:rPr>
        <w:t>11</w:t>
      </w:r>
      <w:r w:rsidRPr="003149A4">
        <w:rPr>
          <w:rFonts w:ascii="Arial" w:hAnsi="Arial" w:cs="Arial"/>
          <w:sz w:val="24"/>
          <w:szCs w:val="24"/>
        </w:rPr>
        <w:t>.</w:t>
      </w:r>
    </w:p>
    <w:p w:rsidR="001141F4" w:rsidP="00DB49C6" w:rsidRDefault="001141F4">
      <w:pPr>
        <w:spacing w:before="240" w:line="240" w:lineRule="auto"/>
        <w:ind w:firstLine="708"/>
        <w:jc w:val="both"/>
        <w:rPr>
          <w:rFonts w:ascii="Arial" w:hAnsi="Arial" w:cs="Arial"/>
          <w:sz w:val="24"/>
          <w:szCs w:val="24"/>
        </w:rPr>
      </w:pPr>
      <w:r w:rsidRPr="003149A4">
        <w:rPr>
          <w:rFonts w:ascii="Arial" w:hAnsi="Arial" w:cs="Arial"/>
          <w:sz w:val="24"/>
          <w:szCs w:val="24"/>
        </w:rPr>
        <w:t>Stranke</w:t>
      </w:r>
      <w:r w:rsidR="00AE2DFD">
        <w:rPr>
          <w:rFonts w:ascii="Arial" w:hAnsi="Arial" w:cs="Arial"/>
          <w:sz w:val="24"/>
          <w:szCs w:val="24"/>
        </w:rPr>
        <w:t>, njihovi punomoćnici</w:t>
      </w:r>
      <w:r w:rsidRPr="003149A4">
        <w:rPr>
          <w:rFonts w:ascii="Arial" w:hAnsi="Arial" w:cs="Arial"/>
          <w:sz w:val="24"/>
          <w:szCs w:val="24"/>
        </w:rPr>
        <w:t xml:space="preserve"> i druge osobe koji dolaze radi informiranja o stanju spisa, ulaze u pisarnice i druge prostorije prema redu dolaska na poziv zaposlenika državnog odvjetništva. </w:t>
      </w:r>
    </w:p>
    <w:p w:rsidRPr="00AE2DFD" w:rsidR="00AE2DFD" w:rsidP="00AE2DFD" w:rsidRDefault="00AE2DFD">
      <w:pPr>
        <w:spacing w:before="240" w:line="240" w:lineRule="auto"/>
        <w:ind w:firstLine="709"/>
        <w:jc w:val="both"/>
        <w:rPr>
          <w:rFonts w:ascii="Arial" w:hAnsi="Arial" w:cs="Arial"/>
          <w:sz w:val="24"/>
          <w:szCs w:val="24"/>
        </w:rPr>
      </w:pPr>
      <w:r>
        <w:rPr>
          <w:rFonts w:ascii="Arial" w:hAnsi="Arial" w:cs="Arial"/>
          <w:sz w:val="24"/>
          <w:szCs w:val="24"/>
        </w:rPr>
        <w:t>Stranke, njihove punomoć</w:t>
      </w:r>
      <w:r w:rsidRPr="00AE2DFD">
        <w:rPr>
          <w:rFonts w:ascii="Arial" w:hAnsi="Arial" w:cs="Arial"/>
          <w:sz w:val="24"/>
          <w:szCs w:val="24"/>
        </w:rPr>
        <w:t>nike i zastupnike o stanju predmeta obavj</w:t>
      </w:r>
      <w:r>
        <w:rPr>
          <w:rFonts w:ascii="Arial" w:hAnsi="Arial" w:cs="Arial"/>
          <w:sz w:val="24"/>
          <w:szCs w:val="24"/>
        </w:rPr>
        <w:t>eštava služ</w:t>
      </w:r>
      <w:r w:rsidRPr="00AE2DFD">
        <w:rPr>
          <w:rFonts w:ascii="Arial" w:hAnsi="Arial" w:cs="Arial"/>
          <w:sz w:val="24"/>
          <w:szCs w:val="24"/>
        </w:rPr>
        <w:t xml:space="preserve">benik pisarnice na temelju podataka iz upisnika, </w:t>
      </w:r>
      <w:r>
        <w:rPr>
          <w:rFonts w:ascii="Arial" w:hAnsi="Arial" w:cs="Arial"/>
          <w:sz w:val="24"/>
          <w:szCs w:val="24"/>
        </w:rPr>
        <w:t>CTS-a</w:t>
      </w:r>
      <w:r w:rsidRPr="00AE2DFD">
        <w:rPr>
          <w:rFonts w:ascii="Arial" w:hAnsi="Arial" w:cs="Arial"/>
          <w:sz w:val="24"/>
          <w:szCs w:val="24"/>
        </w:rPr>
        <w:t xml:space="preserve"> ili predmeta.</w:t>
      </w:r>
    </w:p>
    <w:p w:rsidR="006D1FE2" w:rsidP="00AE2DFD" w:rsidRDefault="00AE2DFD">
      <w:pPr>
        <w:spacing w:before="240" w:line="240" w:lineRule="auto"/>
        <w:ind w:firstLine="709"/>
        <w:jc w:val="both"/>
        <w:rPr>
          <w:rFonts w:ascii="Arial" w:hAnsi="Arial" w:cs="Arial"/>
          <w:sz w:val="24"/>
          <w:szCs w:val="24"/>
        </w:rPr>
      </w:pPr>
      <w:r>
        <w:rPr>
          <w:rFonts w:ascii="Arial" w:hAnsi="Arial" w:cs="Arial"/>
          <w:sz w:val="24"/>
          <w:szCs w:val="24"/>
        </w:rPr>
        <w:t>Obavijest će se ogranič</w:t>
      </w:r>
      <w:r w:rsidRPr="00AE2DFD">
        <w:rPr>
          <w:rFonts w:ascii="Arial" w:hAnsi="Arial" w:cs="Arial"/>
          <w:sz w:val="24"/>
          <w:szCs w:val="24"/>
        </w:rPr>
        <w:t>iti na p</w:t>
      </w:r>
      <w:r>
        <w:rPr>
          <w:rFonts w:ascii="Arial" w:hAnsi="Arial" w:cs="Arial"/>
          <w:sz w:val="24"/>
          <w:szCs w:val="24"/>
        </w:rPr>
        <w:t xml:space="preserve">odatke o stadiju postupka i </w:t>
      </w:r>
      <w:proofErr w:type="spellStart"/>
      <w:r>
        <w:rPr>
          <w:rFonts w:ascii="Arial" w:hAnsi="Arial" w:cs="Arial"/>
          <w:sz w:val="24"/>
          <w:szCs w:val="24"/>
        </w:rPr>
        <w:t>rješ</w:t>
      </w:r>
      <w:r w:rsidRPr="00AE2DFD">
        <w:rPr>
          <w:rFonts w:ascii="Arial" w:hAnsi="Arial" w:cs="Arial"/>
          <w:sz w:val="24"/>
          <w:szCs w:val="24"/>
        </w:rPr>
        <w:t>avatelju</w:t>
      </w:r>
      <w:proofErr w:type="spellEnd"/>
      <w:r w:rsidRPr="00AE2DFD">
        <w:rPr>
          <w:rFonts w:ascii="Arial" w:hAnsi="Arial" w:cs="Arial"/>
          <w:sz w:val="24"/>
          <w:szCs w:val="24"/>
        </w:rPr>
        <w:t xml:space="preserve"> kojemu je predmet dodijeljen u rad</w:t>
      </w:r>
      <w:r>
        <w:rPr>
          <w:rFonts w:ascii="Arial" w:hAnsi="Arial" w:cs="Arial"/>
          <w:sz w:val="24"/>
          <w:szCs w:val="24"/>
        </w:rPr>
        <w:t>.</w:t>
      </w:r>
    </w:p>
    <w:p w:rsidRPr="00AE2DFD" w:rsidR="00AE2DFD" w:rsidP="00AE2DFD" w:rsidRDefault="00AE2DFD">
      <w:pPr>
        <w:spacing w:before="240" w:line="240" w:lineRule="auto"/>
        <w:ind w:firstLine="709"/>
        <w:jc w:val="both"/>
        <w:rPr>
          <w:rFonts w:ascii="Arial" w:hAnsi="Arial" w:cs="Arial"/>
          <w:sz w:val="24"/>
          <w:szCs w:val="24"/>
        </w:rPr>
      </w:pPr>
      <w:r>
        <w:rPr>
          <w:rFonts w:ascii="Arial" w:hAnsi="Arial" w:cs="Arial"/>
          <w:sz w:val="24"/>
          <w:szCs w:val="24"/>
        </w:rPr>
        <w:t>Pri</w:t>
      </w:r>
      <w:r w:rsidRPr="00AE2DFD">
        <w:rPr>
          <w:rFonts w:ascii="Arial" w:hAnsi="Arial" w:cs="Arial"/>
          <w:sz w:val="24"/>
          <w:szCs w:val="24"/>
        </w:rPr>
        <w:t xml:space="preserve"> davanju obavijesti zabranjeno je davati izjave o pravi</w:t>
      </w:r>
      <w:r>
        <w:rPr>
          <w:rFonts w:ascii="Arial" w:hAnsi="Arial" w:cs="Arial"/>
          <w:sz w:val="24"/>
          <w:szCs w:val="24"/>
        </w:rPr>
        <w:t>lnosti pojedinih</w:t>
      </w:r>
      <w:r w:rsidRPr="00AE2DFD">
        <w:rPr>
          <w:rFonts w:ascii="Arial" w:hAnsi="Arial" w:cs="Arial"/>
          <w:sz w:val="24"/>
          <w:szCs w:val="24"/>
        </w:rPr>
        <w:t xml:space="preserve"> radnji, kao i o vjerojatnom ishodu postupka.</w:t>
      </w:r>
    </w:p>
    <w:p w:rsidR="006D1FE2" w:rsidP="00AE2DFD" w:rsidRDefault="00AE2DFD">
      <w:pPr>
        <w:spacing w:before="240" w:line="240" w:lineRule="auto"/>
        <w:ind w:firstLine="709"/>
        <w:jc w:val="both"/>
        <w:rPr>
          <w:rFonts w:ascii="Arial" w:hAnsi="Arial" w:cs="Arial"/>
          <w:sz w:val="24"/>
          <w:szCs w:val="24"/>
        </w:rPr>
      </w:pPr>
      <w:r w:rsidRPr="00AE2DFD">
        <w:rPr>
          <w:rFonts w:ascii="Arial" w:hAnsi="Arial" w:cs="Arial"/>
          <w:sz w:val="24"/>
          <w:szCs w:val="24"/>
        </w:rPr>
        <w:t>Ako se predmet ne nalazi u pisarnic</w:t>
      </w:r>
      <w:r>
        <w:rPr>
          <w:rFonts w:ascii="Arial" w:hAnsi="Arial" w:cs="Arial"/>
          <w:sz w:val="24"/>
          <w:szCs w:val="24"/>
        </w:rPr>
        <w:t>i, a iz nekog razloga nije moguć</w:t>
      </w:r>
      <w:r w:rsidRPr="00AE2DFD">
        <w:rPr>
          <w:rFonts w:ascii="Arial" w:hAnsi="Arial" w:cs="Arial"/>
          <w:sz w:val="24"/>
          <w:szCs w:val="24"/>
        </w:rPr>
        <w:t xml:space="preserve">e uvidom u </w:t>
      </w:r>
      <w:r>
        <w:rPr>
          <w:rFonts w:ascii="Arial" w:hAnsi="Arial" w:cs="Arial"/>
          <w:sz w:val="24"/>
          <w:szCs w:val="24"/>
        </w:rPr>
        <w:t>CTS utvrditi traženu informaciju, služ</w:t>
      </w:r>
      <w:r w:rsidRPr="00AE2DFD">
        <w:rPr>
          <w:rFonts w:ascii="Arial" w:hAnsi="Arial" w:cs="Arial"/>
          <w:sz w:val="24"/>
          <w:szCs w:val="24"/>
        </w:rPr>
        <w:t xml:space="preserve">benik  pisarnice provjerava kod </w:t>
      </w:r>
      <w:proofErr w:type="spellStart"/>
      <w:r>
        <w:rPr>
          <w:rFonts w:ascii="Arial" w:hAnsi="Arial" w:cs="Arial"/>
          <w:sz w:val="24"/>
          <w:szCs w:val="24"/>
        </w:rPr>
        <w:t>rješavatelja</w:t>
      </w:r>
      <w:proofErr w:type="spellEnd"/>
      <w:r>
        <w:rPr>
          <w:rFonts w:ascii="Arial" w:hAnsi="Arial" w:cs="Arial"/>
          <w:sz w:val="24"/>
          <w:szCs w:val="24"/>
        </w:rPr>
        <w:t xml:space="preserve"> kada mož</w:t>
      </w:r>
      <w:r w:rsidRPr="00AE2DFD">
        <w:rPr>
          <w:rFonts w:ascii="Arial" w:hAnsi="Arial" w:cs="Arial"/>
          <w:sz w:val="24"/>
          <w:szCs w:val="24"/>
        </w:rPr>
        <w:t xml:space="preserve">e predmet dostaviti u </w:t>
      </w:r>
      <w:r>
        <w:rPr>
          <w:rFonts w:ascii="Arial" w:hAnsi="Arial" w:cs="Arial"/>
          <w:sz w:val="24"/>
          <w:szCs w:val="24"/>
        </w:rPr>
        <w:t>pisarnicu i obavještava stranku kada može doć</w:t>
      </w:r>
      <w:r w:rsidRPr="00AE2DFD">
        <w:rPr>
          <w:rFonts w:ascii="Arial" w:hAnsi="Arial" w:cs="Arial"/>
          <w:sz w:val="24"/>
          <w:szCs w:val="24"/>
        </w:rPr>
        <w:t>i u pisarnicu radi dobivanja obavijesti o stanju predmeta.</w:t>
      </w:r>
      <w:r>
        <w:rPr>
          <w:rFonts w:ascii="Arial" w:hAnsi="Arial" w:cs="Arial"/>
          <w:sz w:val="24"/>
          <w:szCs w:val="24"/>
        </w:rPr>
        <w:t xml:space="preserve"> </w:t>
      </w:r>
    </w:p>
    <w:p w:rsidR="00AE2DFD" w:rsidP="00AE2DFD" w:rsidRDefault="00AE2DFD">
      <w:pPr>
        <w:spacing w:after="0" w:line="240" w:lineRule="auto"/>
        <w:jc w:val="center"/>
        <w:rPr>
          <w:rFonts w:ascii="Arial" w:hAnsi="Arial" w:cs="Arial"/>
          <w:sz w:val="24"/>
          <w:szCs w:val="24"/>
        </w:rPr>
      </w:pPr>
      <w:r w:rsidRPr="003149A4">
        <w:rPr>
          <w:rFonts w:ascii="Arial" w:hAnsi="Arial" w:cs="Arial"/>
          <w:sz w:val="24"/>
          <w:szCs w:val="24"/>
        </w:rPr>
        <w:t xml:space="preserve">Članak </w:t>
      </w:r>
      <w:r>
        <w:rPr>
          <w:rFonts w:ascii="Arial" w:hAnsi="Arial" w:cs="Arial"/>
          <w:sz w:val="24"/>
          <w:szCs w:val="24"/>
        </w:rPr>
        <w:t>12</w:t>
      </w:r>
      <w:r w:rsidRPr="003149A4">
        <w:rPr>
          <w:rFonts w:ascii="Arial" w:hAnsi="Arial" w:cs="Arial"/>
          <w:sz w:val="24"/>
          <w:szCs w:val="24"/>
        </w:rPr>
        <w:t>.</w:t>
      </w:r>
    </w:p>
    <w:p w:rsidR="00DB49C6" w:rsidP="00476B33" w:rsidRDefault="00AE2DFD">
      <w:pPr>
        <w:spacing w:before="240" w:line="240" w:lineRule="auto"/>
        <w:ind w:firstLine="708"/>
        <w:jc w:val="both"/>
        <w:rPr>
          <w:rFonts w:ascii="Arial" w:hAnsi="Arial" w:cs="Arial"/>
          <w:sz w:val="24"/>
          <w:szCs w:val="24"/>
        </w:rPr>
      </w:pPr>
      <w:r>
        <w:rPr>
          <w:rFonts w:ascii="Arial" w:hAnsi="Arial" w:cs="Arial"/>
          <w:sz w:val="24"/>
          <w:szCs w:val="24"/>
        </w:rPr>
        <w:t>Ostvarivanje prava</w:t>
      </w:r>
      <w:r w:rsidRPr="00AE2DFD">
        <w:rPr>
          <w:rFonts w:ascii="Arial" w:hAnsi="Arial" w:cs="Arial"/>
          <w:sz w:val="24"/>
          <w:szCs w:val="24"/>
        </w:rPr>
        <w:t xml:space="preserve"> na prist</w:t>
      </w:r>
      <w:r>
        <w:rPr>
          <w:rFonts w:ascii="Arial" w:hAnsi="Arial" w:cs="Arial"/>
          <w:sz w:val="24"/>
          <w:szCs w:val="24"/>
        </w:rPr>
        <w:t>up informacijama pravnim i fizič</w:t>
      </w:r>
      <w:r w:rsidRPr="00AE2DFD">
        <w:rPr>
          <w:rFonts w:ascii="Arial" w:hAnsi="Arial" w:cs="Arial"/>
          <w:sz w:val="24"/>
          <w:szCs w:val="24"/>
        </w:rPr>
        <w:t xml:space="preserve">kim osobama obavlja se sukladno Zakonu o pravu na pristup informacijama, </w:t>
      </w:r>
      <w:r>
        <w:rPr>
          <w:rFonts w:ascii="Arial" w:hAnsi="Arial" w:cs="Arial"/>
          <w:sz w:val="24"/>
          <w:szCs w:val="24"/>
        </w:rPr>
        <w:t>P</w:t>
      </w:r>
      <w:r w:rsidRPr="00AE2DFD">
        <w:rPr>
          <w:rFonts w:ascii="Arial" w:hAnsi="Arial" w:cs="Arial"/>
          <w:sz w:val="24"/>
          <w:szCs w:val="24"/>
        </w:rPr>
        <w:t>oslovniku</w:t>
      </w:r>
      <w:r>
        <w:rPr>
          <w:rFonts w:ascii="Arial" w:hAnsi="Arial" w:cs="Arial"/>
          <w:sz w:val="24"/>
          <w:szCs w:val="24"/>
        </w:rPr>
        <w:t xml:space="preserve"> državnog odvjetništva</w:t>
      </w:r>
      <w:r w:rsidRPr="00AE2DFD">
        <w:rPr>
          <w:rFonts w:ascii="Arial" w:hAnsi="Arial" w:cs="Arial"/>
          <w:sz w:val="24"/>
          <w:szCs w:val="24"/>
        </w:rPr>
        <w:t xml:space="preserve"> i drugim zakonima.</w:t>
      </w:r>
    </w:p>
    <w:p w:rsidR="00AE2DFD" w:rsidP="00AE2DFD" w:rsidRDefault="00AE2DFD">
      <w:pPr>
        <w:spacing w:before="240" w:line="240" w:lineRule="auto"/>
        <w:jc w:val="center"/>
        <w:rPr>
          <w:rFonts w:ascii="Arial" w:hAnsi="Arial" w:cs="Arial"/>
          <w:sz w:val="24"/>
          <w:szCs w:val="24"/>
        </w:rPr>
      </w:pPr>
      <w:r>
        <w:rPr>
          <w:rFonts w:ascii="Arial" w:hAnsi="Arial" w:cs="Arial"/>
          <w:sz w:val="24"/>
          <w:szCs w:val="24"/>
        </w:rPr>
        <w:t>V</w:t>
      </w:r>
      <w:r w:rsidRPr="003149A4" w:rsidR="005C0EEB">
        <w:rPr>
          <w:rFonts w:ascii="Arial" w:hAnsi="Arial" w:cs="Arial"/>
          <w:sz w:val="24"/>
          <w:szCs w:val="24"/>
        </w:rPr>
        <w:t xml:space="preserve">. RADNO VRIJEME </w:t>
      </w:r>
    </w:p>
    <w:p w:rsidRPr="003149A4" w:rsidR="00817F42" w:rsidP="00AE2DFD" w:rsidRDefault="005C0EEB">
      <w:pPr>
        <w:spacing w:before="240" w:line="240" w:lineRule="auto"/>
        <w:jc w:val="center"/>
        <w:rPr>
          <w:rFonts w:ascii="Arial" w:hAnsi="Arial" w:cs="Arial"/>
          <w:sz w:val="24"/>
          <w:szCs w:val="24"/>
        </w:rPr>
      </w:pPr>
      <w:r w:rsidRPr="003149A4">
        <w:rPr>
          <w:rFonts w:ascii="Arial" w:hAnsi="Arial" w:cs="Arial"/>
          <w:sz w:val="24"/>
          <w:szCs w:val="24"/>
        </w:rPr>
        <w:t xml:space="preserve">Članak </w:t>
      </w:r>
      <w:r w:rsidR="00CD42BA">
        <w:rPr>
          <w:rFonts w:ascii="Arial" w:hAnsi="Arial" w:cs="Arial"/>
          <w:sz w:val="24"/>
          <w:szCs w:val="24"/>
        </w:rPr>
        <w:t>13</w:t>
      </w:r>
      <w:r w:rsidRPr="003149A4">
        <w:rPr>
          <w:rFonts w:ascii="Arial" w:hAnsi="Arial" w:cs="Arial"/>
          <w:sz w:val="24"/>
          <w:szCs w:val="24"/>
        </w:rPr>
        <w:t>.</w:t>
      </w:r>
    </w:p>
    <w:p w:rsidRPr="003149A4" w:rsidR="00817F42" w:rsidP="00DB49C6" w:rsidRDefault="005C0EEB">
      <w:pPr>
        <w:spacing w:before="240" w:line="240" w:lineRule="auto"/>
        <w:ind w:firstLine="708"/>
        <w:jc w:val="both"/>
        <w:rPr>
          <w:rFonts w:ascii="Arial" w:hAnsi="Arial" w:cs="Arial"/>
          <w:sz w:val="24"/>
          <w:szCs w:val="24"/>
        </w:rPr>
      </w:pPr>
      <w:r w:rsidRPr="003149A4">
        <w:rPr>
          <w:rFonts w:ascii="Arial" w:hAnsi="Arial" w:cs="Arial"/>
          <w:sz w:val="24"/>
          <w:szCs w:val="24"/>
        </w:rPr>
        <w:t xml:space="preserve">Tjedno radno vrijeme </w:t>
      </w:r>
      <w:r w:rsidRPr="003149A4" w:rsidR="00817F42">
        <w:rPr>
          <w:rFonts w:ascii="Arial" w:hAnsi="Arial" w:cs="Arial"/>
          <w:sz w:val="24"/>
          <w:szCs w:val="24"/>
        </w:rPr>
        <w:t xml:space="preserve">državnog odvjetništva </w:t>
      </w:r>
      <w:r w:rsidRPr="003149A4">
        <w:rPr>
          <w:rFonts w:ascii="Arial" w:hAnsi="Arial" w:cs="Arial"/>
          <w:sz w:val="24"/>
          <w:szCs w:val="24"/>
        </w:rPr>
        <w:t>raspoređeno je u pet radnih dana od ponedjeljka do petka.</w:t>
      </w:r>
    </w:p>
    <w:p w:rsidRPr="003149A4" w:rsidR="00817F42" w:rsidP="00DB49C6" w:rsidRDefault="00817F42">
      <w:pPr>
        <w:spacing w:before="240" w:line="240" w:lineRule="auto"/>
        <w:ind w:firstLine="708"/>
        <w:jc w:val="both"/>
        <w:rPr>
          <w:rFonts w:ascii="Arial" w:hAnsi="Arial" w:cs="Arial"/>
          <w:sz w:val="24"/>
          <w:szCs w:val="24"/>
        </w:rPr>
      </w:pPr>
      <w:r w:rsidRPr="003149A4">
        <w:rPr>
          <w:rFonts w:ascii="Arial" w:hAnsi="Arial" w:cs="Arial"/>
          <w:sz w:val="24"/>
          <w:szCs w:val="24"/>
        </w:rPr>
        <w:t xml:space="preserve">Radno vrijeme državnog odvjetništva jednako je radnom vremenu Općinskog suda u </w:t>
      </w:r>
      <w:r w:rsidR="006E5C98">
        <w:rPr>
          <w:rFonts w:ascii="Arial" w:hAnsi="Arial" w:cs="Arial"/>
          <w:sz w:val="24"/>
          <w:szCs w:val="24"/>
        </w:rPr>
        <w:t>Velikoj Gorici</w:t>
      </w:r>
      <w:r w:rsidRPr="003149A4">
        <w:rPr>
          <w:rFonts w:ascii="Arial" w:hAnsi="Arial" w:cs="Arial"/>
          <w:sz w:val="24"/>
          <w:szCs w:val="24"/>
        </w:rPr>
        <w:t>, čije je sjedište u istom mjestu, a kazneni odjel suda je u istoj zgradi</w:t>
      </w:r>
      <w:r w:rsidR="00CD42BA">
        <w:rPr>
          <w:rFonts w:ascii="Arial" w:hAnsi="Arial" w:cs="Arial"/>
          <w:sz w:val="24"/>
          <w:szCs w:val="24"/>
        </w:rPr>
        <w:t>, dok je građansko-upravni odjel na drugoj lokaciji</w:t>
      </w:r>
      <w:r w:rsidRPr="003149A4">
        <w:rPr>
          <w:rFonts w:ascii="Arial" w:hAnsi="Arial" w:cs="Arial"/>
          <w:sz w:val="24"/>
          <w:szCs w:val="24"/>
        </w:rPr>
        <w:t xml:space="preserve">. </w:t>
      </w:r>
    </w:p>
    <w:p w:rsidRPr="00E90AE6" w:rsidR="00817F42" w:rsidP="00DB49C6" w:rsidRDefault="00420062">
      <w:pPr>
        <w:spacing w:before="240" w:line="240" w:lineRule="auto"/>
        <w:ind w:firstLine="708"/>
        <w:jc w:val="both"/>
        <w:rPr>
          <w:rFonts w:ascii="Arial" w:hAnsi="Arial" w:cs="Arial"/>
          <w:color w:val="000000" w:themeColor="text1"/>
          <w:sz w:val="24"/>
          <w:szCs w:val="24"/>
        </w:rPr>
      </w:pPr>
      <w:r>
        <w:rPr>
          <w:rFonts w:ascii="Arial" w:hAnsi="Arial" w:cs="Arial"/>
          <w:sz w:val="24"/>
          <w:szCs w:val="24"/>
        </w:rPr>
        <w:t xml:space="preserve">Radno vrijeme </w:t>
      </w:r>
      <w:r w:rsidRPr="003149A4" w:rsidR="005C0EEB">
        <w:rPr>
          <w:rFonts w:ascii="Arial" w:hAnsi="Arial" w:cs="Arial"/>
          <w:sz w:val="24"/>
          <w:szCs w:val="24"/>
        </w:rPr>
        <w:t>počinje u 0</w:t>
      </w:r>
      <w:r w:rsidR="006E5C98">
        <w:rPr>
          <w:rFonts w:ascii="Arial" w:hAnsi="Arial" w:cs="Arial"/>
          <w:sz w:val="24"/>
          <w:szCs w:val="24"/>
        </w:rPr>
        <w:t>7</w:t>
      </w:r>
      <w:r w:rsidRPr="003149A4" w:rsidR="005C0EEB">
        <w:rPr>
          <w:rFonts w:ascii="Arial" w:hAnsi="Arial" w:cs="Arial"/>
          <w:sz w:val="24"/>
          <w:szCs w:val="24"/>
        </w:rPr>
        <w:t>,</w:t>
      </w:r>
      <w:r w:rsidR="006E5C98">
        <w:rPr>
          <w:rFonts w:ascii="Arial" w:hAnsi="Arial" w:cs="Arial"/>
          <w:sz w:val="24"/>
          <w:szCs w:val="24"/>
        </w:rPr>
        <w:t>3</w:t>
      </w:r>
      <w:r w:rsidR="003149A4">
        <w:rPr>
          <w:rFonts w:ascii="Arial" w:hAnsi="Arial" w:cs="Arial"/>
          <w:sz w:val="24"/>
          <w:szCs w:val="24"/>
        </w:rPr>
        <w:t>0</w:t>
      </w:r>
      <w:r w:rsidRPr="003149A4" w:rsidR="005C0EEB">
        <w:rPr>
          <w:rFonts w:ascii="Arial" w:hAnsi="Arial" w:cs="Arial"/>
          <w:sz w:val="24"/>
          <w:szCs w:val="24"/>
        </w:rPr>
        <w:t xml:space="preserve"> sati, a završava u 1</w:t>
      </w:r>
      <w:r w:rsidR="006E5C98">
        <w:rPr>
          <w:rFonts w:ascii="Arial" w:hAnsi="Arial" w:cs="Arial"/>
          <w:sz w:val="24"/>
          <w:szCs w:val="24"/>
        </w:rPr>
        <w:t>5</w:t>
      </w:r>
      <w:r w:rsidRPr="003149A4" w:rsidR="005C0EEB">
        <w:rPr>
          <w:rFonts w:ascii="Arial" w:hAnsi="Arial" w:cs="Arial"/>
          <w:sz w:val="24"/>
          <w:szCs w:val="24"/>
        </w:rPr>
        <w:t>,</w:t>
      </w:r>
      <w:r w:rsidR="006E5C98">
        <w:rPr>
          <w:rFonts w:ascii="Arial" w:hAnsi="Arial" w:cs="Arial"/>
          <w:sz w:val="24"/>
          <w:szCs w:val="24"/>
        </w:rPr>
        <w:t>3</w:t>
      </w:r>
      <w:r w:rsidR="003149A4">
        <w:rPr>
          <w:rFonts w:ascii="Arial" w:hAnsi="Arial" w:cs="Arial"/>
          <w:sz w:val="24"/>
          <w:szCs w:val="24"/>
        </w:rPr>
        <w:t>0</w:t>
      </w:r>
      <w:r w:rsidRPr="003149A4" w:rsidR="005C0EEB">
        <w:rPr>
          <w:rFonts w:ascii="Arial" w:hAnsi="Arial" w:cs="Arial"/>
          <w:sz w:val="24"/>
          <w:szCs w:val="24"/>
        </w:rPr>
        <w:t xml:space="preserve"> sati,</w:t>
      </w:r>
      <w:r w:rsidRPr="003149A4" w:rsidR="005F7E47">
        <w:rPr>
          <w:rFonts w:ascii="Arial" w:hAnsi="Arial" w:cs="Arial"/>
          <w:sz w:val="24"/>
          <w:szCs w:val="24"/>
        </w:rPr>
        <w:t xml:space="preserve"> osim </w:t>
      </w:r>
      <w:r w:rsidRPr="003149A4" w:rsidR="005C0EEB">
        <w:rPr>
          <w:rFonts w:ascii="Arial" w:hAnsi="Arial" w:cs="Arial"/>
          <w:sz w:val="24"/>
          <w:szCs w:val="24"/>
        </w:rPr>
        <w:t>radno</w:t>
      </w:r>
      <w:r w:rsidRPr="003149A4" w:rsidR="005F7E47">
        <w:rPr>
          <w:rFonts w:ascii="Arial" w:hAnsi="Arial" w:cs="Arial"/>
          <w:sz w:val="24"/>
          <w:szCs w:val="24"/>
        </w:rPr>
        <w:t xml:space="preserve">g </w:t>
      </w:r>
      <w:r w:rsidRPr="00E90AE6" w:rsidR="005F7E47">
        <w:rPr>
          <w:rFonts w:ascii="Arial" w:hAnsi="Arial" w:cs="Arial"/>
          <w:color w:val="000000" w:themeColor="text1"/>
          <w:sz w:val="24"/>
          <w:szCs w:val="24"/>
        </w:rPr>
        <w:t>vr</w:t>
      </w:r>
      <w:r w:rsidRPr="00E90AE6" w:rsidR="005C0EEB">
        <w:rPr>
          <w:rFonts w:ascii="Arial" w:hAnsi="Arial" w:cs="Arial"/>
          <w:color w:val="000000" w:themeColor="text1"/>
          <w:sz w:val="24"/>
          <w:szCs w:val="24"/>
        </w:rPr>
        <w:t>eme</w:t>
      </w:r>
      <w:r w:rsidRPr="00E90AE6" w:rsidR="005F7E47">
        <w:rPr>
          <w:rFonts w:ascii="Arial" w:hAnsi="Arial" w:cs="Arial"/>
          <w:color w:val="000000" w:themeColor="text1"/>
          <w:sz w:val="24"/>
          <w:szCs w:val="24"/>
        </w:rPr>
        <w:t>na</w:t>
      </w:r>
      <w:r w:rsidRPr="00E90AE6" w:rsidR="005C0EEB">
        <w:rPr>
          <w:rFonts w:ascii="Arial" w:hAnsi="Arial" w:cs="Arial"/>
          <w:color w:val="000000" w:themeColor="text1"/>
          <w:sz w:val="24"/>
          <w:szCs w:val="24"/>
        </w:rPr>
        <w:t xml:space="preserve"> čistačice </w:t>
      </w:r>
      <w:r w:rsidRPr="00E90AE6" w:rsidR="005F7E47">
        <w:rPr>
          <w:rFonts w:ascii="Arial" w:hAnsi="Arial" w:cs="Arial"/>
          <w:color w:val="000000" w:themeColor="text1"/>
          <w:sz w:val="24"/>
          <w:szCs w:val="24"/>
        </w:rPr>
        <w:t xml:space="preserve">koje </w:t>
      </w:r>
      <w:r w:rsidRPr="00E90AE6" w:rsidR="005C0EEB">
        <w:rPr>
          <w:rFonts w:ascii="Arial" w:hAnsi="Arial" w:cs="Arial"/>
          <w:color w:val="000000" w:themeColor="text1"/>
          <w:sz w:val="24"/>
          <w:szCs w:val="24"/>
        </w:rPr>
        <w:t>počinje</w:t>
      </w:r>
      <w:r w:rsidRPr="00E90AE6" w:rsidR="00817F42">
        <w:rPr>
          <w:rFonts w:ascii="Arial" w:hAnsi="Arial" w:cs="Arial"/>
          <w:color w:val="000000" w:themeColor="text1"/>
          <w:sz w:val="24"/>
          <w:szCs w:val="24"/>
        </w:rPr>
        <w:t xml:space="preserve"> u</w:t>
      </w:r>
      <w:r w:rsidRPr="00E90AE6" w:rsidR="00E90AE6">
        <w:rPr>
          <w:rFonts w:ascii="Arial" w:hAnsi="Arial" w:cs="Arial"/>
          <w:color w:val="000000" w:themeColor="text1"/>
          <w:sz w:val="24"/>
          <w:szCs w:val="24"/>
        </w:rPr>
        <w:t>13</w:t>
      </w:r>
      <w:r w:rsidRPr="00E90AE6">
        <w:rPr>
          <w:rFonts w:ascii="Arial" w:hAnsi="Arial" w:cs="Arial"/>
          <w:color w:val="000000" w:themeColor="text1"/>
          <w:sz w:val="24"/>
          <w:szCs w:val="24"/>
        </w:rPr>
        <w:t>,00</w:t>
      </w:r>
      <w:r w:rsidRPr="00E90AE6" w:rsidR="005C0EEB">
        <w:rPr>
          <w:rFonts w:ascii="Arial" w:hAnsi="Arial" w:cs="Arial"/>
          <w:color w:val="000000" w:themeColor="text1"/>
          <w:sz w:val="24"/>
          <w:szCs w:val="24"/>
        </w:rPr>
        <w:t xml:space="preserve"> sati, a završava u </w:t>
      </w:r>
      <w:r w:rsidRPr="00E90AE6">
        <w:rPr>
          <w:rFonts w:ascii="Arial" w:hAnsi="Arial" w:cs="Arial"/>
          <w:color w:val="000000" w:themeColor="text1"/>
          <w:sz w:val="24"/>
          <w:szCs w:val="24"/>
        </w:rPr>
        <w:t>2</w:t>
      </w:r>
      <w:r w:rsidRPr="00E90AE6" w:rsidR="00E90AE6">
        <w:rPr>
          <w:rFonts w:ascii="Arial" w:hAnsi="Arial" w:cs="Arial"/>
          <w:color w:val="000000" w:themeColor="text1"/>
          <w:sz w:val="24"/>
          <w:szCs w:val="24"/>
        </w:rPr>
        <w:t>1</w:t>
      </w:r>
      <w:r w:rsidRPr="00E90AE6">
        <w:rPr>
          <w:rFonts w:ascii="Arial" w:hAnsi="Arial" w:cs="Arial"/>
          <w:color w:val="000000" w:themeColor="text1"/>
          <w:sz w:val="24"/>
          <w:szCs w:val="24"/>
        </w:rPr>
        <w:t>,00</w:t>
      </w:r>
      <w:r w:rsidRPr="00E90AE6" w:rsidR="00817F42">
        <w:rPr>
          <w:rFonts w:ascii="Arial" w:hAnsi="Arial" w:cs="Arial"/>
          <w:color w:val="000000" w:themeColor="text1"/>
          <w:sz w:val="24"/>
          <w:szCs w:val="24"/>
        </w:rPr>
        <w:t xml:space="preserve"> sat</w:t>
      </w:r>
      <w:r w:rsidRPr="00E90AE6" w:rsidR="006E5C98">
        <w:rPr>
          <w:rFonts w:ascii="Arial" w:hAnsi="Arial" w:cs="Arial"/>
          <w:color w:val="000000" w:themeColor="text1"/>
          <w:sz w:val="24"/>
          <w:szCs w:val="24"/>
        </w:rPr>
        <w:t>a</w:t>
      </w:r>
      <w:r w:rsidRPr="00E90AE6" w:rsidR="005C0EEB">
        <w:rPr>
          <w:rFonts w:ascii="Arial" w:hAnsi="Arial" w:cs="Arial"/>
          <w:color w:val="000000" w:themeColor="text1"/>
          <w:sz w:val="24"/>
          <w:szCs w:val="24"/>
        </w:rPr>
        <w:t xml:space="preserve">. </w:t>
      </w:r>
    </w:p>
    <w:p w:rsidRPr="003149A4" w:rsidR="00817F42" w:rsidP="00DB49C6" w:rsidRDefault="005C0EEB">
      <w:pPr>
        <w:spacing w:before="240" w:line="240" w:lineRule="auto"/>
        <w:ind w:firstLine="708"/>
        <w:jc w:val="both"/>
        <w:rPr>
          <w:rFonts w:ascii="Arial" w:hAnsi="Arial" w:cs="Arial"/>
          <w:sz w:val="24"/>
          <w:szCs w:val="24"/>
        </w:rPr>
      </w:pPr>
      <w:r w:rsidRPr="00E90AE6">
        <w:rPr>
          <w:rFonts w:ascii="Arial" w:hAnsi="Arial" w:cs="Arial"/>
          <w:color w:val="000000" w:themeColor="text1"/>
          <w:sz w:val="24"/>
          <w:szCs w:val="24"/>
        </w:rPr>
        <w:t xml:space="preserve">Dnevni odmor traje od </w:t>
      </w:r>
      <w:r w:rsidRPr="00E90AE6" w:rsidR="00420062">
        <w:rPr>
          <w:rFonts w:ascii="Arial" w:hAnsi="Arial" w:cs="Arial"/>
          <w:color w:val="000000" w:themeColor="text1"/>
          <w:sz w:val="24"/>
          <w:szCs w:val="24"/>
        </w:rPr>
        <w:t>11,00 do 11,30</w:t>
      </w:r>
      <w:r w:rsidRPr="00E90AE6">
        <w:rPr>
          <w:rFonts w:ascii="Arial" w:hAnsi="Arial" w:cs="Arial"/>
          <w:color w:val="000000" w:themeColor="text1"/>
          <w:sz w:val="24"/>
          <w:szCs w:val="24"/>
        </w:rPr>
        <w:t xml:space="preserve"> a dnevni odmor čistačice traje od 17,30 sati do 18,00 sati. Zbog potrebe službe zaposlenik može koristiti dnevni odmor i u</w:t>
      </w:r>
      <w:r w:rsidRPr="003149A4">
        <w:rPr>
          <w:rFonts w:ascii="Arial" w:hAnsi="Arial" w:cs="Arial"/>
          <w:sz w:val="24"/>
          <w:szCs w:val="24"/>
        </w:rPr>
        <w:t xml:space="preserve"> drugo vrijeme u skladu s rasporedom koji utvrdi neposredno nadređeni službenik. </w:t>
      </w:r>
    </w:p>
    <w:p w:rsidRPr="003149A4" w:rsidR="00817F42" w:rsidP="00DB49C6" w:rsidRDefault="00817F42">
      <w:pPr>
        <w:spacing w:before="240" w:line="240" w:lineRule="auto"/>
        <w:ind w:firstLine="708"/>
        <w:jc w:val="both"/>
        <w:rPr>
          <w:rFonts w:ascii="Arial" w:hAnsi="Arial" w:cs="Arial"/>
          <w:sz w:val="24"/>
          <w:szCs w:val="24"/>
        </w:rPr>
      </w:pPr>
      <w:r w:rsidRPr="003149A4">
        <w:rPr>
          <w:rFonts w:ascii="Arial" w:hAnsi="Arial" w:cs="Arial"/>
          <w:sz w:val="24"/>
          <w:szCs w:val="24"/>
        </w:rPr>
        <w:t>Poslovi koji ne trpe odgodu, kao i već započete radnje ispitivanja, rasprave i ročišta te očevidi čija bi odgoda izazvala veće troškove ili odugovlačenje postupka ili kad to zahtijevaju zakonski rokovi dovršavaju se bez obzira na redovito radno vrijeme.</w:t>
      </w:r>
    </w:p>
    <w:p w:rsidRPr="003149A4" w:rsidR="00817F42" w:rsidP="00DB49C6" w:rsidRDefault="00817F42">
      <w:pPr>
        <w:spacing w:before="240" w:line="240" w:lineRule="auto"/>
        <w:ind w:firstLine="708"/>
        <w:jc w:val="both"/>
        <w:rPr>
          <w:rFonts w:ascii="Arial" w:hAnsi="Arial" w:cs="Arial"/>
          <w:sz w:val="24"/>
          <w:szCs w:val="24"/>
        </w:rPr>
      </w:pPr>
      <w:r w:rsidRPr="003149A4">
        <w:rPr>
          <w:rFonts w:ascii="Arial" w:hAnsi="Arial" w:cs="Arial"/>
          <w:sz w:val="24"/>
          <w:szCs w:val="24"/>
        </w:rPr>
        <w:lastRenderedPageBreak/>
        <w:t xml:space="preserve">U svim pisarnicama državnog odvjetništva rad mora biti organiziran na način da u svakom trenutku tijekom radnog dana i radnog vremena u prostorijama pisarnice mora biti nazočna najmanje jedna službenica. </w:t>
      </w:r>
    </w:p>
    <w:p w:rsidRPr="003149A4" w:rsidR="00817F42" w:rsidP="00DB49C6" w:rsidRDefault="005C0EEB">
      <w:pPr>
        <w:spacing w:before="240" w:line="240" w:lineRule="auto"/>
        <w:jc w:val="center"/>
        <w:rPr>
          <w:rFonts w:ascii="Arial" w:hAnsi="Arial" w:cs="Arial"/>
          <w:sz w:val="24"/>
          <w:szCs w:val="24"/>
        </w:rPr>
      </w:pPr>
      <w:r w:rsidRPr="003149A4">
        <w:rPr>
          <w:rFonts w:ascii="Arial" w:hAnsi="Arial" w:cs="Arial"/>
          <w:sz w:val="24"/>
          <w:szCs w:val="24"/>
        </w:rPr>
        <w:t xml:space="preserve">Članak </w:t>
      </w:r>
      <w:r w:rsidR="00CD42BA">
        <w:rPr>
          <w:rFonts w:ascii="Arial" w:hAnsi="Arial" w:cs="Arial"/>
          <w:sz w:val="24"/>
          <w:szCs w:val="24"/>
        </w:rPr>
        <w:t>14</w:t>
      </w:r>
      <w:r w:rsidRPr="003149A4">
        <w:rPr>
          <w:rFonts w:ascii="Arial" w:hAnsi="Arial" w:cs="Arial"/>
          <w:sz w:val="24"/>
          <w:szCs w:val="24"/>
        </w:rPr>
        <w:t>.</w:t>
      </w:r>
    </w:p>
    <w:p w:rsidRPr="00420062" w:rsidR="00817F42" w:rsidP="00DB49C6" w:rsidRDefault="005C0EEB">
      <w:pPr>
        <w:spacing w:before="240" w:line="240" w:lineRule="auto"/>
        <w:ind w:firstLine="708"/>
        <w:jc w:val="both"/>
        <w:rPr>
          <w:rFonts w:ascii="Arial" w:hAnsi="Arial" w:cs="Arial"/>
          <w:sz w:val="24"/>
          <w:szCs w:val="24"/>
        </w:rPr>
      </w:pPr>
      <w:r w:rsidRPr="003149A4">
        <w:rPr>
          <w:rFonts w:ascii="Arial" w:hAnsi="Arial" w:cs="Arial"/>
          <w:sz w:val="24"/>
          <w:szCs w:val="24"/>
        </w:rPr>
        <w:t>Uredovno vrijeme za rad sa strankama u referadama</w:t>
      </w:r>
      <w:r w:rsidRPr="003149A4" w:rsidR="00817F42">
        <w:rPr>
          <w:rFonts w:ascii="Arial" w:hAnsi="Arial" w:cs="Arial"/>
          <w:sz w:val="24"/>
          <w:szCs w:val="24"/>
        </w:rPr>
        <w:t xml:space="preserve"> zamjenika i savjetnika</w:t>
      </w:r>
      <w:r w:rsidRPr="003149A4">
        <w:rPr>
          <w:rFonts w:ascii="Arial" w:hAnsi="Arial" w:cs="Arial"/>
          <w:sz w:val="24"/>
          <w:szCs w:val="24"/>
        </w:rPr>
        <w:t xml:space="preserve"> određuje uređujući </w:t>
      </w:r>
      <w:proofErr w:type="spellStart"/>
      <w:r w:rsidRPr="003149A4" w:rsidR="00817F42">
        <w:rPr>
          <w:rFonts w:ascii="Arial" w:hAnsi="Arial" w:cs="Arial"/>
          <w:sz w:val="24"/>
          <w:szCs w:val="24"/>
        </w:rPr>
        <w:t>rješavatelj</w:t>
      </w:r>
      <w:proofErr w:type="spellEnd"/>
      <w:r w:rsidRPr="003149A4">
        <w:rPr>
          <w:rFonts w:ascii="Arial" w:hAnsi="Arial" w:cs="Arial"/>
          <w:sz w:val="24"/>
          <w:szCs w:val="24"/>
        </w:rPr>
        <w:t xml:space="preserve"> pozivanjem stranaka u pojedinim predmetima radnim danom, u pravilu počev</w:t>
      </w:r>
      <w:r w:rsidR="00CE7FC6">
        <w:rPr>
          <w:rFonts w:ascii="Arial" w:hAnsi="Arial" w:cs="Arial"/>
          <w:sz w:val="24"/>
          <w:szCs w:val="24"/>
        </w:rPr>
        <w:t>ši</w:t>
      </w:r>
      <w:r w:rsidRPr="003149A4">
        <w:rPr>
          <w:rFonts w:ascii="Arial" w:hAnsi="Arial" w:cs="Arial"/>
          <w:sz w:val="24"/>
          <w:szCs w:val="24"/>
        </w:rPr>
        <w:t xml:space="preserve"> od </w:t>
      </w:r>
      <w:r w:rsidRPr="00420062">
        <w:rPr>
          <w:rFonts w:ascii="Arial" w:hAnsi="Arial" w:cs="Arial"/>
          <w:sz w:val="24"/>
          <w:szCs w:val="24"/>
        </w:rPr>
        <w:t>0</w:t>
      </w:r>
      <w:r w:rsidR="00420062">
        <w:rPr>
          <w:rFonts w:ascii="Arial" w:hAnsi="Arial" w:cs="Arial"/>
          <w:sz w:val="24"/>
          <w:szCs w:val="24"/>
        </w:rPr>
        <w:t>9</w:t>
      </w:r>
      <w:r w:rsidRPr="00420062">
        <w:rPr>
          <w:rFonts w:ascii="Arial" w:hAnsi="Arial" w:cs="Arial"/>
          <w:sz w:val="24"/>
          <w:szCs w:val="24"/>
        </w:rPr>
        <w:t xml:space="preserve">,00 do </w:t>
      </w:r>
      <w:r w:rsidRPr="00420062" w:rsidR="00537FAA">
        <w:rPr>
          <w:rFonts w:ascii="Arial" w:hAnsi="Arial" w:cs="Arial"/>
          <w:sz w:val="24"/>
          <w:szCs w:val="24"/>
        </w:rPr>
        <w:t>14</w:t>
      </w:r>
      <w:r w:rsidRPr="00420062">
        <w:rPr>
          <w:rFonts w:ascii="Arial" w:hAnsi="Arial" w:cs="Arial"/>
          <w:sz w:val="24"/>
          <w:szCs w:val="24"/>
        </w:rPr>
        <w:t xml:space="preserve">,00 sati. </w:t>
      </w:r>
    </w:p>
    <w:p w:rsidRPr="003149A4" w:rsidR="00537FAA" w:rsidP="00DB49C6" w:rsidRDefault="00537FAA">
      <w:pPr>
        <w:tabs>
          <w:tab w:val="left" w:pos="0"/>
        </w:tabs>
        <w:spacing w:before="240" w:line="240" w:lineRule="auto"/>
        <w:jc w:val="both"/>
        <w:rPr>
          <w:rFonts w:ascii="Arial" w:hAnsi="Arial" w:cs="Arial"/>
          <w:sz w:val="24"/>
          <w:szCs w:val="24"/>
        </w:rPr>
      </w:pPr>
      <w:r w:rsidRPr="003149A4">
        <w:rPr>
          <w:rFonts w:ascii="Arial" w:hAnsi="Arial" w:cs="Arial"/>
          <w:sz w:val="24"/>
          <w:szCs w:val="24"/>
        </w:rPr>
        <w:tab/>
      </w:r>
      <w:r w:rsidRPr="003149A4" w:rsidR="005C0EEB">
        <w:rPr>
          <w:rFonts w:ascii="Arial" w:hAnsi="Arial" w:cs="Arial"/>
          <w:sz w:val="24"/>
          <w:szCs w:val="24"/>
        </w:rPr>
        <w:t xml:space="preserve">Uredovno vrijeme za rad sa strankama u </w:t>
      </w:r>
      <w:r w:rsidRPr="003149A4">
        <w:rPr>
          <w:rFonts w:ascii="Arial" w:hAnsi="Arial" w:cs="Arial"/>
          <w:sz w:val="24"/>
          <w:szCs w:val="24"/>
        </w:rPr>
        <w:t xml:space="preserve">kaznenoj i građansko-upravnoj pisarnici te u pisarnici </w:t>
      </w:r>
      <w:proofErr w:type="spellStart"/>
      <w:r w:rsidRPr="003149A4">
        <w:rPr>
          <w:rFonts w:ascii="Arial" w:hAnsi="Arial" w:cs="Arial"/>
          <w:sz w:val="24"/>
          <w:szCs w:val="24"/>
        </w:rPr>
        <w:t>državnoodvjetničke</w:t>
      </w:r>
      <w:proofErr w:type="spellEnd"/>
      <w:r w:rsidRPr="003149A4">
        <w:rPr>
          <w:rFonts w:ascii="Arial" w:hAnsi="Arial" w:cs="Arial"/>
          <w:sz w:val="24"/>
          <w:szCs w:val="24"/>
        </w:rPr>
        <w:t xml:space="preserve"> uprave </w:t>
      </w:r>
      <w:r w:rsidRPr="003149A4" w:rsidR="005C0EEB">
        <w:rPr>
          <w:rFonts w:ascii="Arial" w:hAnsi="Arial" w:cs="Arial"/>
          <w:sz w:val="24"/>
          <w:szCs w:val="24"/>
        </w:rPr>
        <w:t xml:space="preserve">je svaki radni dan od </w:t>
      </w:r>
      <w:r w:rsidR="001C7201">
        <w:rPr>
          <w:rFonts w:ascii="Arial" w:hAnsi="Arial" w:cs="Arial"/>
          <w:sz w:val="24"/>
          <w:szCs w:val="24"/>
        </w:rPr>
        <w:t>08</w:t>
      </w:r>
      <w:r w:rsidRPr="00922450" w:rsidR="005C0EEB">
        <w:rPr>
          <w:rFonts w:ascii="Arial" w:hAnsi="Arial" w:cs="Arial"/>
          <w:sz w:val="24"/>
          <w:szCs w:val="24"/>
        </w:rPr>
        <w:t>,</w:t>
      </w:r>
      <w:r w:rsidR="001C7201">
        <w:rPr>
          <w:rFonts w:ascii="Arial" w:hAnsi="Arial" w:cs="Arial"/>
          <w:sz w:val="24"/>
          <w:szCs w:val="24"/>
        </w:rPr>
        <w:t>3</w:t>
      </w:r>
      <w:r w:rsidRPr="00922450" w:rsidR="005C0EEB">
        <w:rPr>
          <w:rFonts w:ascii="Arial" w:hAnsi="Arial" w:cs="Arial"/>
          <w:sz w:val="24"/>
          <w:szCs w:val="24"/>
        </w:rPr>
        <w:t xml:space="preserve">0 do </w:t>
      </w:r>
      <w:r w:rsidR="00476B33">
        <w:rPr>
          <w:rFonts w:ascii="Arial" w:hAnsi="Arial" w:cs="Arial"/>
          <w:sz w:val="24"/>
          <w:szCs w:val="24"/>
        </w:rPr>
        <w:t>1</w:t>
      </w:r>
      <w:r w:rsidR="001C7201">
        <w:rPr>
          <w:rFonts w:ascii="Arial" w:hAnsi="Arial" w:cs="Arial"/>
          <w:sz w:val="24"/>
          <w:szCs w:val="24"/>
        </w:rPr>
        <w:t>4</w:t>
      </w:r>
      <w:r w:rsidRPr="00922450">
        <w:rPr>
          <w:rFonts w:ascii="Arial" w:hAnsi="Arial" w:cs="Arial"/>
          <w:sz w:val="24"/>
          <w:szCs w:val="24"/>
        </w:rPr>
        <w:t>,</w:t>
      </w:r>
      <w:r w:rsidR="001C7201">
        <w:rPr>
          <w:rFonts w:ascii="Arial" w:hAnsi="Arial" w:cs="Arial"/>
          <w:sz w:val="24"/>
          <w:szCs w:val="24"/>
        </w:rPr>
        <w:t>3</w:t>
      </w:r>
      <w:r w:rsidRPr="00922450">
        <w:rPr>
          <w:rFonts w:ascii="Arial" w:hAnsi="Arial" w:cs="Arial"/>
          <w:sz w:val="24"/>
          <w:szCs w:val="24"/>
        </w:rPr>
        <w:t xml:space="preserve">0 sati kada stranke mogu vršiti uvid u spis, te u istom vremenu mogu </w:t>
      </w:r>
      <w:r w:rsidRPr="003149A4">
        <w:rPr>
          <w:rFonts w:ascii="Arial" w:hAnsi="Arial" w:cs="Arial"/>
          <w:sz w:val="24"/>
          <w:szCs w:val="24"/>
        </w:rPr>
        <w:t xml:space="preserve">dobiti i informacije o </w:t>
      </w:r>
      <w:r w:rsidRPr="003149A4" w:rsidR="002C214F">
        <w:rPr>
          <w:rFonts w:ascii="Arial" w:hAnsi="Arial" w:cs="Arial"/>
          <w:sz w:val="24"/>
          <w:szCs w:val="24"/>
        </w:rPr>
        <w:t>predmetu</w:t>
      </w:r>
      <w:r w:rsidRPr="003149A4">
        <w:rPr>
          <w:rFonts w:ascii="Arial" w:hAnsi="Arial" w:cs="Arial"/>
          <w:sz w:val="24"/>
          <w:szCs w:val="24"/>
        </w:rPr>
        <w:t xml:space="preserve"> telefonskim putem.</w:t>
      </w:r>
    </w:p>
    <w:p w:rsidRPr="003149A4" w:rsidR="00537FAA" w:rsidP="00EA0E1D" w:rsidRDefault="005C0EEB">
      <w:pPr>
        <w:tabs>
          <w:tab w:val="left" w:pos="0"/>
        </w:tabs>
        <w:spacing w:before="240" w:line="240" w:lineRule="auto"/>
        <w:jc w:val="center"/>
        <w:rPr>
          <w:rFonts w:ascii="Arial" w:hAnsi="Arial" w:cs="Arial"/>
          <w:sz w:val="24"/>
          <w:szCs w:val="24"/>
        </w:rPr>
      </w:pPr>
      <w:r w:rsidRPr="003149A4">
        <w:rPr>
          <w:rFonts w:ascii="Arial" w:hAnsi="Arial" w:cs="Arial"/>
          <w:sz w:val="24"/>
          <w:szCs w:val="24"/>
        </w:rPr>
        <w:t xml:space="preserve">Članak </w:t>
      </w:r>
      <w:r w:rsidR="00CD42BA">
        <w:rPr>
          <w:rFonts w:ascii="Arial" w:hAnsi="Arial" w:cs="Arial"/>
          <w:sz w:val="24"/>
          <w:szCs w:val="24"/>
        </w:rPr>
        <w:t>15</w:t>
      </w:r>
      <w:r w:rsidRPr="003149A4">
        <w:rPr>
          <w:rFonts w:ascii="Arial" w:hAnsi="Arial" w:cs="Arial"/>
          <w:sz w:val="24"/>
          <w:szCs w:val="24"/>
        </w:rPr>
        <w:t>.</w:t>
      </w:r>
    </w:p>
    <w:p w:rsidRPr="003149A4" w:rsidR="001141F4" w:rsidP="00DB49C6" w:rsidRDefault="00537FAA">
      <w:pPr>
        <w:tabs>
          <w:tab w:val="left" w:pos="0"/>
        </w:tabs>
        <w:spacing w:before="240" w:line="240" w:lineRule="auto"/>
        <w:jc w:val="both"/>
        <w:rPr>
          <w:rFonts w:ascii="Arial" w:hAnsi="Arial" w:cs="Arial"/>
          <w:sz w:val="24"/>
          <w:szCs w:val="24"/>
        </w:rPr>
      </w:pPr>
      <w:r w:rsidRPr="003149A4">
        <w:rPr>
          <w:rFonts w:ascii="Arial" w:hAnsi="Arial" w:cs="Arial"/>
          <w:sz w:val="24"/>
          <w:szCs w:val="24"/>
        </w:rPr>
        <w:tab/>
      </w:r>
      <w:r w:rsidRPr="003149A4" w:rsidR="005C0EEB">
        <w:rPr>
          <w:rFonts w:ascii="Arial" w:hAnsi="Arial" w:cs="Arial"/>
          <w:sz w:val="24"/>
          <w:szCs w:val="24"/>
        </w:rPr>
        <w:t xml:space="preserve">Izvan radnog vremena </w:t>
      </w:r>
      <w:r w:rsidRPr="003149A4">
        <w:rPr>
          <w:rFonts w:ascii="Arial" w:hAnsi="Arial" w:cs="Arial"/>
          <w:sz w:val="24"/>
          <w:szCs w:val="24"/>
        </w:rPr>
        <w:t xml:space="preserve">državnog odvjetništva </w:t>
      </w:r>
      <w:r w:rsidRPr="003149A4" w:rsidR="005C0EEB">
        <w:rPr>
          <w:rFonts w:ascii="Arial" w:hAnsi="Arial" w:cs="Arial"/>
          <w:sz w:val="24"/>
          <w:szCs w:val="24"/>
        </w:rPr>
        <w:t xml:space="preserve">i u dane kada </w:t>
      </w:r>
      <w:r w:rsidRPr="003149A4">
        <w:rPr>
          <w:rFonts w:ascii="Arial" w:hAnsi="Arial" w:cs="Arial"/>
          <w:sz w:val="24"/>
          <w:szCs w:val="24"/>
        </w:rPr>
        <w:t xml:space="preserve">državno odvjetništvo </w:t>
      </w:r>
      <w:r w:rsidRPr="003149A4" w:rsidR="005C0EEB">
        <w:rPr>
          <w:rFonts w:ascii="Arial" w:hAnsi="Arial" w:cs="Arial"/>
          <w:sz w:val="24"/>
          <w:szCs w:val="24"/>
        </w:rPr>
        <w:t xml:space="preserve">ne radi, zaposlenici </w:t>
      </w:r>
      <w:r w:rsidRPr="003149A4">
        <w:rPr>
          <w:rFonts w:ascii="Arial" w:hAnsi="Arial" w:cs="Arial"/>
          <w:sz w:val="24"/>
          <w:szCs w:val="24"/>
        </w:rPr>
        <w:t xml:space="preserve">državnog odvjetništva </w:t>
      </w:r>
      <w:r w:rsidRPr="003149A4" w:rsidR="005C0EEB">
        <w:rPr>
          <w:rFonts w:ascii="Arial" w:hAnsi="Arial" w:cs="Arial"/>
          <w:sz w:val="24"/>
          <w:szCs w:val="24"/>
        </w:rPr>
        <w:t xml:space="preserve">mogu boraviti na </w:t>
      </w:r>
      <w:r w:rsidRPr="003149A4">
        <w:rPr>
          <w:rFonts w:ascii="Arial" w:hAnsi="Arial" w:cs="Arial"/>
          <w:sz w:val="24"/>
          <w:szCs w:val="24"/>
        </w:rPr>
        <w:t xml:space="preserve">državnom odvjetništvu za potrebe obavljanja radnji u </w:t>
      </w:r>
      <w:r w:rsidRPr="003149A4" w:rsidR="002179C3">
        <w:rPr>
          <w:rFonts w:ascii="Arial" w:hAnsi="Arial" w:cs="Arial"/>
          <w:sz w:val="24"/>
          <w:szCs w:val="24"/>
        </w:rPr>
        <w:t xml:space="preserve">službi </w:t>
      </w:r>
      <w:r w:rsidRPr="003149A4">
        <w:rPr>
          <w:rFonts w:ascii="Arial" w:hAnsi="Arial" w:cs="Arial"/>
          <w:sz w:val="24"/>
          <w:szCs w:val="24"/>
        </w:rPr>
        <w:t>dežurstv</w:t>
      </w:r>
      <w:r w:rsidRPr="003149A4" w:rsidR="002179C3">
        <w:rPr>
          <w:rFonts w:ascii="Arial" w:hAnsi="Arial" w:cs="Arial"/>
          <w:sz w:val="24"/>
          <w:szCs w:val="24"/>
        </w:rPr>
        <w:t>a, sukladno rasporedu dežurstva,</w:t>
      </w:r>
      <w:r w:rsidRPr="003149A4">
        <w:rPr>
          <w:rFonts w:ascii="Arial" w:hAnsi="Arial" w:cs="Arial"/>
          <w:sz w:val="24"/>
          <w:szCs w:val="24"/>
        </w:rPr>
        <w:t xml:space="preserve"> te u drugim slučajevima </w:t>
      </w:r>
      <w:r w:rsidRPr="003149A4" w:rsidR="005C0EEB">
        <w:rPr>
          <w:rFonts w:ascii="Arial" w:hAnsi="Arial" w:cs="Arial"/>
          <w:sz w:val="24"/>
          <w:szCs w:val="24"/>
        </w:rPr>
        <w:t xml:space="preserve">uz prethodno pismeno odobrenje </w:t>
      </w:r>
      <w:r w:rsidRPr="003149A4">
        <w:rPr>
          <w:rFonts w:ascii="Arial" w:hAnsi="Arial" w:cs="Arial"/>
          <w:sz w:val="24"/>
          <w:szCs w:val="24"/>
        </w:rPr>
        <w:t>općinske državne odvjetnice</w:t>
      </w:r>
      <w:r w:rsidRPr="003149A4" w:rsidR="005C0EEB">
        <w:rPr>
          <w:rFonts w:ascii="Arial" w:hAnsi="Arial" w:cs="Arial"/>
          <w:sz w:val="24"/>
          <w:szCs w:val="24"/>
        </w:rPr>
        <w:t xml:space="preserve"> ili osobe za to ovlaštene od strane </w:t>
      </w:r>
      <w:r w:rsidRPr="003149A4">
        <w:rPr>
          <w:rFonts w:ascii="Arial" w:hAnsi="Arial" w:cs="Arial"/>
          <w:sz w:val="24"/>
          <w:szCs w:val="24"/>
        </w:rPr>
        <w:t>općinske državne odvjetnice</w:t>
      </w:r>
      <w:r w:rsidRPr="003149A4" w:rsidR="005C0EEB">
        <w:rPr>
          <w:rFonts w:ascii="Arial" w:hAnsi="Arial" w:cs="Arial"/>
          <w:sz w:val="24"/>
          <w:szCs w:val="24"/>
        </w:rPr>
        <w:t xml:space="preserve">, te su svoj boravak na </w:t>
      </w:r>
      <w:r w:rsidRPr="003149A4">
        <w:rPr>
          <w:rFonts w:ascii="Arial" w:hAnsi="Arial" w:cs="Arial"/>
          <w:sz w:val="24"/>
          <w:szCs w:val="24"/>
        </w:rPr>
        <w:t xml:space="preserve">državnom odvjetništvu </w:t>
      </w:r>
      <w:r w:rsidRPr="003149A4" w:rsidR="005C0EEB">
        <w:rPr>
          <w:rFonts w:ascii="Arial" w:hAnsi="Arial" w:cs="Arial"/>
          <w:sz w:val="24"/>
          <w:szCs w:val="24"/>
        </w:rPr>
        <w:t xml:space="preserve">dužni upisati u za to određenu listu koja se nalazi u pisarnici </w:t>
      </w:r>
      <w:proofErr w:type="spellStart"/>
      <w:r w:rsidRPr="003149A4">
        <w:rPr>
          <w:rFonts w:ascii="Arial" w:hAnsi="Arial" w:cs="Arial"/>
          <w:sz w:val="24"/>
          <w:szCs w:val="24"/>
        </w:rPr>
        <w:t>državnoodvjetničke</w:t>
      </w:r>
      <w:proofErr w:type="spellEnd"/>
      <w:r w:rsidRPr="003149A4">
        <w:rPr>
          <w:rFonts w:ascii="Arial" w:hAnsi="Arial" w:cs="Arial"/>
          <w:sz w:val="24"/>
          <w:szCs w:val="24"/>
        </w:rPr>
        <w:t xml:space="preserve"> uprave</w:t>
      </w:r>
      <w:r w:rsidRPr="003149A4" w:rsidR="005C0EEB">
        <w:rPr>
          <w:rFonts w:ascii="Arial" w:hAnsi="Arial" w:cs="Arial"/>
          <w:sz w:val="24"/>
          <w:szCs w:val="24"/>
        </w:rPr>
        <w:t xml:space="preserve">. </w:t>
      </w:r>
    </w:p>
    <w:p w:rsidR="00537FAA" w:rsidP="00DB49C6" w:rsidRDefault="001141F4">
      <w:pPr>
        <w:tabs>
          <w:tab w:val="left" w:pos="0"/>
        </w:tabs>
        <w:spacing w:before="240" w:line="240" w:lineRule="auto"/>
        <w:jc w:val="both"/>
        <w:rPr>
          <w:rFonts w:ascii="Arial" w:hAnsi="Arial" w:eastAsia="Times New Roman" w:cs="Arial"/>
          <w:sz w:val="24"/>
          <w:szCs w:val="24"/>
          <w:lang w:eastAsia="hr-HR"/>
        </w:rPr>
      </w:pPr>
      <w:r w:rsidRPr="003149A4">
        <w:rPr>
          <w:rFonts w:ascii="Arial" w:hAnsi="Arial" w:cs="Arial"/>
          <w:sz w:val="24"/>
          <w:szCs w:val="24"/>
        </w:rPr>
        <w:tab/>
      </w:r>
      <w:r w:rsidRPr="003149A4" w:rsidR="005C0EEB">
        <w:rPr>
          <w:rFonts w:ascii="Arial" w:hAnsi="Arial" w:cs="Arial"/>
          <w:sz w:val="24"/>
          <w:szCs w:val="24"/>
        </w:rPr>
        <w:t xml:space="preserve">Evidenciju i kontrolu dolazaka i odlazaka sa posla zaposlenika vrši </w:t>
      </w:r>
      <w:r w:rsidRPr="003149A4" w:rsidR="00537FAA">
        <w:rPr>
          <w:rFonts w:ascii="Arial" w:hAnsi="Arial" w:cs="Arial"/>
          <w:sz w:val="24"/>
          <w:szCs w:val="24"/>
        </w:rPr>
        <w:t>voditeljica</w:t>
      </w:r>
      <w:r w:rsidRPr="003149A4" w:rsidR="005C0EEB">
        <w:rPr>
          <w:rFonts w:ascii="Arial" w:hAnsi="Arial" w:cs="Arial"/>
          <w:sz w:val="24"/>
          <w:szCs w:val="24"/>
        </w:rPr>
        <w:t xml:space="preserve"> pisarnice</w:t>
      </w:r>
      <w:r w:rsidR="00CD42BA">
        <w:rPr>
          <w:rFonts w:ascii="Arial" w:hAnsi="Arial" w:cs="Arial"/>
          <w:sz w:val="24"/>
          <w:szCs w:val="24"/>
        </w:rPr>
        <w:t xml:space="preserve"> </w:t>
      </w:r>
      <w:proofErr w:type="spellStart"/>
      <w:r w:rsidRPr="003149A4" w:rsidR="00537FAA">
        <w:rPr>
          <w:rFonts w:ascii="Arial" w:hAnsi="Arial" w:eastAsia="Times New Roman" w:cs="Arial"/>
          <w:sz w:val="24"/>
          <w:szCs w:val="24"/>
          <w:lang w:eastAsia="hr-HR"/>
        </w:rPr>
        <w:t>državnoodvjetničke</w:t>
      </w:r>
      <w:proofErr w:type="spellEnd"/>
      <w:r w:rsidRPr="003149A4" w:rsidR="00537FAA">
        <w:rPr>
          <w:rFonts w:ascii="Arial" w:hAnsi="Arial" w:eastAsia="Times New Roman" w:cs="Arial"/>
          <w:sz w:val="24"/>
          <w:szCs w:val="24"/>
          <w:lang w:eastAsia="hr-HR"/>
        </w:rPr>
        <w:t xml:space="preserve"> uprave</w:t>
      </w:r>
      <w:r w:rsidR="00CE7FC6">
        <w:rPr>
          <w:rFonts w:ascii="Arial" w:hAnsi="Arial" w:eastAsia="Times New Roman" w:cs="Arial"/>
          <w:sz w:val="24"/>
          <w:szCs w:val="24"/>
          <w:lang w:eastAsia="hr-HR"/>
        </w:rPr>
        <w:t>.</w:t>
      </w:r>
    </w:p>
    <w:p w:rsidR="00EA0E1D" w:rsidP="00EA0E1D" w:rsidRDefault="008E0344">
      <w:pPr>
        <w:tabs>
          <w:tab w:val="left" w:pos="0"/>
        </w:tabs>
        <w:spacing w:before="240" w:after="240" w:line="240" w:lineRule="auto"/>
        <w:jc w:val="both"/>
        <w:rPr>
          <w:rFonts w:ascii="Arial" w:hAnsi="Arial" w:eastAsia="Times New Roman" w:cs="Arial"/>
          <w:sz w:val="24"/>
          <w:szCs w:val="24"/>
          <w:lang w:eastAsia="hr-HR"/>
        </w:rPr>
      </w:pPr>
      <w:r>
        <w:rPr>
          <w:rFonts w:ascii="Arial" w:hAnsi="Arial" w:cs="Arial"/>
          <w:sz w:val="24"/>
          <w:szCs w:val="24"/>
        </w:rPr>
        <w:tab/>
      </w:r>
      <w:r w:rsidRPr="003149A4">
        <w:rPr>
          <w:rFonts w:ascii="Arial" w:hAnsi="Arial" w:cs="Arial"/>
          <w:sz w:val="24"/>
          <w:szCs w:val="24"/>
        </w:rPr>
        <w:t>U tijeku radnog vremena, osim radi korištenja dnevnog odmora, službenici i namještenici mogu za posebne osobne potrebe napustiti zgradu državnog odvjetništva nakon dobivene suglasnosti nadređenog službenika</w:t>
      </w:r>
      <w:r>
        <w:rPr>
          <w:rFonts w:ascii="Arial" w:hAnsi="Arial" w:cs="Arial"/>
          <w:sz w:val="24"/>
          <w:szCs w:val="24"/>
        </w:rPr>
        <w:t xml:space="preserve"> ili </w:t>
      </w:r>
      <w:r w:rsidRPr="003149A4">
        <w:rPr>
          <w:rFonts w:ascii="Arial" w:hAnsi="Arial" w:cs="Arial"/>
          <w:sz w:val="24"/>
          <w:szCs w:val="24"/>
        </w:rPr>
        <w:t xml:space="preserve"> voditeljic</w:t>
      </w:r>
      <w:r>
        <w:rPr>
          <w:rFonts w:ascii="Arial" w:hAnsi="Arial" w:cs="Arial"/>
          <w:sz w:val="24"/>
          <w:szCs w:val="24"/>
        </w:rPr>
        <w:t>e</w:t>
      </w:r>
      <w:r w:rsidRPr="003149A4">
        <w:rPr>
          <w:rFonts w:ascii="Arial" w:hAnsi="Arial" w:cs="Arial"/>
          <w:sz w:val="24"/>
          <w:szCs w:val="24"/>
        </w:rPr>
        <w:t xml:space="preserve"> pisarnice</w:t>
      </w:r>
      <w:r w:rsidR="00CD42BA">
        <w:rPr>
          <w:rFonts w:ascii="Arial" w:hAnsi="Arial" w:cs="Arial"/>
          <w:sz w:val="24"/>
          <w:szCs w:val="24"/>
        </w:rPr>
        <w:t xml:space="preserve"> </w:t>
      </w:r>
      <w:proofErr w:type="spellStart"/>
      <w:r w:rsidRPr="003149A4">
        <w:rPr>
          <w:rFonts w:ascii="Arial" w:hAnsi="Arial" w:eastAsia="Times New Roman" w:cs="Arial"/>
          <w:sz w:val="24"/>
          <w:szCs w:val="24"/>
          <w:lang w:eastAsia="hr-HR"/>
        </w:rPr>
        <w:t>državnoodvjetničke</w:t>
      </w:r>
      <w:proofErr w:type="spellEnd"/>
      <w:r w:rsidRPr="003149A4">
        <w:rPr>
          <w:rFonts w:ascii="Arial" w:hAnsi="Arial" w:eastAsia="Times New Roman" w:cs="Arial"/>
          <w:sz w:val="24"/>
          <w:szCs w:val="24"/>
          <w:lang w:eastAsia="hr-HR"/>
        </w:rPr>
        <w:t xml:space="preserve"> uprave</w:t>
      </w:r>
      <w:r>
        <w:rPr>
          <w:rFonts w:ascii="Arial" w:hAnsi="Arial" w:eastAsia="Times New Roman" w:cs="Arial"/>
          <w:sz w:val="24"/>
          <w:szCs w:val="24"/>
          <w:lang w:eastAsia="hr-HR"/>
        </w:rPr>
        <w:t>.</w:t>
      </w:r>
    </w:p>
    <w:p w:rsidR="00EA0E1D" w:rsidP="00EA0E1D" w:rsidRDefault="00EA0E1D">
      <w:pPr>
        <w:spacing w:before="240" w:line="240" w:lineRule="auto"/>
        <w:jc w:val="center"/>
        <w:rPr>
          <w:rFonts w:ascii="Arial" w:hAnsi="Arial" w:cs="Arial"/>
          <w:sz w:val="24"/>
          <w:szCs w:val="24"/>
        </w:rPr>
      </w:pPr>
    </w:p>
    <w:p w:rsidRPr="003149A4" w:rsidR="002C214F" w:rsidP="00EA0E1D" w:rsidRDefault="005C0EEB">
      <w:pPr>
        <w:spacing w:before="240" w:line="240" w:lineRule="auto"/>
        <w:jc w:val="center"/>
        <w:rPr>
          <w:rFonts w:ascii="Arial" w:hAnsi="Arial" w:cs="Arial"/>
          <w:sz w:val="24"/>
          <w:szCs w:val="24"/>
        </w:rPr>
      </w:pPr>
      <w:r w:rsidRPr="003149A4">
        <w:rPr>
          <w:rFonts w:ascii="Arial" w:hAnsi="Arial" w:cs="Arial"/>
          <w:sz w:val="24"/>
          <w:szCs w:val="24"/>
        </w:rPr>
        <w:t xml:space="preserve">Članak </w:t>
      </w:r>
      <w:r w:rsidR="00CD42BA">
        <w:rPr>
          <w:rFonts w:ascii="Arial" w:hAnsi="Arial" w:cs="Arial"/>
          <w:sz w:val="24"/>
          <w:szCs w:val="24"/>
        </w:rPr>
        <w:t>16</w:t>
      </w:r>
      <w:r w:rsidRPr="003149A4">
        <w:rPr>
          <w:rFonts w:ascii="Arial" w:hAnsi="Arial" w:cs="Arial"/>
          <w:sz w:val="24"/>
          <w:szCs w:val="24"/>
        </w:rPr>
        <w:t>.</w:t>
      </w:r>
    </w:p>
    <w:p w:rsidRPr="003149A4" w:rsidR="002C214F" w:rsidP="00DB49C6" w:rsidRDefault="005C0EEB">
      <w:pPr>
        <w:spacing w:before="240" w:line="240" w:lineRule="auto"/>
        <w:ind w:firstLine="708"/>
        <w:jc w:val="both"/>
        <w:rPr>
          <w:rFonts w:ascii="Arial" w:hAnsi="Arial" w:cs="Arial"/>
          <w:sz w:val="24"/>
          <w:szCs w:val="24"/>
        </w:rPr>
      </w:pPr>
      <w:r w:rsidRPr="003149A4">
        <w:rPr>
          <w:rFonts w:ascii="Arial" w:hAnsi="Arial" w:cs="Arial"/>
          <w:sz w:val="24"/>
          <w:szCs w:val="24"/>
        </w:rPr>
        <w:t xml:space="preserve">O potrebi izlaska </w:t>
      </w:r>
      <w:r w:rsidRPr="003149A4" w:rsidR="002C214F">
        <w:rPr>
          <w:rFonts w:ascii="Arial" w:hAnsi="Arial" w:cs="Arial"/>
          <w:sz w:val="24"/>
          <w:szCs w:val="24"/>
        </w:rPr>
        <w:t>zamjenika općinske državne odvjetnice, savjetnika</w:t>
      </w:r>
      <w:r w:rsidRPr="003149A4">
        <w:rPr>
          <w:rFonts w:ascii="Arial" w:hAnsi="Arial" w:cs="Arial"/>
          <w:sz w:val="24"/>
          <w:szCs w:val="24"/>
        </w:rPr>
        <w:t xml:space="preserve"> i</w:t>
      </w:r>
      <w:r w:rsidRPr="003149A4" w:rsidR="002C214F">
        <w:rPr>
          <w:rFonts w:ascii="Arial" w:hAnsi="Arial" w:cs="Arial"/>
          <w:sz w:val="24"/>
          <w:szCs w:val="24"/>
        </w:rPr>
        <w:t xml:space="preserve"> eventualno</w:t>
      </w:r>
      <w:r w:rsidRPr="003149A4">
        <w:rPr>
          <w:rFonts w:ascii="Arial" w:hAnsi="Arial" w:cs="Arial"/>
          <w:sz w:val="24"/>
          <w:szCs w:val="24"/>
        </w:rPr>
        <w:t xml:space="preserve"> zapisničara izvan zgrade </w:t>
      </w:r>
      <w:r w:rsidRPr="003149A4" w:rsidR="002C214F">
        <w:rPr>
          <w:rFonts w:ascii="Arial" w:hAnsi="Arial" w:cs="Arial"/>
          <w:sz w:val="24"/>
          <w:szCs w:val="24"/>
        </w:rPr>
        <w:t xml:space="preserve">državnog odvjetništva </w:t>
      </w:r>
      <w:r w:rsidRPr="003149A4">
        <w:rPr>
          <w:rFonts w:ascii="Arial" w:hAnsi="Arial" w:cs="Arial"/>
          <w:sz w:val="24"/>
          <w:szCs w:val="24"/>
        </w:rPr>
        <w:t xml:space="preserve">radi obavljanja </w:t>
      </w:r>
      <w:r w:rsidRPr="003149A4" w:rsidR="002C214F">
        <w:rPr>
          <w:rFonts w:ascii="Arial" w:hAnsi="Arial" w:cs="Arial"/>
          <w:sz w:val="24"/>
          <w:szCs w:val="24"/>
        </w:rPr>
        <w:t>očevida</w:t>
      </w:r>
      <w:r w:rsidRPr="003149A4">
        <w:rPr>
          <w:rFonts w:ascii="Arial" w:hAnsi="Arial" w:cs="Arial"/>
          <w:sz w:val="24"/>
          <w:szCs w:val="24"/>
        </w:rPr>
        <w:t xml:space="preserve">, </w:t>
      </w:r>
      <w:r w:rsidRPr="003149A4" w:rsidR="002C214F">
        <w:rPr>
          <w:rFonts w:ascii="Arial" w:hAnsi="Arial" w:cs="Arial"/>
          <w:sz w:val="24"/>
          <w:szCs w:val="24"/>
        </w:rPr>
        <w:t xml:space="preserve">radnji </w:t>
      </w:r>
      <w:r w:rsidRPr="003149A4">
        <w:rPr>
          <w:rFonts w:ascii="Arial" w:hAnsi="Arial" w:cs="Arial"/>
          <w:sz w:val="24"/>
          <w:szCs w:val="24"/>
        </w:rPr>
        <w:t>vještačenja</w:t>
      </w:r>
      <w:r w:rsidRPr="003149A4" w:rsidR="001141F4">
        <w:rPr>
          <w:rFonts w:ascii="Arial" w:hAnsi="Arial" w:cs="Arial"/>
          <w:sz w:val="24"/>
          <w:szCs w:val="24"/>
        </w:rPr>
        <w:t>, ispitivanja ili sl.</w:t>
      </w:r>
      <w:r w:rsidRPr="003149A4">
        <w:rPr>
          <w:rFonts w:ascii="Arial" w:hAnsi="Arial" w:cs="Arial"/>
          <w:sz w:val="24"/>
          <w:szCs w:val="24"/>
        </w:rPr>
        <w:t xml:space="preserve"> ili</w:t>
      </w:r>
      <w:r w:rsidRPr="003149A4" w:rsidR="001141F4">
        <w:rPr>
          <w:rFonts w:ascii="Arial" w:hAnsi="Arial" w:cs="Arial"/>
          <w:sz w:val="24"/>
          <w:szCs w:val="24"/>
        </w:rPr>
        <w:t xml:space="preserve"> radi sudjelovanja na ročištuili radnji </w:t>
      </w:r>
      <w:r w:rsidRPr="003149A4" w:rsidR="002C214F">
        <w:rPr>
          <w:rFonts w:ascii="Arial" w:hAnsi="Arial" w:cs="Arial"/>
          <w:sz w:val="24"/>
          <w:szCs w:val="24"/>
        </w:rPr>
        <w:t>određeno</w:t>
      </w:r>
      <w:r w:rsidRPr="003149A4" w:rsidR="001141F4">
        <w:rPr>
          <w:rFonts w:ascii="Arial" w:hAnsi="Arial" w:cs="Arial"/>
          <w:sz w:val="24"/>
          <w:szCs w:val="24"/>
        </w:rPr>
        <w:t>m</w:t>
      </w:r>
      <w:r w:rsidRPr="003149A4" w:rsidR="002C214F">
        <w:rPr>
          <w:rFonts w:ascii="Arial" w:hAnsi="Arial" w:cs="Arial"/>
          <w:sz w:val="24"/>
          <w:szCs w:val="24"/>
        </w:rPr>
        <w:t xml:space="preserve"> po sudu ili drugom tijelu pred kojim je državno odvjetništvo pozvana stranka</w:t>
      </w:r>
      <w:r w:rsidRPr="003149A4">
        <w:rPr>
          <w:rFonts w:ascii="Arial" w:hAnsi="Arial" w:cs="Arial"/>
          <w:sz w:val="24"/>
          <w:szCs w:val="24"/>
        </w:rPr>
        <w:t xml:space="preserve">, odlučuje </w:t>
      </w:r>
      <w:r w:rsidRPr="003149A4" w:rsidR="002C214F">
        <w:rPr>
          <w:rFonts w:ascii="Arial" w:hAnsi="Arial" w:cs="Arial"/>
          <w:sz w:val="24"/>
          <w:szCs w:val="24"/>
        </w:rPr>
        <w:t>dužnosnik ili savjetnik</w:t>
      </w:r>
      <w:r w:rsidRPr="003149A4">
        <w:rPr>
          <w:rFonts w:ascii="Arial" w:hAnsi="Arial" w:cs="Arial"/>
          <w:sz w:val="24"/>
          <w:szCs w:val="24"/>
        </w:rPr>
        <w:t xml:space="preserve"> koji rješava predmet, dok ostali službenici </w:t>
      </w:r>
      <w:r w:rsidRPr="003149A4" w:rsidR="001141F4">
        <w:rPr>
          <w:rFonts w:ascii="Arial" w:hAnsi="Arial" w:cs="Arial"/>
          <w:sz w:val="24"/>
          <w:szCs w:val="24"/>
        </w:rPr>
        <w:t xml:space="preserve">mogu </w:t>
      </w:r>
      <w:r w:rsidRPr="003149A4">
        <w:rPr>
          <w:rFonts w:ascii="Arial" w:hAnsi="Arial" w:cs="Arial"/>
          <w:sz w:val="24"/>
          <w:szCs w:val="24"/>
        </w:rPr>
        <w:t>izvršava</w:t>
      </w:r>
      <w:r w:rsidRPr="003149A4" w:rsidR="001141F4">
        <w:rPr>
          <w:rFonts w:ascii="Arial" w:hAnsi="Arial" w:cs="Arial"/>
          <w:sz w:val="24"/>
          <w:szCs w:val="24"/>
        </w:rPr>
        <w:t>ti</w:t>
      </w:r>
      <w:r w:rsidRPr="003149A4">
        <w:rPr>
          <w:rFonts w:ascii="Arial" w:hAnsi="Arial" w:cs="Arial"/>
          <w:sz w:val="24"/>
          <w:szCs w:val="24"/>
        </w:rPr>
        <w:t xml:space="preserve"> radnje izvan zgrade</w:t>
      </w:r>
      <w:r w:rsidRPr="003149A4" w:rsidR="002C214F">
        <w:rPr>
          <w:rFonts w:ascii="Arial" w:hAnsi="Arial" w:cs="Arial"/>
          <w:sz w:val="24"/>
          <w:szCs w:val="24"/>
        </w:rPr>
        <w:t xml:space="preserve"> državnog odvjetništva</w:t>
      </w:r>
      <w:r w:rsidRPr="003149A4">
        <w:rPr>
          <w:rFonts w:ascii="Arial" w:hAnsi="Arial" w:cs="Arial"/>
          <w:sz w:val="24"/>
          <w:szCs w:val="24"/>
        </w:rPr>
        <w:t xml:space="preserve"> prema </w:t>
      </w:r>
      <w:r w:rsidRPr="003149A4" w:rsidR="001141F4">
        <w:rPr>
          <w:rFonts w:ascii="Arial" w:hAnsi="Arial" w:cs="Arial"/>
          <w:sz w:val="24"/>
          <w:szCs w:val="24"/>
        </w:rPr>
        <w:t xml:space="preserve">odluci </w:t>
      </w:r>
      <w:r w:rsidRPr="003149A4" w:rsidR="002C214F">
        <w:rPr>
          <w:rFonts w:ascii="Arial" w:hAnsi="Arial" w:cs="Arial"/>
          <w:sz w:val="24"/>
          <w:szCs w:val="24"/>
        </w:rPr>
        <w:t>općinsk</w:t>
      </w:r>
      <w:r w:rsidRPr="003149A4" w:rsidR="001141F4">
        <w:rPr>
          <w:rFonts w:ascii="Arial" w:hAnsi="Arial" w:cs="Arial"/>
          <w:sz w:val="24"/>
          <w:szCs w:val="24"/>
        </w:rPr>
        <w:t>e državne</w:t>
      </w:r>
      <w:r w:rsidRPr="003149A4" w:rsidR="002C214F">
        <w:rPr>
          <w:rFonts w:ascii="Arial" w:hAnsi="Arial" w:cs="Arial"/>
          <w:sz w:val="24"/>
          <w:szCs w:val="24"/>
        </w:rPr>
        <w:t xml:space="preserve"> odvjetnic</w:t>
      </w:r>
      <w:r w:rsidRPr="003149A4" w:rsidR="001141F4">
        <w:rPr>
          <w:rFonts w:ascii="Arial" w:hAnsi="Arial" w:cs="Arial"/>
          <w:sz w:val="24"/>
          <w:szCs w:val="24"/>
        </w:rPr>
        <w:t>e</w:t>
      </w:r>
      <w:r w:rsidRPr="003149A4">
        <w:rPr>
          <w:rFonts w:ascii="Arial" w:hAnsi="Arial" w:cs="Arial"/>
          <w:sz w:val="24"/>
          <w:szCs w:val="24"/>
        </w:rPr>
        <w:t>.</w:t>
      </w:r>
    </w:p>
    <w:p w:rsidR="002C214F" w:rsidP="00DB49C6" w:rsidRDefault="005C0EEB">
      <w:pPr>
        <w:spacing w:before="240" w:line="240" w:lineRule="auto"/>
        <w:ind w:firstLine="708"/>
        <w:jc w:val="both"/>
        <w:rPr>
          <w:rFonts w:ascii="Arial" w:hAnsi="Arial" w:cs="Arial"/>
          <w:sz w:val="24"/>
          <w:szCs w:val="24"/>
        </w:rPr>
      </w:pPr>
      <w:r w:rsidRPr="003149A4">
        <w:rPr>
          <w:rFonts w:ascii="Arial" w:hAnsi="Arial" w:cs="Arial"/>
          <w:sz w:val="24"/>
          <w:szCs w:val="24"/>
        </w:rPr>
        <w:t xml:space="preserve">O svakom uredovanju izvan zgrade </w:t>
      </w:r>
      <w:r w:rsidRPr="003149A4" w:rsidR="00C94F08">
        <w:rPr>
          <w:rFonts w:ascii="Arial" w:hAnsi="Arial" w:cs="Arial"/>
          <w:sz w:val="24"/>
          <w:szCs w:val="24"/>
        </w:rPr>
        <w:t xml:space="preserve">državnog odvjetništva </w:t>
      </w:r>
      <w:r w:rsidRPr="003149A4">
        <w:rPr>
          <w:rFonts w:ascii="Arial" w:hAnsi="Arial" w:cs="Arial"/>
          <w:sz w:val="24"/>
          <w:szCs w:val="24"/>
        </w:rPr>
        <w:t xml:space="preserve">obavijestiti će se </w:t>
      </w:r>
      <w:r w:rsidRPr="003149A4" w:rsidR="002C214F">
        <w:rPr>
          <w:rFonts w:ascii="Arial" w:hAnsi="Arial" w:cs="Arial"/>
          <w:sz w:val="24"/>
          <w:szCs w:val="24"/>
        </w:rPr>
        <w:t xml:space="preserve">općinska državna odvjetnica odmah po saznanju za potrebu uredovanja izvan zgrade državnog odvjetništva, a svakako prije </w:t>
      </w:r>
      <w:r w:rsidRPr="003149A4">
        <w:rPr>
          <w:rFonts w:ascii="Arial" w:hAnsi="Arial" w:cs="Arial"/>
          <w:sz w:val="24"/>
          <w:szCs w:val="24"/>
        </w:rPr>
        <w:t xml:space="preserve">održavanja uredovanja. </w:t>
      </w:r>
    </w:p>
    <w:p w:rsidR="00EA0E1D" w:rsidP="00DB49C6" w:rsidRDefault="00EA0E1D">
      <w:pPr>
        <w:spacing w:before="240" w:line="240" w:lineRule="auto"/>
        <w:ind w:firstLine="708"/>
        <w:jc w:val="both"/>
        <w:rPr>
          <w:rFonts w:ascii="Arial" w:hAnsi="Arial" w:cs="Arial"/>
          <w:sz w:val="24"/>
          <w:szCs w:val="24"/>
        </w:rPr>
      </w:pPr>
    </w:p>
    <w:p w:rsidR="009B1A17" w:rsidP="00DB49C6" w:rsidRDefault="009B1A17">
      <w:pPr>
        <w:spacing w:before="240" w:line="240" w:lineRule="auto"/>
        <w:ind w:firstLine="708"/>
        <w:jc w:val="both"/>
        <w:rPr>
          <w:rFonts w:ascii="Arial" w:hAnsi="Arial" w:cs="Arial"/>
          <w:sz w:val="24"/>
          <w:szCs w:val="24"/>
        </w:rPr>
      </w:pPr>
    </w:p>
    <w:p w:rsidR="00FC6180" w:rsidP="00EA0E1D" w:rsidRDefault="00FC6180">
      <w:pPr>
        <w:spacing w:before="240" w:line="240" w:lineRule="auto"/>
        <w:jc w:val="center"/>
        <w:rPr>
          <w:rFonts w:ascii="Arial" w:hAnsi="Arial" w:cs="Arial"/>
          <w:sz w:val="24"/>
          <w:szCs w:val="24"/>
        </w:rPr>
      </w:pPr>
    </w:p>
    <w:p w:rsidR="00EA0E1D" w:rsidP="00EA0E1D" w:rsidRDefault="005C0EEB">
      <w:pPr>
        <w:spacing w:before="240" w:line="240" w:lineRule="auto"/>
        <w:jc w:val="center"/>
        <w:rPr>
          <w:rFonts w:ascii="Arial" w:hAnsi="Arial" w:cs="Arial"/>
          <w:sz w:val="24"/>
          <w:szCs w:val="24"/>
        </w:rPr>
      </w:pPr>
      <w:r w:rsidRPr="003149A4">
        <w:rPr>
          <w:rFonts w:ascii="Arial" w:hAnsi="Arial" w:cs="Arial"/>
          <w:sz w:val="24"/>
          <w:szCs w:val="24"/>
        </w:rPr>
        <w:t>V</w:t>
      </w:r>
      <w:r w:rsidR="00EA0E1D">
        <w:rPr>
          <w:rFonts w:ascii="Arial" w:hAnsi="Arial" w:cs="Arial"/>
          <w:sz w:val="24"/>
          <w:szCs w:val="24"/>
        </w:rPr>
        <w:t>I</w:t>
      </w:r>
      <w:r w:rsidRPr="003149A4">
        <w:rPr>
          <w:rFonts w:ascii="Arial" w:hAnsi="Arial" w:cs="Arial"/>
          <w:sz w:val="24"/>
          <w:szCs w:val="24"/>
        </w:rPr>
        <w:t>. KORIŠTENJE SREDSTAVA RADA</w:t>
      </w:r>
    </w:p>
    <w:p w:rsidRPr="003149A4" w:rsidR="002C214F" w:rsidP="00EA0E1D" w:rsidRDefault="005C0EEB">
      <w:pPr>
        <w:spacing w:before="240" w:line="240" w:lineRule="auto"/>
        <w:jc w:val="center"/>
        <w:rPr>
          <w:rFonts w:ascii="Arial" w:hAnsi="Arial" w:cs="Arial"/>
          <w:sz w:val="24"/>
          <w:szCs w:val="24"/>
        </w:rPr>
      </w:pPr>
      <w:r w:rsidRPr="003149A4">
        <w:rPr>
          <w:rFonts w:ascii="Arial" w:hAnsi="Arial" w:cs="Arial"/>
          <w:sz w:val="24"/>
          <w:szCs w:val="24"/>
        </w:rPr>
        <w:t xml:space="preserve">Članak </w:t>
      </w:r>
      <w:r w:rsidR="00EA0E1D">
        <w:rPr>
          <w:rFonts w:ascii="Arial" w:hAnsi="Arial" w:cs="Arial"/>
          <w:sz w:val="24"/>
          <w:szCs w:val="24"/>
        </w:rPr>
        <w:t>17</w:t>
      </w:r>
      <w:r w:rsidRPr="003149A4">
        <w:rPr>
          <w:rFonts w:ascii="Arial" w:hAnsi="Arial" w:cs="Arial"/>
          <w:sz w:val="24"/>
          <w:szCs w:val="24"/>
        </w:rPr>
        <w:t>.</w:t>
      </w:r>
    </w:p>
    <w:p w:rsidRPr="003149A4" w:rsidR="00BA02A9" w:rsidP="00DB49C6" w:rsidRDefault="005C0EEB">
      <w:pPr>
        <w:spacing w:before="240" w:line="240" w:lineRule="auto"/>
        <w:ind w:firstLine="708"/>
        <w:jc w:val="both"/>
        <w:rPr>
          <w:rFonts w:ascii="Arial" w:hAnsi="Arial" w:cs="Arial"/>
          <w:sz w:val="24"/>
          <w:szCs w:val="24"/>
        </w:rPr>
      </w:pPr>
      <w:r w:rsidRPr="003149A4">
        <w:rPr>
          <w:rFonts w:ascii="Arial" w:hAnsi="Arial" w:cs="Arial"/>
          <w:sz w:val="24"/>
          <w:szCs w:val="24"/>
        </w:rPr>
        <w:t xml:space="preserve">Sredstva za rad </w:t>
      </w:r>
      <w:r w:rsidRPr="003149A4" w:rsidR="002C214F">
        <w:rPr>
          <w:rFonts w:ascii="Arial" w:hAnsi="Arial" w:cs="Arial"/>
          <w:sz w:val="24"/>
          <w:szCs w:val="24"/>
        </w:rPr>
        <w:t xml:space="preserve">državnog odvjetništva </w:t>
      </w:r>
      <w:r w:rsidRPr="003149A4">
        <w:rPr>
          <w:rFonts w:ascii="Arial" w:hAnsi="Arial" w:cs="Arial"/>
          <w:sz w:val="24"/>
          <w:szCs w:val="24"/>
        </w:rPr>
        <w:t xml:space="preserve">(računala i ostala računalna oprema, fotokopirni uređaji, telefoni, telefaksi, službeni automobili, namještaj i ostali inventar </w:t>
      </w:r>
      <w:r w:rsidRPr="003149A4" w:rsidR="002C214F">
        <w:rPr>
          <w:rFonts w:ascii="Arial" w:hAnsi="Arial" w:cs="Arial"/>
          <w:sz w:val="24"/>
          <w:szCs w:val="24"/>
        </w:rPr>
        <w:t>državnog odvjetništva</w:t>
      </w:r>
      <w:r w:rsidRPr="003149A4">
        <w:rPr>
          <w:rFonts w:ascii="Arial" w:hAnsi="Arial" w:cs="Arial"/>
          <w:sz w:val="24"/>
          <w:szCs w:val="24"/>
        </w:rPr>
        <w:t xml:space="preserve">) koriste se prema njihovoj namjeni i u skladu s uputama proizvođača. </w:t>
      </w:r>
    </w:p>
    <w:p w:rsidRPr="003149A4" w:rsidR="00BA02A9" w:rsidP="00DB49C6" w:rsidRDefault="005C0EEB">
      <w:pPr>
        <w:spacing w:before="240" w:line="240" w:lineRule="auto"/>
        <w:ind w:firstLine="708"/>
        <w:jc w:val="both"/>
        <w:rPr>
          <w:rFonts w:ascii="Arial" w:hAnsi="Arial" w:cs="Arial"/>
          <w:sz w:val="24"/>
          <w:szCs w:val="24"/>
        </w:rPr>
      </w:pPr>
      <w:r w:rsidRPr="003149A4">
        <w:rPr>
          <w:rFonts w:ascii="Arial" w:hAnsi="Arial" w:cs="Arial"/>
          <w:sz w:val="24"/>
          <w:szCs w:val="24"/>
        </w:rPr>
        <w:t xml:space="preserve">Zaposlenik </w:t>
      </w:r>
      <w:r w:rsidRPr="003149A4" w:rsidR="00BA02A9">
        <w:rPr>
          <w:rFonts w:ascii="Arial" w:hAnsi="Arial" w:cs="Arial"/>
          <w:sz w:val="24"/>
          <w:szCs w:val="24"/>
        </w:rPr>
        <w:t xml:space="preserve">državnog odvjetništva </w:t>
      </w:r>
      <w:r w:rsidRPr="003149A4">
        <w:rPr>
          <w:rFonts w:ascii="Arial" w:hAnsi="Arial" w:cs="Arial"/>
          <w:sz w:val="24"/>
          <w:szCs w:val="24"/>
        </w:rPr>
        <w:t xml:space="preserve">obvezan je dužnom pažnjom koristiti imovinu </w:t>
      </w:r>
      <w:r w:rsidRPr="003149A4" w:rsidR="00BA02A9">
        <w:rPr>
          <w:rFonts w:ascii="Arial" w:hAnsi="Arial" w:cs="Arial"/>
          <w:sz w:val="24"/>
          <w:szCs w:val="24"/>
        </w:rPr>
        <w:t>državnog odvjetništva</w:t>
      </w:r>
      <w:r w:rsidRPr="003149A4" w:rsidR="00D7721A">
        <w:rPr>
          <w:rFonts w:ascii="Arial" w:hAnsi="Arial" w:cs="Arial"/>
          <w:sz w:val="24"/>
          <w:szCs w:val="24"/>
        </w:rPr>
        <w:t xml:space="preserve"> isključivo</w:t>
      </w:r>
      <w:r w:rsidR="00EA0E1D">
        <w:rPr>
          <w:rFonts w:ascii="Arial" w:hAnsi="Arial" w:cs="Arial"/>
          <w:sz w:val="24"/>
          <w:szCs w:val="24"/>
        </w:rPr>
        <w:t xml:space="preserve"> </w:t>
      </w:r>
      <w:r w:rsidRPr="003149A4">
        <w:rPr>
          <w:rFonts w:ascii="Arial" w:hAnsi="Arial" w:cs="Arial"/>
          <w:sz w:val="24"/>
          <w:szCs w:val="24"/>
        </w:rPr>
        <w:t>za služ</w:t>
      </w:r>
      <w:r w:rsidRPr="003149A4" w:rsidR="00BA02A9">
        <w:rPr>
          <w:rFonts w:ascii="Arial" w:hAnsi="Arial" w:cs="Arial"/>
          <w:sz w:val="24"/>
          <w:szCs w:val="24"/>
        </w:rPr>
        <w:t>b</w:t>
      </w:r>
      <w:r w:rsidRPr="003149A4">
        <w:rPr>
          <w:rFonts w:ascii="Arial" w:hAnsi="Arial" w:cs="Arial"/>
          <w:sz w:val="24"/>
          <w:szCs w:val="24"/>
        </w:rPr>
        <w:t xml:space="preserve">ene potrebe i brinuti se o njihovoj ispravnosti i urednosti. </w:t>
      </w:r>
    </w:p>
    <w:p w:rsidRPr="003149A4" w:rsidR="00BA02A9" w:rsidP="00EA0E1D" w:rsidRDefault="005C0EEB">
      <w:pPr>
        <w:spacing w:before="240" w:line="240" w:lineRule="auto"/>
        <w:jc w:val="center"/>
        <w:rPr>
          <w:rFonts w:ascii="Arial" w:hAnsi="Arial" w:cs="Arial"/>
          <w:sz w:val="24"/>
          <w:szCs w:val="24"/>
        </w:rPr>
      </w:pPr>
      <w:r w:rsidRPr="003149A4">
        <w:rPr>
          <w:rFonts w:ascii="Arial" w:hAnsi="Arial" w:cs="Arial"/>
          <w:sz w:val="24"/>
          <w:szCs w:val="24"/>
        </w:rPr>
        <w:t xml:space="preserve">Članak </w:t>
      </w:r>
      <w:r w:rsidR="00EA0E1D">
        <w:rPr>
          <w:rFonts w:ascii="Arial" w:hAnsi="Arial" w:cs="Arial"/>
          <w:sz w:val="24"/>
          <w:szCs w:val="24"/>
        </w:rPr>
        <w:t>18</w:t>
      </w:r>
      <w:r w:rsidRPr="003149A4">
        <w:rPr>
          <w:rFonts w:ascii="Arial" w:hAnsi="Arial" w:cs="Arial"/>
          <w:sz w:val="24"/>
          <w:szCs w:val="24"/>
        </w:rPr>
        <w:t>.</w:t>
      </w:r>
    </w:p>
    <w:p w:rsidRPr="003149A4" w:rsidR="00BA02A9" w:rsidP="00DB49C6" w:rsidRDefault="005C0EEB">
      <w:pPr>
        <w:spacing w:before="240" w:line="240" w:lineRule="auto"/>
        <w:ind w:firstLine="708"/>
        <w:jc w:val="both"/>
        <w:rPr>
          <w:rFonts w:ascii="Arial" w:hAnsi="Arial" w:cs="Arial"/>
          <w:sz w:val="24"/>
          <w:szCs w:val="24"/>
        </w:rPr>
      </w:pPr>
      <w:r w:rsidRPr="003149A4">
        <w:rPr>
          <w:rFonts w:ascii="Arial" w:hAnsi="Arial" w:cs="Arial"/>
          <w:sz w:val="24"/>
          <w:szCs w:val="24"/>
        </w:rPr>
        <w:t xml:space="preserve">Telefoni i telefaks u prostorijama </w:t>
      </w:r>
      <w:r w:rsidRPr="003149A4" w:rsidR="00BA02A9">
        <w:rPr>
          <w:rFonts w:ascii="Arial" w:hAnsi="Arial" w:cs="Arial"/>
          <w:sz w:val="24"/>
          <w:szCs w:val="24"/>
        </w:rPr>
        <w:t xml:space="preserve">državnog odvjetništva </w:t>
      </w:r>
      <w:r w:rsidRPr="003149A4">
        <w:rPr>
          <w:rFonts w:ascii="Arial" w:hAnsi="Arial" w:cs="Arial"/>
          <w:sz w:val="24"/>
          <w:szCs w:val="24"/>
        </w:rPr>
        <w:t xml:space="preserve">koriste se sukladno odredbama </w:t>
      </w:r>
      <w:r w:rsidRPr="003149A4" w:rsidR="00BA02A9">
        <w:rPr>
          <w:rFonts w:ascii="Arial" w:hAnsi="Arial" w:cs="Arial"/>
          <w:sz w:val="24"/>
          <w:szCs w:val="24"/>
        </w:rPr>
        <w:t>P</w:t>
      </w:r>
      <w:r w:rsidRPr="003149A4">
        <w:rPr>
          <w:rFonts w:ascii="Arial" w:hAnsi="Arial" w:cs="Arial"/>
          <w:sz w:val="24"/>
          <w:szCs w:val="24"/>
        </w:rPr>
        <w:t>oslovnika</w:t>
      </w:r>
      <w:r w:rsidRPr="003149A4" w:rsidR="00BA02A9">
        <w:rPr>
          <w:rFonts w:ascii="Arial" w:hAnsi="Arial" w:cs="Arial"/>
          <w:sz w:val="24"/>
          <w:szCs w:val="24"/>
        </w:rPr>
        <w:t xml:space="preserve"> državnog odvjetništva </w:t>
      </w:r>
      <w:r w:rsidRPr="003149A4">
        <w:rPr>
          <w:rFonts w:ascii="Arial" w:hAnsi="Arial" w:cs="Arial"/>
          <w:sz w:val="24"/>
          <w:szCs w:val="24"/>
        </w:rPr>
        <w:t xml:space="preserve">i to za službene potrebe. </w:t>
      </w:r>
    </w:p>
    <w:p w:rsidRPr="003149A4" w:rsidR="00BA02A9" w:rsidP="00DB49C6" w:rsidRDefault="005C0EEB">
      <w:pPr>
        <w:spacing w:before="240" w:line="240" w:lineRule="auto"/>
        <w:ind w:firstLine="708"/>
        <w:jc w:val="both"/>
        <w:rPr>
          <w:rFonts w:ascii="Arial" w:hAnsi="Arial" w:cs="Arial"/>
          <w:sz w:val="24"/>
          <w:szCs w:val="24"/>
        </w:rPr>
      </w:pPr>
      <w:r w:rsidRPr="003149A4">
        <w:rPr>
          <w:rFonts w:ascii="Arial" w:hAnsi="Arial" w:cs="Arial"/>
          <w:sz w:val="24"/>
          <w:szCs w:val="24"/>
        </w:rPr>
        <w:t>Obavljanje privatnih razgovora putem telefona ili mobitela u uredima</w:t>
      </w:r>
      <w:r w:rsidRPr="003149A4" w:rsidR="00BA02A9">
        <w:rPr>
          <w:rFonts w:ascii="Arial" w:hAnsi="Arial" w:cs="Arial"/>
          <w:sz w:val="24"/>
          <w:szCs w:val="24"/>
        </w:rPr>
        <w:t xml:space="preserve"> državnog odvjetništva</w:t>
      </w:r>
      <w:r w:rsidRPr="003149A4">
        <w:rPr>
          <w:rFonts w:ascii="Arial" w:hAnsi="Arial" w:cs="Arial"/>
          <w:sz w:val="24"/>
          <w:szCs w:val="24"/>
        </w:rPr>
        <w:t xml:space="preserve"> zbog neometanja ostalih prisutnih kolega u uredu, dozvoljeno je samo u iznimnim situacijama. </w:t>
      </w:r>
    </w:p>
    <w:p w:rsidRPr="003149A4" w:rsidR="00BA02A9" w:rsidP="00DB49C6" w:rsidRDefault="005C0EEB">
      <w:pPr>
        <w:spacing w:before="240" w:line="240" w:lineRule="auto"/>
        <w:jc w:val="center"/>
        <w:rPr>
          <w:rFonts w:ascii="Arial" w:hAnsi="Arial" w:cs="Arial"/>
          <w:sz w:val="24"/>
          <w:szCs w:val="24"/>
        </w:rPr>
      </w:pPr>
      <w:r w:rsidRPr="003149A4">
        <w:rPr>
          <w:rFonts w:ascii="Arial" w:hAnsi="Arial" w:cs="Arial"/>
          <w:sz w:val="24"/>
          <w:szCs w:val="24"/>
        </w:rPr>
        <w:t xml:space="preserve">Članak </w:t>
      </w:r>
      <w:r w:rsidR="00EA0E1D">
        <w:rPr>
          <w:rFonts w:ascii="Arial" w:hAnsi="Arial" w:cs="Arial"/>
          <w:sz w:val="24"/>
          <w:szCs w:val="24"/>
        </w:rPr>
        <w:t>19</w:t>
      </w:r>
      <w:r w:rsidRPr="003149A4">
        <w:rPr>
          <w:rFonts w:ascii="Arial" w:hAnsi="Arial" w:cs="Arial"/>
          <w:sz w:val="24"/>
          <w:szCs w:val="24"/>
        </w:rPr>
        <w:t>.</w:t>
      </w:r>
    </w:p>
    <w:p w:rsidRPr="003149A4" w:rsidR="00BA02A9" w:rsidP="00DB49C6" w:rsidRDefault="005C0EEB">
      <w:pPr>
        <w:spacing w:before="240" w:line="240" w:lineRule="auto"/>
        <w:ind w:firstLine="708"/>
        <w:jc w:val="both"/>
        <w:rPr>
          <w:rFonts w:ascii="Arial" w:hAnsi="Arial" w:cs="Arial"/>
          <w:sz w:val="24"/>
          <w:szCs w:val="24"/>
        </w:rPr>
      </w:pPr>
      <w:r w:rsidRPr="003149A4">
        <w:rPr>
          <w:rFonts w:ascii="Arial" w:hAnsi="Arial" w:cs="Arial"/>
          <w:sz w:val="24"/>
          <w:szCs w:val="24"/>
        </w:rPr>
        <w:t xml:space="preserve">Informatička oprema </w:t>
      </w:r>
      <w:r w:rsidRPr="003149A4" w:rsidR="00BA02A9">
        <w:rPr>
          <w:rFonts w:ascii="Arial" w:hAnsi="Arial" w:cs="Arial"/>
          <w:sz w:val="24"/>
          <w:szCs w:val="24"/>
        </w:rPr>
        <w:t xml:space="preserve">državnog odvjetništva </w:t>
      </w:r>
      <w:r w:rsidRPr="003149A4">
        <w:rPr>
          <w:rFonts w:ascii="Arial" w:hAnsi="Arial" w:cs="Arial"/>
          <w:sz w:val="24"/>
          <w:szCs w:val="24"/>
        </w:rPr>
        <w:t xml:space="preserve">koristi se isključivo za službene potrebe </w:t>
      </w:r>
      <w:r w:rsidRPr="003149A4" w:rsidR="00BA02A9">
        <w:rPr>
          <w:rFonts w:ascii="Arial" w:hAnsi="Arial" w:cs="Arial"/>
          <w:sz w:val="24"/>
          <w:szCs w:val="24"/>
        </w:rPr>
        <w:t>državnog odvjetništva</w:t>
      </w:r>
      <w:r w:rsidRPr="003149A4">
        <w:rPr>
          <w:rFonts w:ascii="Arial" w:hAnsi="Arial" w:cs="Arial"/>
          <w:sz w:val="24"/>
          <w:szCs w:val="24"/>
        </w:rPr>
        <w:t xml:space="preserve">. Obvezno se prati </w:t>
      </w:r>
      <w:r w:rsidRPr="003149A4" w:rsidR="001079FF">
        <w:rPr>
          <w:rFonts w:ascii="Arial" w:hAnsi="Arial" w:cs="Arial"/>
          <w:sz w:val="24"/>
          <w:szCs w:val="24"/>
        </w:rPr>
        <w:t>i</w:t>
      </w:r>
      <w:r w:rsidRPr="003149A4">
        <w:rPr>
          <w:rFonts w:ascii="Arial" w:hAnsi="Arial" w:cs="Arial"/>
          <w:sz w:val="24"/>
          <w:szCs w:val="24"/>
        </w:rPr>
        <w:t xml:space="preserve">evidentira produkcijsko korištenje svih aplikacija. </w:t>
      </w:r>
    </w:p>
    <w:p w:rsidRPr="003149A4" w:rsidR="00DB49C6" w:rsidP="00DB49C6" w:rsidRDefault="005C0EEB">
      <w:pPr>
        <w:spacing w:before="240" w:line="240" w:lineRule="auto"/>
        <w:ind w:firstLine="708"/>
        <w:jc w:val="both"/>
        <w:rPr>
          <w:rFonts w:ascii="Arial" w:hAnsi="Arial" w:cs="Arial"/>
          <w:sz w:val="24"/>
          <w:szCs w:val="24"/>
        </w:rPr>
      </w:pPr>
      <w:r w:rsidRPr="003149A4">
        <w:rPr>
          <w:rFonts w:ascii="Arial" w:hAnsi="Arial" w:cs="Arial"/>
          <w:sz w:val="24"/>
          <w:szCs w:val="24"/>
        </w:rPr>
        <w:t xml:space="preserve">Radi sigurnog i pouzdanog rada računala, baza podataka i ostale informatičke opreme i računalne - komunikacijske mreže svim zaposlenicima </w:t>
      </w:r>
      <w:r w:rsidRPr="003149A4" w:rsidR="00BA02A9">
        <w:rPr>
          <w:rFonts w:ascii="Arial" w:hAnsi="Arial" w:cs="Arial"/>
          <w:sz w:val="24"/>
          <w:szCs w:val="24"/>
        </w:rPr>
        <w:t xml:space="preserve">državnog odvjetništva </w:t>
      </w:r>
      <w:r w:rsidRPr="003149A4">
        <w:rPr>
          <w:rFonts w:ascii="Arial" w:hAnsi="Arial" w:cs="Arial"/>
          <w:sz w:val="24"/>
          <w:szCs w:val="24"/>
        </w:rPr>
        <w:t xml:space="preserve"> dozvoljeno je koristiti samo licencirani softver nabavljen za potrebe </w:t>
      </w:r>
      <w:r w:rsidRPr="003149A4" w:rsidR="00BA02A9">
        <w:rPr>
          <w:rFonts w:ascii="Arial" w:hAnsi="Arial" w:cs="Arial"/>
          <w:sz w:val="24"/>
          <w:szCs w:val="24"/>
        </w:rPr>
        <w:t>državnog odvjetništva</w:t>
      </w:r>
      <w:r w:rsidRPr="003149A4">
        <w:rPr>
          <w:rFonts w:ascii="Arial" w:hAnsi="Arial" w:cs="Arial"/>
          <w:sz w:val="24"/>
          <w:szCs w:val="24"/>
        </w:rPr>
        <w:t>.</w:t>
      </w:r>
    </w:p>
    <w:p w:rsidRPr="003149A4" w:rsidR="00BA02A9" w:rsidP="00EA0E1D" w:rsidRDefault="005C0EEB">
      <w:pPr>
        <w:spacing w:before="240" w:line="240" w:lineRule="auto"/>
        <w:jc w:val="center"/>
        <w:rPr>
          <w:rFonts w:ascii="Arial" w:hAnsi="Arial" w:cs="Arial"/>
          <w:sz w:val="24"/>
          <w:szCs w:val="24"/>
        </w:rPr>
      </w:pPr>
      <w:r w:rsidRPr="003149A4">
        <w:rPr>
          <w:rFonts w:ascii="Arial" w:hAnsi="Arial" w:cs="Arial"/>
          <w:sz w:val="24"/>
          <w:szCs w:val="24"/>
        </w:rPr>
        <w:t xml:space="preserve">Članak </w:t>
      </w:r>
      <w:r w:rsidR="00EA0E1D">
        <w:rPr>
          <w:rFonts w:ascii="Arial" w:hAnsi="Arial" w:cs="Arial"/>
          <w:sz w:val="24"/>
          <w:szCs w:val="24"/>
        </w:rPr>
        <w:t>20</w:t>
      </w:r>
      <w:r w:rsidRPr="003149A4">
        <w:rPr>
          <w:rFonts w:ascii="Arial" w:hAnsi="Arial" w:cs="Arial"/>
          <w:sz w:val="24"/>
          <w:szCs w:val="24"/>
        </w:rPr>
        <w:t>.</w:t>
      </w:r>
    </w:p>
    <w:p w:rsidR="00BA02A9" w:rsidP="00DB49C6" w:rsidRDefault="005C0EEB">
      <w:pPr>
        <w:spacing w:before="240" w:line="240" w:lineRule="auto"/>
        <w:ind w:firstLine="708"/>
        <w:jc w:val="both"/>
        <w:rPr>
          <w:rFonts w:ascii="Arial" w:hAnsi="Arial" w:cs="Arial"/>
          <w:sz w:val="24"/>
          <w:szCs w:val="24"/>
        </w:rPr>
      </w:pPr>
      <w:r w:rsidRPr="003149A4">
        <w:rPr>
          <w:rFonts w:ascii="Arial" w:hAnsi="Arial" w:cs="Arial"/>
          <w:sz w:val="24"/>
          <w:szCs w:val="24"/>
        </w:rPr>
        <w:t xml:space="preserve">Sredstva za rad smiju se iznositi iz zgrade </w:t>
      </w:r>
      <w:r w:rsidRPr="003149A4" w:rsidR="00BA02A9">
        <w:rPr>
          <w:rFonts w:ascii="Arial" w:hAnsi="Arial" w:cs="Arial"/>
          <w:sz w:val="24"/>
          <w:szCs w:val="24"/>
        </w:rPr>
        <w:t xml:space="preserve">državnog odvjetništva </w:t>
      </w:r>
      <w:r w:rsidRPr="003149A4">
        <w:rPr>
          <w:rFonts w:ascii="Arial" w:hAnsi="Arial" w:cs="Arial"/>
          <w:sz w:val="24"/>
          <w:szCs w:val="24"/>
        </w:rPr>
        <w:t xml:space="preserve">samo uz odobrenje </w:t>
      </w:r>
      <w:r w:rsidRPr="003149A4" w:rsidR="00BA02A9">
        <w:rPr>
          <w:rFonts w:ascii="Arial" w:hAnsi="Arial" w:cs="Arial"/>
          <w:sz w:val="24"/>
          <w:szCs w:val="24"/>
        </w:rPr>
        <w:t>općinske državne odvjetnice</w:t>
      </w:r>
      <w:r w:rsidR="00EA0E1D">
        <w:rPr>
          <w:rFonts w:ascii="Arial" w:hAnsi="Arial" w:cs="Arial"/>
          <w:sz w:val="24"/>
          <w:szCs w:val="24"/>
        </w:rPr>
        <w:t>, koja</w:t>
      </w:r>
      <w:r w:rsidRPr="003149A4">
        <w:rPr>
          <w:rFonts w:ascii="Arial" w:hAnsi="Arial" w:cs="Arial"/>
          <w:sz w:val="24"/>
          <w:szCs w:val="24"/>
        </w:rPr>
        <w:t xml:space="preserve"> o tome izvješćuje voditelja </w:t>
      </w:r>
      <w:r w:rsidRPr="003149A4" w:rsidR="00BA02A9">
        <w:rPr>
          <w:rFonts w:ascii="Arial" w:hAnsi="Arial" w:cs="Arial"/>
          <w:sz w:val="24"/>
          <w:szCs w:val="24"/>
        </w:rPr>
        <w:t xml:space="preserve">pisarnice </w:t>
      </w:r>
      <w:proofErr w:type="spellStart"/>
      <w:r w:rsidRPr="003149A4" w:rsidR="00BA02A9">
        <w:rPr>
          <w:rFonts w:ascii="Arial" w:hAnsi="Arial" w:cs="Arial"/>
          <w:sz w:val="24"/>
          <w:szCs w:val="24"/>
        </w:rPr>
        <w:t>državnoodvjetničke</w:t>
      </w:r>
      <w:proofErr w:type="spellEnd"/>
      <w:r w:rsidRPr="003149A4" w:rsidR="00BA02A9">
        <w:rPr>
          <w:rFonts w:ascii="Arial" w:hAnsi="Arial" w:cs="Arial"/>
          <w:sz w:val="24"/>
          <w:szCs w:val="24"/>
        </w:rPr>
        <w:t xml:space="preserve"> uprave</w:t>
      </w:r>
      <w:r w:rsidRPr="003149A4">
        <w:rPr>
          <w:rFonts w:ascii="Arial" w:hAnsi="Arial" w:cs="Arial"/>
          <w:sz w:val="24"/>
          <w:szCs w:val="24"/>
        </w:rPr>
        <w:t xml:space="preserve"> radi evidencije inventara u uporabi. </w:t>
      </w:r>
    </w:p>
    <w:p w:rsidRPr="003149A4" w:rsidR="00EA0E1D" w:rsidP="00EA0E1D" w:rsidRDefault="00EA0E1D">
      <w:pPr>
        <w:spacing w:before="240" w:line="240" w:lineRule="auto"/>
        <w:jc w:val="center"/>
        <w:rPr>
          <w:rFonts w:ascii="Arial" w:hAnsi="Arial" w:cs="Arial"/>
          <w:sz w:val="24"/>
          <w:szCs w:val="24"/>
        </w:rPr>
      </w:pPr>
      <w:r w:rsidRPr="003149A4">
        <w:rPr>
          <w:rFonts w:ascii="Arial" w:hAnsi="Arial" w:cs="Arial"/>
          <w:sz w:val="24"/>
          <w:szCs w:val="24"/>
        </w:rPr>
        <w:t xml:space="preserve">Članak </w:t>
      </w:r>
      <w:r>
        <w:rPr>
          <w:rFonts w:ascii="Arial" w:hAnsi="Arial" w:cs="Arial"/>
          <w:sz w:val="24"/>
          <w:szCs w:val="24"/>
        </w:rPr>
        <w:t>21</w:t>
      </w:r>
      <w:r w:rsidRPr="003149A4">
        <w:rPr>
          <w:rFonts w:ascii="Arial" w:hAnsi="Arial" w:cs="Arial"/>
          <w:sz w:val="24"/>
          <w:szCs w:val="24"/>
        </w:rPr>
        <w:t>.</w:t>
      </w:r>
    </w:p>
    <w:p w:rsidRPr="00EA0E1D" w:rsidR="00EA0E1D" w:rsidP="00EA0E1D" w:rsidRDefault="00EA0E1D">
      <w:pPr>
        <w:spacing w:before="240" w:line="240" w:lineRule="auto"/>
        <w:ind w:firstLine="708"/>
        <w:jc w:val="both"/>
        <w:rPr>
          <w:rFonts w:ascii="Arial" w:hAnsi="Arial" w:cs="Arial"/>
          <w:sz w:val="24"/>
          <w:szCs w:val="24"/>
        </w:rPr>
      </w:pPr>
      <w:r w:rsidRPr="00EA0E1D">
        <w:rPr>
          <w:rFonts w:ascii="Arial" w:hAnsi="Arial" w:cs="Arial"/>
          <w:sz w:val="24"/>
          <w:szCs w:val="24"/>
        </w:rPr>
        <w:t>Nakon iste</w:t>
      </w:r>
      <w:r>
        <w:rPr>
          <w:rFonts w:ascii="Arial" w:hAnsi="Arial" w:cs="Arial"/>
          <w:sz w:val="24"/>
          <w:szCs w:val="24"/>
        </w:rPr>
        <w:t xml:space="preserve">ka radnog vremena zaposlenici su dužni uredno pospremiti </w:t>
      </w:r>
      <w:r w:rsidR="00E67C6A">
        <w:rPr>
          <w:rFonts w:ascii="Arial" w:hAnsi="Arial" w:cs="Arial"/>
          <w:sz w:val="24"/>
          <w:szCs w:val="24"/>
        </w:rPr>
        <w:t xml:space="preserve"> predmete i stolove, zatvoriti prozore, isključiti električne aparate i zaključ</w:t>
      </w:r>
      <w:r w:rsidRPr="00EA0E1D">
        <w:rPr>
          <w:rFonts w:ascii="Arial" w:hAnsi="Arial" w:cs="Arial"/>
          <w:sz w:val="24"/>
          <w:szCs w:val="24"/>
        </w:rPr>
        <w:t>ati radne prostorije.</w:t>
      </w:r>
    </w:p>
    <w:p w:rsidR="00EA0E1D" w:rsidP="00EA0E1D" w:rsidRDefault="00E67C6A">
      <w:pPr>
        <w:spacing w:before="240" w:line="240" w:lineRule="auto"/>
        <w:ind w:firstLine="708"/>
        <w:jc w:val="both"/>
        <w:rPr>
          <w:rFonts w:ascii="Arial" w:hAnsi="Arial" w:cs="Arial"/>
          <w:sz w:val="24"/>
          <w:szCs w:val="24"/>
        </w:rPr>
      </w:pPr>
      <w:r>
        <w:rPr>
          <w:rFonts w:ascii="Arial" w:hAnsi="Arial" w:cs="Arial"/>
          <w:sz w:val="24"/>
          <w:szCs w:val="24"/>
        </w:rPr>
        <w:t>Pečati i žigovi moraju se čuvati zaključ</w:t>
      </w:r>
      <w:r w:rsidRPr="00EA0E1D" w:rsidR="00EA0E1D">
        <w:rPr>
          <w:rFonts w:ascii="Arial" w:hAnsi="Arial" w:cs="Arial"/>
          <w:sz w:val="24"/>
          <w:szCs w:val="24"/>
        </w:rPr>
        <w:t>ani</w:t>
      </w:r>
      <w:r>
        <w:rPr>
          <w:rFonts w:ascii="Arial" w:hAnsi="Arial" w:cs="Arial"/>
          <w:sz w:val="24"/>
          <w:szCs w:val="24"/>
        </w:rPr>
        <w:t xml:space="preserve"> i isti se poslije upotrebe vraćaju na mjesto predviđeno za njihovo č</w:t>
      </w:r>
      <w:r w:rsidRPr="00EA0E1D" w:rsidR="00EA0E1D">
        <w:rPr>
          <w:rFonts w:ascii="Arial" w:hAnsi="Arial" w:cs="Arial"/>
          <w:sz w:val="24"/>
          <w:szCs w:val="24"/>
        </w:rPr>
        <w:t>uvanje</w:t>
      </w:r>
      <w:r>
        <w:rPr>
          <w:rFonts w:ascii="Arial" w:hAnsi="Arial" w:cs="Arial"/>
          <w:sz w:val="24"/>
          <w:szCs w:val="24"/>
        </w:rPr>
        <w:t>.</w:t>
      </w:r>
    </w:p>
    <w:p w:rsidR="009B1A17" w:rsidP="00EA0E1D" w:rsidRDefault="009B1A17">
      <w:pPr>
        <w:spacing w:before="240" w:line="240" w:lineRule="auto"/>
        <w:ind w:firstLine="708"/>
        <w:jc w:val="both"/>
        <w:rPr>
          <w:rFonts w:ascii="Arial" w:hAnsi="Arial" w:cs="Arial"/>
          <w:sz w:val="24"/>
          <w:szCs w:val="24"/>
        </w:rPr>
      </w:pPr>
    </w:p>
    <w:p w:rsidRPr="003149A4" w:rsidR="00BA02A9" w:rsidP="00EA0E1D" w:rsidRDefault="005C0EEB">
      <w:pPr>
        <w:spacing w:before="240" w:line="240" w:lineRule="auto"/>
        <w:jc w:val="center"/>
        <w:rPr>
          <w:rFonts w:ascii="Arial" w:hAnsi="Arial" w:cs="Arial"/>
          <w:sz w:val="24"/>
          <w:szCs w:val="24"/>
        </w:rPr>
      </w:pPr>
      <w:r w:rsidRPr="003149A4">
        <w:rPr>
          <w:rFonts w:ascii="Arial" w:hAnsi="Arial" w:cs="Arial"/>
          <w:sz w:val="24"/>
          <w:szCs w:val="24"/>
        </w:rPr>
        <w:lastRenderedPageBreak/>
        <w:t xml:space="preserve">Članak </w:t>
      </w:r>
      <w:r w:rsidR="00E67C6A">
        <w:rPr>
          <w:rFonts w:ascii="Arial" w:hAnsi="Arial" w:cs="Arial"/>
          <w:sz w:val="24"/>
          <w:szCs w:val="24"/>
        </w:rPr>
        <w:t>22</w:t>
      </w:r>
      <w:r w:rsidRPr="003149A4">
        <w:rPr>
          <w:rFonts w:ascii="Arial" w:hAnsi="Arial" w:cs="Arial"/>
          <w:sz w:val="24"/>
          <w:szCs w:val="24"/>
        </w:rPr>
        <w:t>.</w:t>
      </w:r>
    </w:p>
    <w:p w:rsidRPr="003149A4" w:rsidR="00BA02A9" w:rsidP="00DB49C6" w:rsidRDefault="005C0EEB">
      <w:pPr>
        <w:spacing w:before="240" w:line="240" w:lineRule="auto"/>
        <w:ind w:firstLine="708"/>
        <w:jc w:val="both"/>
        <w:rPr>
          <w:rFonts w:ascii="Arial" w:hAnsi="Arial" w:cs="Arial"/>
          <w:sz w:val="24"/>
          <w:szCs w:val="24"/>
        </w:rPr>
      </w:pPr>
      <w:r w:rsidRPr="003149A4">
        <w:rPr>
          <w:rFonts w:ascii="Arial" w:hAnsi="Arial" w:cs="Arial"/>
          <w:sz w:val="24"/>
          <w:szCs w:val="24"/>
        </w:rPr>
        <w:t xml:space="preserve">Službena vozila </w:t>
      </w:r>
      <w:r w:rsidRPr="003149A4" w:rsidR="00BA02A9">
        <w:rPr>
          <w:rFonts w:ascii="Arial" w:hAnsi="Arial" w:cs="Arial"/>
          <w:sz w:val="24"/>
          <w:szCs w:val="24"/>
        </w:rPr>
        <w:t xml:space="preserve">državnog odvjetništva </w:t>
      </w:r>
      <w:r w:rsidRPr="003149A4">
        <w:rPr>
          <w:rFonts w:ascii="Arial" w:hAnsi="Arial" w:cs="Arial"/>
          <w:sz w:val="24"/>
          <w:szCs w:val="24"/>
        </w:rPr>
        <w:t xml:space="preserve">koriste se samo za obavljanje službenih radnji </w:t>
      </w:r>
      <w:r w:rsidRPr="003149A4" w:rsidR="00BA02A9">
        <w:rPr>
          <w:rFonts w:ascii="Arial" w:hAnsi="Arial" w:cs="Arial"/>
          <w:sz w:val="24"/>
          <w:szCs w:val="24"/>
        </w:rPr>
        <w:t>državnog odvjetništva</w:t>
      </w:r>
      <w:r w:rsidRPr="003149A4">
        <w:rPr>
          <w:rFonts w:ascii="Arial" w:hAnsi="Arial" w:cs="Arial"/>
          <w:sz w:val="24"/>
          <w:szCs w:val="24"/>
        </w:rPr>
        <w:t xml:space="preserve">, na temelju odluke </w:t>
      </w:r>
      <w:r w:rsidRPr="003149A4" w:rsidR="00BA02A9">
        <w:rPr>
          <w:rFonts w:ascii="Arial" w:hAnsi="Arial" w:cs="Arial"/>
          <w:sz w:val="24"/>
          <w:szCs w:val="24"/>
        </w:rPr>
        <w:t xml:space="preserve">općinske </w:t>
      </w:r>
      <w:r w:rsidRPr="003149A4" w:rsidR="00DB49C6">
        <w:rPr>
          <w:rFonts w:ascii="Arial" w:hAnsi="Arial" w:cs="Arial"/>
          <w:sz w:val="24"/>
          <w:szCs w:val="24"/>
        </w:rPr>
        <w:t xml:space="preserve">državne </w:t>
      </w:r>
      <w:r w:rsidRPr="003149A4" w:rsidR="00BA02A9">
        <w:rPr>
          <w:rFonts w:ascii="Arial" w:hAnsi="Arial" w:cs="Arial"/>
          <w:sz w:val="24"/>
          <w:szCs w:val="24"/>
        </w:rPr>
        <w:t>odvjetnice ili putnog naloga koji je izdala</w:t>
      </w:r>
      <w:r w:rsidR="00E67C6A">
        <w:rPr>
          <w:rFonts w:ascii="Arial" w:hAnsi="Arial" w:cs="Arial"/>
          <w:sz w:val="24"/>
          <w:szCs w:val="24"/>
        </w:rPr>
        <w:t xml:space="preserve"> </w:t>
      </w:r>
      <w:r w:rsidRPr="003149A4" w:rsidR="00BA02A9">
        <w:rPr>
          <w:rFonts w:ascii="Arial" w:hAnsi="Arial" w:cs="Arial"/>
          <w:sz w:val="24"/>
          <w:szCs w:val="24"/>
        </w:rPr>
        <w:t>općinska državna odvjetnica</w:t>
      </w:r>
      <w:r w:rsidRPr="003149A4">
        <w:rPr>
          <w:rFonts w:ascii="Arial" w:hAnsi="Arial" w:cs="Arial"/>
          <w:sz w:val="24"/>
          <w:szCs w:val="24"/>
        </w:rPr>
        <w:t xml:space="preserve"> ili</w:t>
      </w:r>
      <w:r w:rsidRPr="003149A4" w:rsidR="00BA02A9">
        <w:rPr>
          <w:rFonts w:ascii="Arial" w:hAnsi="Arial" w:cs="Arial"/>
          <w:sz w:val="24"/>
          <w:szCs w:val="24"/>
        </w:rPr>
        <w:t xml:space="preserve"> prva</w:t>
      </w:r>
      <w:r w:rsidRPr="003149A4">
        <w:rPr>
          <w:rFonts w:ascii="Arial" w:hAnsi="Arial" w:cs="Arial"/>
          <w:sz w:val="24"/>
          <w:szCs w:val="24"/>
        </w:rPr>
        <w:t xml:space="preserve"> zamjeni</w:t>
      </w:r>
      <w:r w:rsidRPr="003149A4" w:rsidR="00BA02A9">
        <w:rPr>
          <w:rFonts w:ascii="Arial" w:hAnsi="Arial" w:cs="Arial"/>
          <w:sz w:val="24"/>
          <w:szCs w:val="24"/>
        </w:rPr>
        <w:t>c</w:t>
      </w:r>
      <w:r w:rsidRPr="003149A4">
        <w:rPr>
          <w:rFonts w:ascii="Arial" w:hAnsi="Arial" w:cs="Arial"/>
          <w:sz w:val="24"/>
          <w:szCs w:val="24"/>
        </w:rPr>
        <w:t xml:space="preserve">a. </w:t>
      </w:r>
    </w:p>
    <w:p w:rsidRPr="003149A4" w:rsidR="001079FF" w:rsidP="00DB49C6" w:rsidRDefault="005C0EEB">
      <w:pPr>
        <w:spacing w:before="240" w:line="240" w:lineRule="auto"/>
        <w:ind w:firstLine="708"/>
        <w:jc w:val="both"/>
        <w:rPr>
          <w:rFonts w:ascii="Arial" w:hAnsi="Arial" w:cs="Arial"/>
          <w:sz w:val="24"/>
          <w:szCs w:val="24"/>
        </w:rPr>
      </w:pPr>
      <w:r w:rsidRPr="003149A4">
        <w:rPr>
          <w:rFonts w:ascii="Arial" w:hAnsi="Arial" w:cs="Arial"/>
          <w:sz w:val="24"/>
          <w:szCs w:val="24"/>
        </w:rPr>
        <w:t>Vozač službenog automobila</w:t>
      </w:r>
      <w:r w:rsidRPr="003149A4" w:rsidR="001079FF">
        <w:rPr>
          <w:rFonts w:ascii="Arial" w:hAnsi="Arial" w:cs="Arial"/>
          <w:sz w:val="24"/>
          <w:szCs w:val="24"/>
        </w:rPr>
        <w:t xml:space="preserve"> i svaki zaposlenik koji koristi službeni automobil </w:t>
      </w:r>
      <w:r w:rsidRPr="003149A4">
        <w:rPr>
          <w:rFonts w:ascii="Arial" w:hAnsi="Arial" w:cs="Arial"/>
          <w:sz w:val="24"/>
          <w:szCs w:val="24"/>
        </w:rPr>
        <w:t xml:space="preserve"> dužan je voditi evidenciju o korištenju ispunjavanjem putnog lista, u koji upisuje smjer vožnje i broj prijeđenih kilometara. </w:t>
      </w:r>
    </w:p>
    <w:p w:rsidRPr="003149A4" w:rsidR="00BA02A9" w:rsidP="00DB49C6" w:rsidRDefault="005C0EEB">
      <w:pPr>
        <w:spacing w:before="240" w:line="240" w:lineRule="auto"/>
        <w:ind w:firstLine="708"/>
        <w:jc w:val="both"/>
        <w:rPr>
          <w:rFonts w:ascii="Arial" w:hAnsi="Arial" w:cs="Arial"/>
          <w:sz w:val="24"/>
          <w:szCs w:val="24"/>
        </w:rPr>
      </w:pPr>
      <w:r w:rsidRPr="003149A4">
        <w:rPr>
          <w:rFonts w:ascii="Arial" w:hAnsi="Arial" w:cs="Arial"/>
          <w:sz w:val="24"/>
          <w:szCs w:val="24"/>
        </w:rPr>
        <w:t xml:space="preserve">U slučaju prometne nezgode i oštećenja službenih automobila, vozač </w:t>
      </w:r>
      <w:r w:rsidRPr="003149A4" w:rsidR="00BA02A9">
        <w:rPr>
          <w:rFonts w:ascii="Arial" w:hAnsi="Arial" w:cs="Arial"/>
          <w:sz w:val="24"/>
          <w:szCs w:val="24"/>
        </w:rPr>
        <w:t xml:space="preserve">i drugi zaposlenik koji je u to vrijeme upravljao službenim automobilom </w:t>
      </w:r>
      <w:r w:rsidRPr="003149A4">
        <w:rPr>
          <w:rFonts w:ascii="Arial" w:hAnsi="Arial" w:cs="Arial"/>
          <w:sz w:val="24"/>
          <w:szCs w:val="24"/>
        </w:rPr>
        <w:t xml:space="preserve">dužan </w:t>
      </w:r>
      <w:r w:rsidRPr="003149A4" w:rsidR="001079FF">
        <w:rPr>
          <w:rFonts w:ascii="Arial" w:hAnsi="Arial" w:cs="Arial"/>
          <w:sz w:val="24"/>
          <w:szCs w:val="24"/>
        </w:rPr>
        <w:t xml:space="preserve">je </w:t>
      </w:r>
      <w:r w:rsidRPr="003149A4">
        <w:rPr>
          <w:rFonts w:ascii="Arial" w:hAnsi="Arial" w:cs="Arial"/>
          <w:sz w:val="24"/>
          <w:szCs w:val="24"/>
        </w:rPr>
        <w:t xml:space="preserve">podnijeti pismeno izvješće </w:t>
      </w:r>
      <w:r w:rsidRPr="003149A4" w:rsidR="00BA02A9">
        <w:rPr>
          <w:rFonts w:ascii="Arial" w:hAnsi="Arial" w:cs="Arial"/>
          <w:sz w:val="24"/>
          <w:szCs w:val="24"/>
        </w:rPr>
        <w:t>općinskoj državnoj odvjetnici</w:t>
      </w:r>
      <w:r w:rsidR="00E67C6A">
        <w:rPr>
          <w:rFonts w:ascii="Arial" w:hAnsi="Arial" w:cs="Arial"/>
          <w:sz w:val="24"/>
          <w:szCs w:val="24"/>
        </w:rPr>
        <w:t xml:space="preserve"> odnosno voditeljici pisarnice </w:t>
      </w:r>
      <w:proofErr w:type="spellStart"/>
      <w:r w:rsidR="00E67C6A">
        <w:rPr>
          <w:rFonts w:ascii="Arial" w:hAnsi="Arial" w:cs="Arial"/>
          <w:sz w:val="24"/>
          <w:szCs w:val="24"/>
        </w:rPr>
        <w:t>državnoodvjetničke</w:t>
      </w:r>
      <w:proofErr w:type="spellEnd"/>
      <w:r w:rsidR="00E67C6A">
        <w:rPr>
          <w:rFonts w:ascii="Arial" w:hAnsi="Arial" w:cs="Arial"/>
          <w:sz w:val="24"/>
          <w:szCs w:val="24"/>
        </w:rPr>
        <w:t xml:space="preserve"> pisarnice, koja je dužna poduzeti sve</w:t>
      </w:r>
      <w:r w:rsidRPr="00E67C6A" w:rsidR="00E67C6A">
        <w:rPr>
          <w:rFonts w:ascii="Arial" w:hAnsi="Arial" w:cs="Arial"/>
          <w:sz w:val="24"/>
          <w:szCs w:val="24"/>
        </w:rPr>
        <w:t xml:space="preserve"> radnje za ostvarenje prava s osnova police osiguranja</w:t>
      </w:r>
      <w:r w:rsidRPr="003149A4">
        <w:rPr>
          <w:rFonts w:ascii="Arial" w:hAnsi="Arial" w:cs="Arial"/>
          <w:sz w:val="24"/>
          <w:szCs w:val="24"/>
        </w:rPr>
        <w:t xml:space="preserve">. </w:t>
      </w:r>
    </w:p>
    <w:p w:rsidRPr="003149A4" w:rsidR="00D7721A" w:rsidP="00DB49C6" w:rsidRDefault="00D7721A">
      <w:pPr>
        <w:spacing w:before="240" w:line="240" w:lineRule="auto"/>
        <w:ind w:firstLine="708"/>
        <w:jc w:val="both"/>
        <w:rPr>
          <w:rFonts w:ascii="Arial" w:hAnsi="Arial" w:cs="Arial"/>
          <w:sz w:val="24"/>
          <w:szCs w:val="24"/>
        </w:rPr>
      </w:pPr>
      <w:r w:rsidRPr="003149A4">
        <w:rPr>
          <w:rFonts w:ascii="Arial" w:hAnsi="Arial" w:cs="Arial"/>
          <w:sz w:val="24"/>
          <w:szCs w:val="24"/>
        </w:rPr>
        <w:t>O korištenju službenog automobila namještenik za poslove dostave vodi Dnevnik službenih putovanja.</w:t>
      </w:r>
    </w:p>
    <w:p w:rsidR="001079FF" w:rsidP="00DB49C6" w:rsidRDefault="001079FF">
      <w:pPr>
        <w:spacing w:before="240" w:line="240" w:lineRule="auto"/>
        <w:ind w:firstLine="708"/>
        <w:jc w:val="both"/>
        <w:rPr>
          <w:rFonts w:ascii="Arial" w:hAnsi="Arial" w:cs="Arial"/>
          <w:sz w:val="24"/>
          <w:szCs w:val="24"/>
        </w:rPr>
      </w:pPr>
      <w:r w:rsidRPr="003149A4">
        <w:rPr>
          <w:rFonts w:ascii="Arial" w:hAnsi="Arial" w:cs="Arial"/>
          <w:sz w:val="24"/>
          <w:szCs w:val="24"/>
        </w:rPr>
        <w:t xml:space="preserve">Korištenje službenog automobila nadzire voditeljica pisarnice  </w:t>
      </w:r>
      <w:proofErr w:type="spellStart"/>
      <w:r w:rsidRPr="003149A4">
        <w:rPr>
          <w:rFonts w:ascii="Arial" w:hAnsi="Arial" w:cs="Arial"/>
          <w:sz w:val="24"/>
          <w:szCs w:val="24"/>
        </w:rPr>
        <w:t>državnoodvjetničke</w:t>
      </w:r>
      <w:proofErr w:type="spellEnd"/>
      <w:r w:rsidRPr="003149A4">
        <w:rPr>
          <w:rFonts w:ascii="Arial" w:hAnsi="Arial" w:cs="Arial"/>
          <w:sz w:val="24"/>
          <w:szCs w:val="24"/>
        </w:rPr>
        <w:t xml:space="preserve"> uprave.</w:t>
      </w:r>
    </w:p>
    <w:p w:rsidR="0040676E" w:rsidP="00EA0E1D" w:rsidRDefault="0040676E">
      <w:pPr>
        <w:spacing w:before="240" w:line="240" w:lineRule="auto"/>
        <w:jc w:val="center"/>
        <w:rPr>
          <w:rFonts w:ascii="Arial" w:hAnsi="Arial" w:cs="Arial"/>
          <w:sz w:val="24"/>
          <w:szCs w:val="24"/>
        </w:rPr>
      </w:pPr>
    </w:p>
    <w:p w:rsidR="00EA0E1D" w:rsidP="00EA0E1D" w:rsidRDefault="00EA0E1D">
      <w:pPr>
        <w:spacing w:before="240" w:line="240" w:lineRule="auto"/>
        <w:jc w:val="center"/>
        <w:rPr>
          <w:rFonts w:ascii="Arial" w:hAnsi="Arial" w:cs="Arial"/>
          <w:sz w:val="24"/>
          <w:szCs w:val="24"/>
        </w:rPr>
      </w:pPr>
      <w:r w:rsidRPr="003149A4">
        <w:rPr>
          <w:rFonts w:ascii="Arial" w:hAnsi="Arial" w:cs="Arial"/>
          <w:sz w:val="24"/>
          <w:szCs w:val="24"/>
        </w:rPr>
        <w:t>V</w:t>
      </w:r>
      <w:r w:rsidR="00E67C6A">
        <w:rPr>
          <w:rFonts w:ascii="Arial" w:hAnsi="Arial" w:cs="Arial"/>
          <w:sz w:val="24"/>
          <w:szCs w:val="24"/>
        </w:rPr>
        <w:t>II</w:t>
      </w:r>
      <w:r w:rsidRPr="003149A4">
        <w:rPr>
          <w:rFonts w:ascii="Arial" w:hAnsi="Arial" w:cs="Arial"/>
          <w:sz w:val="24"/>
          <w:szCs w:val="24"/>
        </w:rPr>
        <w:t>. MJERE OSIGURANJA</w:t>
      </w:r>
    </w:p>
    <w:p w:rsidRPr="003149A4" w:rsidR="00EA0E1D" w:rsidP="00EA0E1D" w:rsidRDefault="00EA0E1D">
      <w:pPr>
        <w:spacing w:before="240" w:line="240" w:lineRule="auto"/>
        <w:jc w:val="center"/>
        <w:rPr>
          <w:rFonts w:ascii="Arial" w:hAnsi="Arial" w:cs="Arial"/>
          <w:sz w:val="24"/>
          <w:szCs w:val="24"/>
        </w:rPr>
      </w:pPr>
      <w:r w:rsidRPr="003149A4">
        <w:rPr>
          <w:rFonts w:ascii="Arial" w:hAnsi="Arial" w:cs="Arial"/>
          <w:sz w:val="24"/>
          <w:szCs w:val="24"/>
        </w:rPr>
        <w:t xml:space="preserve">Članak </w:t>
      </w:r>
      <w:r w:rsidR="00E67C6A">
        <w:rPr>
          <w:rFonts w:ascii="Arial" w:hAnsi="Arial" w:cs="Arial"/>
          <w:sz w:val="24"/>
          <w:szCs w:val="24"/>
        </w:rPr>
        <w:t>23</w:t>
      </w:r>
      <w:r w:rsidRPr="003149A4">
        <w:rPr>
          <w:rFonts w:ascii="Arial" w:hAnsi="Arial" w:cs="Arial"/>
          <w:sz w:val="24"/>
          <w:szCs w:val="24"/>
        </w:rPr>
        <w:t>.</w:t>
      </w:r>
    </w:p>
    <w:p w:rsidRPr="003149A4" w:rsidR="00EA0E1D" w:rsidP="00EA0E1D" w:rsidRDefault="00EA0E1D">
      <w:pPr>
        <w:spacing w:before="240" w:line="240" w:lineRule="auto"/>
        <w:ind w:firstLine="708"/>
        <w:jc w:val="both"/>
        <w:rPr>
          <w:rFonts w:ascii="Arial" w:hAnsi="Arial" w:cs="Arial"/>
          <w:sz w:val="24"/>
          <w:szCs w:val="24"/>
        </w:rPr>
      </w:pPr>
      <w:r w:rsidRPr="003149A4">
        <w:rPr>
          <w:rFonts w:ascii="Arial" w:hAnsi="Arial" w:cs="Arial"/>
          <w:sz w:val="24"/>
          <w:szCs w:val="24"/>
        </w:rPr>
        <w:t xml:space="preserve">Uredi i pisarnice izvan radnog vremena, odnosno nakon što ih čistačica očisti, trebaju biti zaključane o čemu su zaduženi službenici i dužnosnici, odnosno čistačica državnog odvjetništva. </w:t>
      </w:r>
    </w:p>
    <w:p w:rsidRPr="003149A4" w:rsidR="00EA0E1D" w:rsidP="00EA0E1D" w:rsidRDefault="00EA0E1D">
      <w:pPr>
        <w:spacing w:before="240" w:line="240" w:lineRule="auto"/>
        <w:jc w:val="center"/>
        <w:rPr>
          <w:rFonts w:ascii="Arial" w:hAnsi="Arial" w:cs="Arial"/>
          <w:sz w:val="24"/>
          <w:szCs w:val="24"/>
        </w:rPr>
      </w:pPr>
      <w:r w:rsidRPr="003149A4">
        <w:rPr>
          <w:rFonts w:ascii="Arial" w:hAnsi="Arial" w:cs="Arial"/>
          <w:sz w:val="24"/>
          <w:szCs w:val="24"/>
        </w:rPr>
        <w:t xml:space="preserve">Članak </w:t>
      </w:r>
      <w:r w:rsidR="00E67C6A">
        <w:rPr>
          <w:rFonts w:ascii="Arial" w:hAnsi="Arial" w:cs="Arial"/>
          <w:sz w:val="24"/>
          <w:szCs w:val="24"/>
        </w:rPr>
        <w:t>24</w:t>
      </w:r>
      <w:r w:rsidRPr="003149A4">
        <w:rPr>
          <w:rFonts w:ascii="Arial" w:hAnsi="Arial" w:cs="Arial"/>
          <w:sz w:val="24"/>
          <w:szCs w:val="24"/>
        </w:rPr>
        <w:t xml:space="preserve">. </w:t>
      </w:r>
    </w:p>
    <w:p w:rsidRPr="003149A4" w:rsidR="00EA0E1D" w:rsidP="00EA0E1D" w:rsidRDefault="00EA0E1D">
      <w:pPr>
        <w:spacing w:before="240" w:line="240" w:lineRule="auto"/>
        <w:ind w:firstLine="708"/>
        <w:jc w:val="both"/>
        <w:rPr>
          <w:rFonts w:ascii="Arial" w:hAnsi="Arial" w:cs="Arial"/>
          <w:color w:val="000000"/>
          <w:sz w:val="24"/>
          <w:szCs w:val="24"/>
          <w:shd w:val="clear" w:color="auto" w:fill="E0E0E0"/>
        </w:rPr>
      </w:pPr>
      <w:r w:rsidRPr="003149A4">
        <w:rPr>
          <w:rFonts w:ascii="Arial" w:hAnsi="Arial" w:cs="Arial"/>
          <w:sz w:val="24"/>
          <w:szCs w:val="24"/>
        </w:rPr>
        <w:t>Službenik pravosudne policije provjerava razlog dolaska stranaka u zgradu državnog odvjetništva, te ih upućuje u prostorije u koje su pozvani ili gdje mogu obaviti radnju zbog koje su došli.</w:t>
      </w:r>
    </w:p>
    <w:p w:rsidRPr="003149A4" w:rsidR="00EA0E1D" w:rsidP="00EA0E1D" w:rsidRDefault="00EA0E1D">
      <w:pPr>
        <w:spacing w:before="240" w:line="240" w:lineRule="auto"/>
        <w:ind w:firstLine="708"/>
        <w:jc w:val="both"/>
        <w:rPr>
          <w:rFonts w:ascii="Arial" w:hAnsi="Arial" w:cs="Arial"/>
          <w:sz w:val="24"/>
          <w:szCs w:val="24"/>
        </w:rPr>
      </w:pPr>
      <w:r w:rsidRPr="003149A4">
        <w:rPr>
          <w:rFonts w:ascii="Arial" w:hAnsi="Arial" w:cs="Arial"/>
          <w:sz w:val="24"/>
          <w:szCs w:val="24"/>
        </w:rPr>
        <w:t xml:space="preserve">Službenici pravosudne policije i zaposlenici koji obavljaju poslove </w:t>
      </w:r>
      <w:proofErr w:type="spellStart"/>
      <w:r w:rsidRPr="003149A4">
        <w:rPr>
          <w:rFonts w:ascii="Arial" w:hAnsi="Arial" w:cs="Arial"/>
          <w:sz w:val="24"/>
          <w:szCs w:val="24"/>
        </w:rPr>
        <w:t>portirske</w:t>
      </w:r>
      <w:proofErr w:type="spellEnd"/>
      <w:r w:rsidRPr="003149A4">
        <w:rPr>
          <w:rFonts w:ascii="Arial" w:hAnsi="Arial" w:cs="Arial"/>
          <w:sz w:val="24"/>
          <w:szCs w:val="24"/>
        </w:rPr>
        <w:t xml:space="preserve"> službe, dužni su obavljati službu sukladno važećim propisima</w:t>
      </w:r>
      <w:r w:rsidR="0040676E">
        <w:rPr>
          <w:rFonts w:ascii="Arial" w:hAnsi="Arial" w:cs="Arial"/>
          <w:sz w:val="24"/>
          <w:szCs w:val="24"/>
        </w:rPr>
        <w:t>,</w:t>
      </w:r>
      <w:r w:rsidRPr="003149A4">
        <w:rPr>
          <w:rFonts w:ascii="Arial" w:hAnsi="Arial" w:cs="Arial"/>
          <w:sz w:val="24"/>
          <w:szCs w:val="24"/>
        </w:rPr>
        <w:t xml:space="preserve"> a u slučajevima kada to zahtijevaju razlozi sigurnosti obaviti pregled građana, zaposlenika i predmeta koje unose prilikom dolaska u sud.</w:t>
      </w:r>
    </w:p>
    <w:p w:rsidRPr="003149A4" w:rsidR="00EA0E1D" w:rsidP="00E67C6A" w:rsidRDefault="00EA0E1D">
      <w:pPr>
        <w:spacing w:before="240" w:line="240" w:lineRule="auto"/>
        <w:jc w:val="center"/>
        <w:rPr>
          <w:rFonts w:ascii="Arial" w:hAnsi="Arial" w:cs="Arial"/>
          <w:sz w:val="24"/>
          <w:szCs w:val="24"/>
        </w:rPr>
      </w:pPr>
      <w:r w:rsidRPr="003149A4">
        <w:rPr>
          <w:rFonts w:ascii="Arial" w:hAnsi="Arial" w:cs="Arial"/>
          <w:sz w:val="24"/>
          <w:szCs w:val="24"/>
        </w:rPr>
        <w:t>Članak 2</w:t>
      </w:r>
      <w:r w:rsidR="00E67C6A">
        <w:rPr>
          <w:rFonts w:ascii="Arial" w:hAnsi="Arial" w:cs="Arial"/>
          <w:sz w:val="24"/>
          <w:szCs w:val="24"/>
        </w:rPr>
        <w:t>5</w:t>
      </w:r>
      <w:r w:rsidRPr="003149A4">
        <w:rPr>
          <w:rFonts w:ascii="Arial" w:hAnsi="Arial" w:cs="Arial"/>
          <w:sz w:val="24"/>
          <w:szCs w:val="24"/>
        </w:rPr>
        <w:t>.</w:t>
      </w:r>
    </w:p>
    <w:p w:rsidR="0040676E" w:rsidP="009B1A17" w:rsidRDefault="00EA0E1D">
      <w:pPr>
        <w:spacing w:before="240" w:line="240" w:lineRule="auto"/>
        <w:ind w:firstLine="708"/>
        <w:jc w:val="both"/>
        <w:rPr>
          <w:rFonts w:ascii="Arial" w:hAnsi="Arial" w:cs="Arial"/>
          <w:sz w:val="24"/>
          <w:szCs w:val="24"/>
        </w:rPr>
      </w:pPr>
      <w:r w:rsidRPr="003149A4">
        <w:rPr>
          <w:rFonts w:ascii="Arial" w:hAnsi="Arial" w:cs="Arial"/>
          <w:sz w:val="24"/>
          <w:szCs w:val="24"/>
        </w:rPr>
        <w:t>U slučaju remećenja reda u uredima, pisarnicama ili drugim prostorijama državnog odvjetništva, zamjenik općinske državne odvjetnice ili općinska državna odvjetnica odnosno službenik za to ovlašten od strane općinske državne odvjetnice, poduzima potrebne mjere radi otklanjanja opasnosti za zaposlenike, stranke, zgradu i opremu državnog odvjetništva, poziva službenika pravosudne policije, a može pozvati i djelatnike policije.</w:t>
      </w:r>
    </w:p>
    <w:p w:rsidR="009B1A17" w:rsidP="009B1A17" w:rsidRDefault="009B1A17">
      <w:pPr>
        <w:spacing w:before="240" w:line="240" w:lineRule="auto"/>
        <w:ind w:firstLine="708"/>
        <w:jc w:val="both"/>
        <w:rPr>
          <w:rFonts w:ascii="Arial" w:hAnsi="Arial" w:cs="Arial"/>
          <w:sz w:val="24"/>
          <w:szCs w:val="24"/>
        </w:rPr>
      </w:pPr>
    </w:p>
    <w:p w:rsidRPr="003149A4" w:rsidR="00EA0E1D" w:rsidP="00EA0E1D" w:rsidRDefault="00EA0E1D">
      <w:pPr>
        <w:spacing w:before="240" w:line="240" w:lineRule="auto"/>
        <w:jc w:val="center"/>
        <w:rPr>
          <w:rFonts w:ascii="Arial" w:hAnsi="Arial" w:cs="Arial"/>
          <w:sz w:val="24"/>
          <w:szCs w:val="24"/>
        </w:rPr>
      </w:pPr>
      <w:r w:rsidRPr="003149A4">
        <w:rPr>
          <w:rFonts w:ascii="Arial" w:hAnsi="Arial" w:cs="Arial"/>
          <w:sz w:val="24"/>
          <w:szCs w:val="24"/>
        </w:rPr>
        <w:t xml:space="preserve">Članak </w:t>
      </w:r>
      <w:r w:rsidR="00E67C6A">
        <w:rPr>
          <w:rFonts w:ascii="Arial" w:hAnsi="Arial" w:cs="Arial"/>
          <w:sz w:val="24"/>
          <w:szCs w:val="24"/>
        </w:rPr>
        <w:t>26</w:t>
      </w:r>
      <w:r w:rsidRPr="003149A4">
        <w:rPr>
          <w:rFonts w:ascii="Arial" w:hAnsi="Arial" w:cs="Arial"/>
          <w:sz w:val="24"/>
          <w:szCs w:val="24"/>
        </w:rPr>
        <w:t>.</w:t>
      </w:r>
    </w:p>
    <w:p w:rsidRPr="003149A4" w:rsidR="00EA0E1D" w:rsidP="00EA0E1D" w:rsidRDefault="00EA0E1D">
      <w:pPr>
        <w:spacing w:before="240" w:line="240" w:lineRule="auto"/>
        <w:ind w:firstLine="708"/>
        <w:jc w:val="both"/>
        <w:rPr>
          <w:rFonts w:ascii="Arial" w:hAnsi="Arial" w:cs="Arial"/>
          <w:sz w:val="24"/>
          <w:szCs w:val="24"/>
        </w:rPr>
      </w:pPr>
      <w:r w:rsidRPr="003149A4">
        <w:rPr>
          <w:rFonts w:ascii="Arial" w:hAnsi="Arial" w:cs="Arial"/>
          <w:sz w:val="24"/>
          <w:szCs w:val="24"/>
        </w:rPr>
        <w:t xml:space="preserve">Službenike pravosudne policije raspoređuje u službu Općinskog državnog odvjetništva u </w:t>
      </w:r>
      <w:r>
        <w:rPr>
          <w:rFonts w:ascii="Arial" w:hAnsi="Arial" w:cs="Arial"/>
          <w:sz w:val="24"/>
          <w:szCs w:val="24"/>
        </w:rPr>
        <w:t>Velikoj Gorici</w:t>
      </w:r>
      <w:r w:rsidR="0040676E">
        <w:rPr>
          <w:rFonts w:ascii="Arial" w:hAnsi="Arial" w:cs="Arial"/>
          <w:sz w:val="24"/>
          <w:szCs w:val="24"/>
        </w:rPr>
        <w:t xml:space="preserve"> </w:t>
      </w:r>
      <w:r w:rsidRPr="003149A4">
        <w:rPr>
          <w:rFonts w:ascii="Arial" w:hAnsi="Arial" w:cs="Arial"/>
          <w:sz w:val="24"/>
          <w:szCs w:val="24"/>
        </w:rPr>
        <w:t>Služba osiguranja pravosudnih tijela pri Ministarstvu pravosuđa Republike Hrvatske.</w:t>
      </w:r>
    </w:p>
    <w:p w:rsidR="00EA0E1D" w:rsidP="00EA0E1D" w:rsidRDefault="00EA0E1D">
      <w:pPr>
        <w:spacing w:before="240" w:line="240" w:lineRule="auto"/>
        <w:ind w:firstLine="708"/>
        <w:jc w:val="both"/>
        <w:rPr>
          <w:rFonts w:ascii="Arial" w:hAnsi="Arial" w:cs="Arial"/>
          <w:sz w:val="24"/>
          <w:szCs w:val="24"/>
        </w:rPr>
      </w:pPr>
      <w:r w:rsidRPr="003149A4">
        <w:rPr>
          <w:rFonts w:ascii="Arial" w:hAnsi="Arial" w:cs="Arial"/>
          <w:sz w:val="24"/>
          <w:szCs w:val="24"/>
        </w:rPr>
        <w:t xml:space="preserve">Službenik pravosudne policije provodi mjere osiguranja državnog odvjetništva sukladno Pravilniku o zaštiti osoba, imovine i objekata pravosudnih tijela (Narodne novine br. 97/01). </w:t>
      </w:r>
    </w:p>
    <w:p w:rsidR="009B1A17" w:rsidP="00EA0E1D" w:rsidRDefault="009B1A17">
      <w:pPr>
        <w:spacing w:before="240" w:line="240" w:lineRule="auto"/>
        <w:ind w:firstLine="708"/>
        <w:jc w:val="both"/>
        <w:rPr>
          <w:rFonts w:ascii="Arial" w:hAnsi="Arial" w:cs="Arial"/>
          <w:sz w:val="24"/>
          <w:szCs w:val="24"/>
        </w:rPr>
      </w:pPr>
    </w:p>
    <w:p w:rsidR="009B1A17" w:rsidP="009B1A17" w:rsidRDefault="009B1A17">
      <w:pPr>
        <w:spacing w:before="240" w:line="240" w:lineRule="auto"/>
        <w:jc w:val="center"/>
        <w:rPr>
          <w:rFonts w:ascii="Arial" w:hAnsi="Arial" w:cs="Arial"/>
          <w:sz w:val="24"/>
          <w:szCs w:val="24"/>
        </w:rPr>
      </w:pPr>
      <w:r w:rsidRPr="003149A4">
        <w:rPr>
          <w:rFonts w:ascii="Arial" w:hAnsi="Arial" w:cs="Arial"/>
          <w:sz w:val="24"/>
          <w:szCs w:val="24"/>
        </w:rPr>
        <w:t>V</w:t>
      </w:r>
      <w:r>
        <w:rPr>
          <w:rFonts w:ascii="Arial" w:hAnsi="Arial" w:cs="Arial"/>
          <w:sz w:val="24"/>
          <w:szCs w:val="24"/>
        </w:rPr>
        <w:t>III</w:t>
      </w:r>
      <w:r w:rsidRPr="003149A4">
        <w:rPr>
          <w:rFonts w:ascii="Arial" w:hAnsi="Arial" w:cs="Arial"/>
          <w:sz w:val="24"/>
          <w:szCs w:val="24"/>
        </w:rPr>
        <w:t xml:space="preserve">. </w:t>
      </w:r>
      <w:r>
        <w:rPr>
          <w:rFonts w:ascii="Arial" w:hAnsi="Arial" w:cs="Arial"/>
          <w:sz w:val="24"/>
          <w:szCs w:val="24"/>
        </w:rPr>
        <w:t>MEĐUSOBNI ODNOSI</w:t>
      </w:r>
    </w:p>
    <w:p w:rsidRPr="003149A4" w:rsidR="00BA02A9" w:rsidP="00DB49C6" w:rsidRDefault="005C0EEB">
      <w:pPr>
        <w:spacing w:before="240" w:line="240" w:lineRule="auto"/>
        <w:jc w:val="center"/>
        <w:rPr>
          <w:rFonts w:ascii="Arial" w:hAnsi="Arial" w:cs="Arial"/>
          <w:sz w:val="24"/>
          <w:szCs w:val="24"/>
        </w:rPr>
      </w:pPr>
      <w:r w:rsidRPr="003149A4">
        <w:rPr>
          <w:rFonts w:ascii="Arial" w:hAnsi="Arial" w:cs="Arial"/>
          <w:sz w:val="24"/>
          <w:szCs w:val="24"/>
        </w:rPr>
        <w:t xml:space="preserve">Članak </w:t>
      </w:r>
      <w:r w:rsidR="009B1A17">
        <w:rPr>
          <w:rFonts w:ascii="Arial" w:hAnsi="Arial" w:cs="Arial"/>
          <w:sz w:val="24"/>
          <w:szCs w:val="24"/>
        </w:rPr>
        <w:t>27</w:t>
      </w:r>
      <w:r w:rsidRPr="003149A4">
        <w:rPr>
          <w:rFonts w:ascii="Arial" w:hAnsi="Arial" w:cs="Arial"/>
          <w:sz w:val="24"/>
          <w:szCs w:val="24"/>
        </w:rPr>
        <w:t xml:space="preserve">. </w:t>
      </w:r>
    </w:p>
    <w:p w:rsidRPr="003149A4" w:rsidR="00BA02A9" w:rsidP="00DB49C6" w:rsidRDefault="005C0EEB">
      <w:pPr>
        <w:spacing w:before="240" w:line="240" w:lineRule="auto"/>
        <w:ind w:firstLine="708"/>
        <w:jc w:val="both"/>
        <w:rPr>
          <w:rFonts w:ascii="Arial" w:hAnsi="Arial" w:cs="Arial"/>
          <w:sz w:val="24"/>
          <w:szCs w:val="24"/>
        </w:rPr>
      </w:pPr>
      <w:r w:rsidRPr="003149A4">
        <w:rPr>
          <w:rFonts w:ascii="Arial" w:hAnsi="Arial" w:cs="Arial"/>
          <w:sz w:val="24"/>
          <w:szCs w:val="24"/>
        </w:rPr>
        <w:t xml:space="preserve">U međusobnim odnosima, zaposlenici </w:t>
      </w:r>
      <w:r w:rsidRPr="003149A4" w:rsidR="00BA02A9">
        <w:rPr>
          <w:rFonts w:ascii="Arial" w:hAnsi="Arial" w:cs="Arial"/>
          <w:sz w:val="24"/>
          <w:szCs w:val="24"/>
        </w:rPr>
        <w:t xml:space="preserve">državnog odvjetništva </w:t>
      </w:r>
      <w:r w:rsidRPr="003149A4">
        <w:rPr>
          <w:rFonts w:ascii="Arial" w:hAnsi="Arial" w:cs="Arial"/>
          <w:sz w:val="24"/>
          <w:szCs w:val="24"/>
        </w:rPr>
        <w:t xml:space="preserve">dužni su poštovati dostojanstvo drugih, temeljiti komunikaciju na uzajamnom poštivanju, povjerenju, suradnji, odgovornosti i strpljenju. </w:t>
      </w:r>
    </w:p>
    <w:p w:rsidR="00BA02A9" w:rsidP="00DB49C6" w:rsidRDefault="005C0EEB">
      <w:pPr>
        <w:spacing w:before="240" w:line="240" w:lineRule="auto"/>
        <w:ind w:firstLine="708"/>
        <w:jc w:val="both"/>
        <w:rPr>
          <w:rFonts w:ascii="Arial" w:hAnsi="Arial" w:cs="Arial"/>
          <w:sz w:val="24"/>
          <w:szCs w:val="24"/>
        </w:rPr>
      </w:pPr>
      <w:r w:rsidRPr="003149A4">
        <w:rPr>
          <w:rFonts w:ascii="Arial" w:hAnsi="Arial" w:cs="Arial"/>
          <w:sz w:val="24"/>
          <w:szCs w:val="24"/>
        </w:rPr>
        <w:t xml:space="preserve">U odnosu prema građanima, posebno strankama, zaposlenici </w:t>
      </w:r>
      <w:r w:rsidRPr="003149A4" w:rsidR="00BA02A9">
        <w:rPr>
          <w:rFonts w:ascii="Arial" w:hAnsi="Arial" w:cs="Arial"/>
          <w:sz w:val="24"/>
          <w:szCs w:val="24"/>
        </w:rPr>
        <w:t xml:space="preserve">državnog odvjetništva </w:t>
      </w:r>
      <w:r w:rsidRPr="003149A4">
        <w:rPr>
          <w:rFonts w:ascii="Arial" w:hAnsi="Arial" w:cs="Arial"/>
          <w:sz w:val="24"/>
          <w:szCs w:val="24"/>
        </w:rPr>
        <w:t xml:space="preserve">dužni su postupati profesionalno, nepristrano i pristojno, građanima pomoći u ostvarivanju njihovih prava, postupajući u skladu s načelom ustavnosti, zakonitosti i poštivanja javnog interesa. </w:t>
      </w:r>
    </w:p>
    <w:p w:rsidR="009B1A17" w:rsidP="00DB49C6" w:rsidRDefault="009B1A17">
      <w:pPr>
        <w:spacing w:before="240" w:line="240" w:lineRule="auto"/>
        <w:ind w:firstLine="708"/>
        <w:jc w:val="both"/>
        <w:rPr>
          <w:rFonts w:ascii="Arial" w:hAnsi="Arial" w:cs="Arial"/>
          <w:sz w:val="24"/>
          <w:szCs w:val="24"/>
        </w:rPr>
      </w:pPr>
      <w:r w:rsidRPr="009B1A17">
        <w:rPr>
          <w:rFonts w:ascii="Arial" w:hAnsi="Arial" w:cs="Arial"/>
          <w:sz w:val="24"/>
          <w:szCs w:val="24"/>
        </w:rPr>
        <w:t xml:space="preserve">Zaposlenici </w:t>
      </w:r>
      <w:r>
        <w:rPr>
          <w:rFonts w:ascii="Arial" w:hAnsi="Arial" w:cs="Arial"/>
          <w:sz w:val="24"/>
          <w:szCs w:val="24"/>
        </w:rPr>
        <w:t>državnog odvjetništva su dužni postupati s posebnom paž</w:t>
      </w:r>
      <w:r w:rsidRPr="009B1A17">
        <w:rPr>
          <w:rFonts w:ascii="Arial" w:hAnsi="Arial" w:cs="Arial"/>
          <w:sz w:val="24"/>
          <w:szCs w:val="24"/>
        </w:rPr>
        <w:t>njom prema osobama s invaliditetom i drugim osobama s posebnim potrebama.</w:t>
      </w:r>
    </w:p>
    <w:p w:rsidR="009B1A17" w:rsidP="00DB49C6" w:rsidRDefault="009B1A17">
      <w:pPr>
        <w:spacing w:before="240" w:line="240" w:lineRule="auto"/>
        <w:jc w:val="center"/>
        <w:rPr>
          <w:rFonts w:ascii="Arial" w:hAnsi="Arial" w:cs="Arial"/>
          <w:sz w:val="24"/>
          <w:szCs w:val="24"/>
        </w:rPr>
      </w:pPr>
    </w:p>
    <w:p w:rsidR="000651DC" w:rsidP="000651DC" w:rsidRDefault="000651DC">
      <w:pPr>
        <w:spacing w:before="240" w:line="240" w:lineRule="auto"/>
        <w:jc w:val="center"/>
        <w:rPr>
          <w:rFonts w:ascii="Arial" w:hAnsi="Arial" w:cs="Arial"/>
          <w:sz w:val="24"/>
          <w:szCs w:val="24"/>
        </w:rPr>
      </w:pPr>
      <w:r>
        <w:rPr>
          <w:rFonts w:ascii="Arial" w:hAnsi="Arial" w:cs="Arial"/>
          <w:sz w:val="24"/>
          <w:szCs w:val="24"/>
        </w:rPr>
        <w:t>IX</w:t>
      </w:r>
      <w:r w:rsidRPr="003149A4" w:rsidR="009B1A17">
        <w:rPr>
          <w:rFonts w:ascii="Arial" w:hAnsi="Arial" w:cs="Arial"/>
          <w:sz w:val="24"/>
          <w:szCs w:val="24"/>
        </w:rPr>
        <w:t xml:space="preserve">. </w:t>
      </w:r>
      <w:r>
        <w:rPr>
          <w:rFonts w:ascii="Arial" w:hAnsi="Arial" w:cs="Arial"/>
          <w:sz w:val="24"/>
          <w:szCs w:val="24"/>
        </w:rPr>
        <w:t xml:space="preserve">ZAVRŠNE ODREDBE </w:t>
      </w:r>
    </w:p>
    <w:p w:rsidR="00BA02A9" w:rsidP="000651DC" w:rsidRDefault="005C0EEB">
      <w:pPr>
        <w:spacing w:before="240" w:line="240" w:lineRule="auto"/>
        <w:jc w:val="center"/>
        <w:rPr>
          <w:rFonts w:ascii="Arial" w:hAnsi="Arial" w:cs="Arial"/>
          <w:sz w:val="24"/>
          <w:szCs w:val="24"/>
        </w:rPr>
      </w:pPr>
      <w:r w:rsidRPr="003149A4">
        <w:rPr>
          <w:rFonts w:ascii="Arial" w:hAnsi="Arial" w:cs="Arial"/>
          <w:sz w:val="24"/>
          <w:szCs w:val="24"/>
        </w:rPr>
        <w:t>Članak 2</w:t>
      </w:r>
      <w:r w:rsidR="009B1A17">
        <w:rPr>
          <w:rFonts w:ascii="Arial" w:hAnsi="Arial" w:cs="Arial"/>
          <w:sz w:val="24"/>
          <w:szCs w:val="24"/>
        </w:rPr>
        <w:t>8</w:t>
      </w:r>
      <w:r w:rsidRPr="003149A4">
        <w:rPr>
          <w:rFonts w:ascii="Arial" w:hAnsi="Arial" w:cs="Arial"/>
          <w:sz w:val="24"/>
          <w:szCs w:val="24"/>
        </w:rPr>
        <w:t xml:space="preserve">. </w:t>
      </w:r>
    </w:p>
    <w:p w:rsidR="00347EBE" w:rsidP="000651DC" w:rsidRDefault="000651DC">
      <w:pPr>
        <w:spacing w:before="240" w:line="240" w:lineRule="auto"/>
        <w:ind w:firstLine="708"/>
        <w:jc w:val="both"/>
        <w:rPr>
          <w:rFonts w:ascii="Arial" w:hAnsi="Arial" w:cs="Arial"/>
          <w:sz w:val="24"/>
          <w:szCs w:val="24"/>
        </w:rPr>
      </w:pPr>
      <w:r>
        <w:rPr>
          <w:rFonts w:ascii="Arial" w:hAnsi="Arial" w:cs="Arial"/>
          <w:sz w:val="24"/>
          <w:szCs w:val="24"/>
        </w:rPr>
        <w:t>Nepoštivanje odredaba Kuć</w:t>
      </w:r>
      <w:r w:rsidRPr="000651DC">
        <w:rPr>
          <w:rFonts w:ascii="Arial" w:hAnsi="Arial" w:cs="Arial"/>
          <w:sz w:val="24"/>
          <w:szCs w:val="24"/>
        </w:rPr>
        <w:t xml:space="preserve">nog reda </w:t>
      </w:r>
      <w:r>
        <w:rPr>
          <w:rFonts w:ascii="Arial" w:hAnsi="Arial" w:cs="Arial"/>
          <w:sz w:val="24"/>
          <w:szCs w:val="24"/>
        </w:rPr>
        <w:t>od strane državnog odvjetnika i zamjenika državnog odvjetnika predstavlja pov</w:t>
      </w:r>
      <w:r w:rsidR="00347EBE">
        <w:rPr>
          <w:rFonts w:ascii="Arial" w:hAnsi="Arial" w:cs="Arial"/>
          <w:sz w:val="24"/>
          <w:szCs w:val="24"/>
        </w:rPr>
        <w:t xml:space="preserve">redu Etičkog kodeksa državnih odvjetnika i zamjenika državnih odvjetnika </w:t>
      </w:r>
      <w:r>
        <w:rPr>
          <w:rFonts w:ascii="Arial" w:hAnsi="Arial" w:cs="Arial"/>
          <w:sz w:val="24"/>
          <w:szCs w:val="24"/>
        </w:rPr>
        <w:t>u smislu članka</w:t>
      </w:r>
      <w:r w:rsidRPr="000651DC">
        <w:rPr>
          <w:rFonts w:ascii="Arial" w:hAnsi="Arial" w:cs="Arial"/>
          <w:sz w:val="24"/>
          <w:szCs w:val="24"/>
        </w:rPr>
        <w:t xml:space="preserve"> </w:t>
      </w:r>
      <w:r w:rsidR="00347EBE">
        <w:rPr>
          <w:rFonts w:ascii="Arial" w:hAnsi="Arial" w:cs="Arial"/>
          <w:sz w:val="24"/>
          <w:szCs w:val="24"/>
        </w:rPr>
        <w:t>117. stavak</w:t>
      </w:r>
      <w:r w:rsidRPr="000651DC">
        <w:rPr>
          <w:rFonts w:ascii="Arial" w:hAnsi="Arial" w:cs="Arial"/>
          <w:sz w:val="24"/>
          <w:szCs w:val="24"/>
        </w:rPr>
        <w:t xml:space="preserve"> 1 Zakona </w:t>
      </w:r>
      <w:r w:rsidR="00F9457E">
        <w:rPr>
          <w:rFonts w:ascii="Arial" w:hAnsi="Arial" w:cs="Arial"/>
          <w:sz w:val="24"/>
          <w:szCs w:val="24"/>
        </w:rPr>
        <w:t xml:space="preserve">o državnom odvjetništvu </w:t>
      </w:r>
      <w:r w:rsidR="00347EBE">
        <w:rPr>
          <w:rFonts w:ascii="Arial" w:hAnsi="Arial" w:cs="Arial"/>
          <w:sz w:val="24"/>
          <w:szCs w:val="24"/>
        </w:rPr>
        <w:t>(Narodne novine 67/18).</w:t>
      </w:r>
    </w:p>
    <w:p w:rsidRPr="000651DC" w:rsidR="000651DC" w:rsidP="00347EBE" w:rsidRDefault="00347EBE">
      <w:pPr>
        <w:spacing w:before="240" w:line="240" w:lineRule="auto"/>
        <w:ind w:firstLine="708"/>
        <w:jc w:val="both"/>
        <w:rPr>
          <w:rFonts w:ascii="Arial" w:hAnsi="Arial" w:cs="Arial"/>
          <w:sz w:val="24"/>
          <w:szCs w:val="24"/>
        </w:rPr>
      </w:pPr>
      <w:r>
        <w:rPr>
          <w:rFonts w:ascii="Arial" w:hAnsi="Arial" w:cs="Arial"/>
          <w:sz w:val="24"/>
          <w:szCs w:val="24"/>
        </w:rPr>
        <w:t>Nepoš</w:t>
      </w:r>
      <w:r w:rsidRPr="000651DC" w:rsidR="000651DC">
        <w:rPr>
          <w:rFonts w:ascii="Arial" w:hAnsi="Arial" w:cs="Arial"/>
          <w:sz w:val="24"/>
          <w:szCs w:val="24"/>
        </w:rPr>
        <w:t>tiva</w:t>
      </w:r>
      <w:r>
        <w:rPr>
          <w:rFonts w:ascii="Arial" w:hAnsi="Arial" w:cs="Arial"/>
          <w:sz w:val="24"/>
          <w:szCs w:val="24"/>
        </w:rPr>
        <w:t>nje odredaba Kuć</w:t>
      </w:r>
      <w:r w:rsidRPr="000651DC" w:rsidR="000651DC">
        <w:rPr>
          <w:rFonts w:ascii="Arial" w:hAnsi="Arial" w:cs="Arial"/>
          <w:sz w:val="24"/>
          <w:szCs w:val="24"/>
        </w:rPr>
        <w:t xml:space="preserve">nog reda od strane </w:t>
      </w:r>
      <w:r>
        <w:rPr>
          <w:rFonts w:ascii="Arial" w:hAnsi="Arial" w:cs="Arial"/>
          <w:sz w:val="24"/>
          <w:szCs w:val="24"/>
        </w:rPr>
        <w:t>državnih službenika i namještenika predstavlja povredu službene duž</w:t>
      </w:r>
      <w:r w:rsidRPr="000651DC" w:rsidR="000651DC">
        <w:rPr>
          <w:rFonts w:ascii="Arial" w:hAnsi="Arial" w:cs="Arial"/>
          <w:sz w:val="24"/>
          <w:szCs w:val="24"/>
        </w:rPr>
        <w:t xml:space="preserve">nosti sukladno </w:t>
      </w:r>
      <w:r>
        <w:rPr>
          <w:rFonts w:ascii="Arial" w:hAnsi="Arial" w:cs="Arial"/>
          <w:sz w:val="24"/>
          <w:szCs w:val="24"/>
        </w:rPr>
        <w:t>odredbama članaka</w:t>
      </w:r>
      <w:r w:rsidRPr="000651DC" w:rsidR="000651DC">
        <w:rPr>
          <w:rFonts w:ascii="Arial" w:hAnsi="Arial" w:cs="Arial"/>
          <w:sz w:val="24"/>
          <w:szCs w:val="24"/>
        </w:rPr>
        <w:t xml:space="preserve"> 96. do 99.</w:t>
      </w:r>
      <w:r>
        <w:rPr>
          <w:rFonts w:ascii="Arial" w:hAnsi="Arial" w:cs="Arial"/>
          <w:sz w:val="24"/>
          <w:szCs w:val="24"/>
        </w:rPr>
        <w:t xml:space="preserve"> i članka</w:t>
      </w:r>
      <w:r w:rsidRPr="000651DC" w:rsidR="000651DC">
        <w:rPr>
          <w:rFonts w:ascii="Arial" w:hAnsi="Arial" w:cs="Arial"/>
          <w:sz w:val="24"/>
          <w:szCs w:val="24"/>
        </w:rPr>
        <w:t xml:space="preserve"> 139.a Zakona</w:t>
      </w:r>
      <w:r>
        <w:rPr>
          <w:rFonts w:ascii="Arial" w:hAnsi="Arial" w:cs="Arial"/>
          <w:sz w:val="24"/>
          <w:szCs w:val="24"/>
        </w:rPr>
        <w:t xml:space="preserve"> o drž</w:t>
      </w:r>
      <w:r w:rsidRPr="000651DC" w:rsidR="000651DC">
        <w:rPr>
          <w:rFonts w:ascii="Arial" w:hAnsi="Arial" w:cs="Arial"/>
          <w:sz w:val="24"/>
          <w:szCs w:val="24"/>
        </w:rPr>
        <w:t>avnim</w:t>
      </w:r>
      <w:r>
        <w:rPr>
          <w:rFonts w:ascii="Arial" w:hAnsi="Arial" w:cs="Arial"/>
          <w:sz w:val="24"/>
          <w:szCs w:val="24"/>
        </w:rPr>
        <w:t xml:space="preserve"> službenicima (</w:t>
      </w:r>
      <w:r w:rsidR="001640C1">
        <w:rPr>
          <w:rFonts w:ascii="Arial" w:hAnsi="Arial" w:cs="Arial"/>
          <w:sz w:val="24"/>
          <w:szCs w:val="24"/>
        </w:rPr>
        <w:t>Narodne novine</w:t>
      </w:r>
      <w:r w:rsidRPr="000651DC" w:rsidR="000651DC">
        <w:rPr>
          <w:rFonts w:ascii="Arial" w:hAnsi="Arial" w:cs="Arial"/>
          <w:sz w:val="24"/>
          <w:szCs w:val="24"/>
        </w:rPr>
        <w:t xml:space="preserve"> broj 92</w:t>
      </w:r>
      <w:r w:rsidR="001640C1">
        <w:rPr>
          <w:rFonts w:ascii="Arial" w:hAnsi="Arial" w:cs="Arial"/>
          <w:sz w:val="24"/>
          <w:szCs w:val="24"/>
        </w:rPr>
        <w:t>/05, 142/06, 107/</w:t>
      </w:r>
      <w:r w:rsidRPr="000651DC" w:rsidR="000651DC">
        <w:rPr>
          <w:rFonts w:ascii="Arial" w:hAnsi="Arial" w:cs="Arial"/>
          <w:sz w:val="24"/>
          <w:szCs w:val="24"/>
        </w:rPr>
        <w:t>07,</w:t>
      </w:r>
      <w:r w:rsidR="001640C1">
        <w:rPr>
          <w:rFonts w:ascii="Arial" w:hAnsi="Arial" w:cs="Arial"/>
          <w:sz w:val="24"/>
          <w:szCs w:val="24"/>
        </w:rPr>
        <w:t xml:space="preserve"> 27/08, 49/11, 150/11</w:t>
      </w:r>
      <w:r w:rsidRPr="000651DC" w:rsidR="000651DC">
        <w:rPr>
          <w:rFonts w:ascii="Arial" w:hAnsi="Arial" w:cs="Arial"/>
          <w:sz w:val="24"/>
          <w:szCs w:val="24"/>
        </w:rPr>
        <w:t>,</w:t>
      </w:r>
      <w:r w:rsidR="001640C1">
        <w:rPr>
          <w:rFonts w:ascii="Arial" w:hAnsi="Arial" w:cs="Arial"/>
          <w:sz w:val="24"/>
          <w:szCs w:val="24"/>
        </w:rPr>
        <w:t xml:space="preserve"> </w:t>
      </w:r>
      <w:r w:rsidRPr="000651DC" w:rsidR="000651DC">
        <w:rPr>
          <w:rFonts w:ascii="Arial" w:hAnsi="Arial" w:cs="Arial"/>
          <w:sz w:val="24"/>
          <w:szCs w:val="24"/>
        </w:rPr>
        <w:t>34</w:t>
      </w:r>
      <w:r w:rsidR="001640C1">
        <w:rPr>
          <w:rFonts w:ascii="Arial" w:hAnsi="Arial" w:cs="Arial"/>
          <w:sz w:val="24"/>
          <w:szCs w:val="24"/>
        </w:rPr>
        <w:t>/12, 49/</w:t>
      </w:r>
      <w:r w:rsidRPr="000651DC" w:rsidR="000651DC">
        <w:rPr>
          <w:rFonts w:ascii="Arial" w:hAnsi="Arial" w:cs="Arial"/>
          <w:sz w:val="24"/>
          <w:szCs w:val="24"/>
        </w:rPr>
        <w:t>12- p</w:t>
      </w:r>
      <w:r w:rsidR="001640C1">
        <w:rPr>
          <w:rFonts w:ascii="Arial" w:hAnsi="Arial" w:cs="Arial"/>
          <w:sz w:val="24"/>
          <w:szCs w:val="24"/>
        </w:rPr>
        <w:t>ročišćeni tekst, 37/</w:t>
      </w:r>
      <w:r w:rsidRPr="000651DC" w:rsidR="000651DC">
        <w:rPr>
          <w:rFonts w:ascii="Arial" w:hAnsi="Arial" w:cs="Arial"/>
          <w:sz w:val="24"/>
          <w:szCs w:val="24"/>
        </w:rPr>
        <w:t>13,</w:t>
      </w:r>
      <w:r w:rsidR="001640C1">
        <w:rPr>
          <w:rFonts w:ascii="Arial" w:hAnsi="Arial" w:cs="Arial"/>
          <w:sz w:val="24"/>
          <w:szCs w:val="24"/>
        </w:rPr>
        <w:t xml:space="preserve"> 38/13, 1/15, 1</w:t>
      </w:r>
      <w:r w:rsidRPr="000651DC" w:rsidR="000651DC">
        <w:rPr>
          <w:rFonts w:ascii="Arial" w:hAnsi="Arial" w:cs="Arial"/>
          <w:sz w:val="24"/>
          <w:szCs w:val="24"/>
        </w:rPr>
        <w:t>38</w:t>
      </w:r>
      <w:r w:rsidR="001640C1">
        <w:rPr>
          <w:rFonts w:ascii="Arial" w:hAnsi="Arial" w:cs="Arial"/>
          <w:sz w:val="24"/>
          <w:szCs w:val="24"/>
        </w:rPr>
        <w:t>/15</w:t>
      </w:r>
      <w:r w:rsidRPr="000651DC" w:rsidR="000651DC">
        <w:rPr>
          <w:rFonts w:ascii="Arial" w:hAnsi="Arial" w:cs="Arial"/>
          <w:sz w:val="24"/>
          <w:szCs w:val="24"/>
        </w:rPr>
        <w:t>, 61</w:t>
      </w:r>
      <w:r w:rsidR="001640C1">
        <w:rPr>
          <w:rFonts w:ascii="Arial" w:hAnsi="Arial" w:cs="Arial"/>
          <w:sz w:val="24"/>
          <w:szCs w:val="24"/>
        </w:rPr>
        <w:t>/17 ,70/19 i 98/</w:t>
      </w:r>
      <w:r w:rsidRPr="000651DC" w:rsidR="000651DC">
        <w:rPr>
          <w:rFonts w:ascii="Arial" w:hAnsi="Arial" w:cs="Arial"/>
          <w:sz w:val="24"/>
          <w:szCs w:val="24"/>
        </w:rPr>
        <w:t>19).</w:t>
      </w:r>
    </w:p>
    <w:p w:rsidR="000651DC" w:rsidP="00F9457E" w:rsidRDefault="00F9457E">
      <w:pPr>
        <w:spacing w:before="240" w:line="240" w:lineRule="auto"/>
        <w:ind w:firstLine="708"/>
        <w:jc w:val="both"/>
        <w:rPr>
          <w:rFonts w:ascii="Arial" w:hAnsi="Arial" w:cs="Arial"/>
          <w:sz w:val="24"/>
          <w:szCs w:val="24"/>
        </w:rPr>
      </w:pPr>
      <w:r>
        <w:rPr>
          <w:rFonts w:ascii="Arial" w:hAnsi="Arial" w:cs="Arial"/>
          <w:sz w:val="24"/>
          <w:szCs w:val="24"/>
        </w:rPr>
        <w:t>Nepoštivanje odredaba Kućnog reda od strane građ</w:t>
      </w:r>
      <w:r w:rsidRPr="000651DC" w:rsidR="000651DC">
        <w:rPr>
          <w:rFonts w:ascii="Arial" w:hAnsi="Arial" w:cs="Arial"/>
          <w:sz w:val="24"/>
          <w:szCs w:val="24"/>
        </w:rPr>
        <w:t>ana predstavlja povredu u</w:t>
      </w:r>
      <w:r w:rsidR="000651DC">
        <w:rPr>
          <w:rFonts w:ascii="Arial" w:hAnsi="Arial" w:cs="Arial"/>
          <w:sz w:val="24"/>
          <w:szCs w:val="24"/>
        </w:rPr>
        <w:t xml:space="preserve"> smislu odredaba Zakona o prekrš</w:t>
      </w:r>
      <w:r w:rsidRPr="000651DC" w:rsidR="000651DC">
        <w:rPr>
          <w:rFonts w:ascii="Arial" w:hAnsi="Arial" w:cs="Arial"/>
          <w:sz w:val="24"/>
          <w:szCs w:val="24"/>
        </w:rPr>
        <w:t>aj</w:t>
      </w:r>
      <w:r w:rsidR="000651DC">
        <w:rPr>
          <w:rFonts w:ascii="Arial" w:hAnsi="Arial" w:cs="Arial"/>
          <w:sz w:val="24"/>
          <w:szCs w:val="24"/>
        </w:rPr>
        <w:t>ima protiv javnog reda i mira (Narodne novine</w:t>
      </w:r>
      <w:r>
        <w:rPr>
          <w:rFonts w:ascii="Arial" w:hAnsi="Arial" w:cs="Arial"/>
          <w:sz w:val="24"/>
          <w:szCs w:val="24"/>
        </w:rPr>
        <w:t xml:space="preserve"> broj 5/</w:t>
      </w:r>
      <w:r w:rsidRPr="000651DC" w:rsidR="000651DC">
        <w:rPr>
          <w:rFonts w:ascii="Arial" w:hAnsi="Arial" w:cs="Arial"/>
          <w:sz w:val="24"/>
          <w:szCs w:val="24"/>
        </w:rPr>
        <w:t>90,</w:t>
      </w:r>
      <w:r>
        <w:rPr>
          <w:rFonts w:ascii="Arial" w:hAnsi="Arial" w:cs="Arial"/>
          <w:sz w:val="24"/>
          <w:szCs w:val="24"/>
        </w:rPr>
        <w:t xml:space="preserve"> 30/90, 47/</w:t>
      </w:r>
      <w:r w:rsidRPr="000651DC" w:rsidR="000651DC">
        <w:rPr>
          <w:rFonts w:ascii="Arial" w:hAnsi="Arial" w:cs="Arial"/>
          <w:sz w:val="24"/>
          <w:szCs w:val="24"/>
        </w:rPr>
        <w:t>90 i</w:t>
      </w:r>
      <w:r>
        <w:rPr>
          <w:rFonts w:ascii="Arial" w:hAnsi="Arial" w:cs="Arial"/>
          <w:sz w:val="24"/>
          <w:szCs w:val="24"/>
        </w:rPr>
        <w:t xml:space="preserve"> 29/</w:t>
      </w:r>
      <w:r w:rsidRPr="000651DC" w:rsidR="000651DC">
        <w:rPr>
          <w:rFonts w:ascii="Arial" w:hAnsi="Arial" w:cs="Arial"/>
          <w:sz w:val="24"/>
          <w:szCs w:val="24"/>
        </w:rPr>
        <w:t>94).</w:t>
      </w:r>
      <w:r>
        <w:rPr>
          <w:rFonts w:ascii="Arial" w:hAnsi="Arial" w:cs="Arial"/>
          <w:sz w:val="24"/>
          <w:szCs w:val="24"/>
        </w:rPr>
        <w:t xml:space="preserve"> </w:t>
      </w:r>
    </w:p>
    <w:p w:rsidR="00F9457E" w:rsidP="00F9457E" w:rsidRDefault="00F9457E">
      <w:pPr>
        <w:spacing w:before="240" w:line="240" w:lineRule="auto"/>
        <w:ind w:firstLine="708"/>
        <w:jc w:val="both"/>
        <w:rPr>
          <w:rFonts w:ascii="Arial" w:hAnsi="Arial" w:cs="Arial"/>
          <w:sz w:val="24"/>
          <w:szCs w:val="24"/>
        </w:rPr>
      </w:pPr>
    </w:p>
    <w:p w:rsidR="00F9457E" w:rsidP="00F9457E" w:rsidRDefault="00F9457E">
      <w:pPr>
        <w:spacing w:before="240" w:line="240" w:lineRule="auto"/>
        <w:ind w:firstLine="708"/>
        <w:jc w:val="both"/>
        <w:rPr>
          <w:rFonts w:ascii="Arial" w:hAnsi="Arial" w:cs="Arial"/>
          <w:sz w:val="24"/>
          <w:szCs w:val="24"/>
        </w:rPr>
      </w:pPr>
    </w:p>
    <w:p w:rsidR="000651DC" w:rsidP="000651DC" w:rsidRDefault="000651DC">
      <w:pPr>
        <w:spacing w:before="240" w:line="240" w:lineRule="auto"/>
        <w:jc w:val="center"/>
        <w:rPr>
          <w:rFonts w:ascii="Arial" w:hAnsi="Arial" w:cs="Arial"/>
          <w:sz w:val="24"/>
          <w:szCs w:val="24"/>
        </w:rPr>
      </w:pPr>
      <w:r w:rsidRPr="003149A4">
        <w:rPr>
          <w:rFonts w:ascii="Arial" w:hAnsi="Arial" w:cs="Arial"/>
          <w:sz w:val="24"/>
          <w:szCs w:val="24"/>
        </w:rPr>
        <w:t>Članak 2</w:t>
      </w:r>
      <w:r>
        <w:rPr>
          <w:rFonts w:ascii="Arial" w:hAnsi="Arial" w:cs="Arial"/>
          <w:sz w:val="24"/>
          <w:szCs w:val="24"/>
        </w:rPr>
        <w:t>9</w:t>
      </w:r>
      <w:r w:rsidRPr="003149A4">
        <w:rPr>
          <w:rFonts w:ascii="Arial" w:hAnsi="Arial" w:cs="Arial"/>
          <w:sz w:val="24"/>
          <w:szCs w:val="24"/>
        </w:rPr>
        <w:t xml:space="preserve">. </w:t>
      </w:r>
    </w:p>
    <w:p w:rsidR="000651DC" w:rsidP="00DB49C6" w:rsidRDefault="005C0EEB">
      <w:pPr>
        <w:spacing w:before="240" w:line="240" w:lineRule="auto"/>
        <w:ind w:firstLine="708"/>
        <w:jc w:val="both"/>
        <w:rPr>
          <w:rFonts w:ascii="Arial" w:hAnsi="Arial" w:cs="Arial"/>
          <w:sz w:val="24"/>
          <w:szCs w:val="24"/>
        </w:rPr>
      </w:pPr>
      <w:r w:rsidRPr="003149A4">
        <w:rPr>
          <w:rFonts w:ascii="Arial" w:hAnsi="Arial" w:cs="Arial"/>
          <w:sz w:val="24"/>
          <w:szCs w:val="24"/>
        </w:rPr>
        <w:t>S</w:t>
      </w:r>
      <w:r w:rsidR="000651DC">
        <w:rPr>
          <w:rFonts w:ascii="Arial" w:hAnsi="Arial" w:cs="Arial"/>
          <w:sz w:val="24"/>
          <w:szCs w:val="24"/>
        </w:rPr>
        <w:t>a sadržajem Kućnog reda</w:t>
      </w:r>
      <w:r w:rsidRPr="003149A4">
        <w:rPr>
          <w:rFonts w:ascii="Arial" w:hAnsi="Arial" w:cs="Arial"/>
          <w:sz w:val="24"/>
          <w:szCs w:val="24"/>
        </w:rPr>
        <w:t xml:space="preserve"> upoznati će se svi </w:t>
      </w:r>
      <w:r w:rsidR="00E90AE6">
        <w:rPr>
          <w:rFonts w:ascii="Arial" w:hAnsi="Arial" w:cs="Arial"/>
          <w:sz w:val="24"/>
          <w:szCs w:val="24"/>
        </w:rPr>
        <w:t xml:space="preserve">dužnosnici i ostali </w:t>
      </w:r>
      <w:r w:rsidRPr="003149A4">
        <w:rPr>
          <w:rFonts w:ascii="Arial" w:hAnsi="Arial" w:cs="Arial"/>
          <w:sz w:val="24"/>
          <w:szCs w:val="24"/>
        </w:rPr>
        <w:t xml:space="preserve">zaposlenici </w:t>
      </w:r>
      <w:r w:rsidRPr="003149A4" w:rsidR="00BA02A9">
        <w:rPr>
          <w:rFonts w:ascii="Arial" w:hAnsi="Arial" w:cs="Arial"/>
          <w:sz w:val="24"/>
          <w:szCs w:val="24"/>
        </w:rPr>
        <w:t xml:space="preserve">Općinskog državnog odvjetništva u </w:t>
      </w:r>
      <w:r w:rsidR="001C719A">
        <w:rPr>
          <w:rFonts w:ascii="Arial" w:hAnsi="Arial" w:cs="Arial"/>
          <w:sz w:val="24"/>
          <w:szCs w:val="24"/>
        </w:rPr>
        <w:t>Velikoj Gorici</w:t>
      </w:r>
      <w:r w:rsidRPr="003149A4">
        <w:rPr>
          <w:rFonts w:ascii="Arial" w:hAnsi="Arial" w:cs="Arial"/>
          <w:sz w:val="24"/>
          <w:szCs w:val="24"/>
        </w:rPr>
        <w:t xml:space="preserve">, dostavom putem službene elektroničke pošte, a odredbe koje se odnose na stranke i ostale građane objaviti će se na oglasnoj ploči </w:t>
      </w:r>
      <w:r w:rsidRPr="003149A4" w:rsidR="00BA02A9">
        <w:rPr>
          <w:rFonts w:ascii="Arial" w:hAnsi="Arial" w:cs="Arial"/>
          <w:sz w:val="24"/>
          <w:szCs w:val="24"/>
        </w:rPr>
        <w:t>državnog odvjetništva</w:t>
      </w:r>
      <w:r w:rsidRPr="003149A4">
        <w:rPr>
          <w:rFonts w:ascii="Arial" w:hAnsi="Arial" w:cs="Arial"/>
          <w:sz w:val="24"/>
          <w:szCs w:val="24"/>
        </w:rPr>
        <w:t xml:space="preserve">. </w:t>
      </w:r>
    </w:p>
    <w:p w:rsidRPr="003149A4" w:rsidR="00BA02A9" w:rsidP="00DB49C6" w:rsidRDefault="00E44A47">
      <w:pPr>
        <w:spacing w:before="240" w:line="240" w:lineRule="auto"/>
        <w:ind w:firstLine="708"/>
        <w:jc w:val="both"/>
        <w:rPr>
          <w:rFonts w:ascii="Arial" w:hAnsi="Arial" w:cs="Arial"/>
          <w:sz w:val="24"/>
          <w:szCs w:val="24"/>
        </w:rPr>
      </w:pPr>
      <w:r w:rsidRPr="00641DD5">
        <w:rPr>
          <w:rFonts w:ascii="Arial" w:hAnsi="Arial" w:cs="Arial"/>
          <w:sz w:val="24"/>
          <w:szCs w:val="24"/>
        </w:rPr>
        <w:t xml:space="preserve">Ovaj kućni red objaviti će se na web stranici </w:t>
      </w:r>
      <w:r w:rsidRPr="00BA02A9">
        <w:rPr>
          <w:rFonts w:ascii="Arial" w:hAnsi="Arial" w:cs="Arial"/>
          <w:sz w:val="24"/>
          <w:szCs w:val="24"/>
        </w:rPr>
        <w:t>državnog odvjetništva</w:t>
      </w:r>
      <w:r w:rsidRPr="00641DD5">
        <w:rPr>
          <w:rFonts w:ascii="Arial" w:hAnsi="Arial" w:cs="Arial"/>
          <w:sz w:val="24"/>
          <w:szCs w:val="24"/>
        </w:rPr>
        <w:t>.</w:t>
      </w:r>
    </w:p>
    <w:p w:rsidR="00FC6180" w:rsidP="00DB49C6" w:rsidRDefault="00FC6180">
      <w:pPr>
        <w:spacing w:before="240" w:line="240" w:lineRule="auto"/>
        <w:jc w:val="center"/>
        <w:rPr>
          <w:rFonts w:ascii="Arial" w:hAnsi="Arial" w:cs="Arial"/>
          <w:sz w:val="24"/>
          <w:szCs w:val="24"/>
        </w:rPr>
      </w:pPr>
    </w:p>
    <w:p w:rsidR="00BA02A9" w:rsidP="00DB49C6" w:rsidRDefault="005C0EEB">
      <w:pPr>
        <w:spacing w:before="240" w:line="240" w:lineRule="auto"/>
        <w:jc w:val="center"/>
        <w:rPr>
          <w:rFonts w:ascii="Arial" w:hAnsi="Arial" w:cs="Arial"/>
          <w:sz w:val="24"/>
          <w:szCs w:val="24"/>
        </w:rPr>
      </w:pPr>
      <w:r w:rsidRPr="003149A4">
        <w:rPr>
          <w:rFonts w:ascii="Arial" w:hAnsi="Arial" w:cs="Arial"/>
          <w:sz w:val="24"/>
          <w:szCs w:val="24"/>
        </w:rPr>
        <w:t>Članak</w:t>
      </w:r>
      <w:r w:rsidR="00FC6180">
        <w:rPr>
          <w:rFonts w:ascii="Arial" w:hAnsi="Arial" w:cs="Arial"/>
          <w:sz w:val="24"/>
          <w:szCs w:val="24"/>
        </w:rPr>
        <w:t xml:space="preserve"> 30</w:t>
      </w:r>
      <w:r w:rsidRPr="003149A4">
        <w:rPr>
          <w:rFonts w:ascii="Arial" w:hAnsi="Arial" w:cs="Arial"/>
          <w:sz w:val="24"/>
          <w:szCs w:val="24"/>
        </w:rPr>
        <w:t xml:space="preserve">. </w:t>
      </w:r>
    </w:p>
    <w:p w:rsidR="00E90AE6" w:rsidP="00E90AE6" w:rsidRDefault="00E90AE6">
      <w:pPr>
        <w:spacing w:before="240" w:line="240" w:lineRule="auto"/>
        <w:jc w:val="both"/>
        <w:rPr>
          <w:rFonts w:ascii="Arial" w:hAnsi="Arial" w:cs="Arial"/>
          <w:sz w:val="24"/>
          <w:szCs w:val="24"/>
        </w:rPr>
      </w:pPr>
      <w:r>
        <w:rPr>
          <w:rFonts w:ascii="Arial" w:hAnsi="Arial" w:cs="Arial"/>
          <w:sz w:val="24"/>
          <w:szCs w:val="24"/>
        </w:rPr>
        <w:tab/>
        <w:t>Sve odredbe ovog Kućnog reda jednako se primjenjuju na Kazneni odjel i Građansko-upravni odjel Općinskog državnog odvjetništva u Velikoj Gorici.</w:t>
      </w:r>
    </w:p>
    <w:p w:rsidR="00E90AE6" w:rsidP="00DB49C6" w:rsidRDefault="00E90AE6">
      <w:pPr>
        <w:spacing w:before="240" w:line="240" w:lineRule="auto"/>
        <w:jc w:val="center"/>
        <w:rPr>
          <w:rFonts w:ascii="Arial" w:hAnsi="Arial" w:cs="Arial"/>
          <w:sz w:val="24"/>
          <w:szCs w:val="24"/>
        </w:rPr>
      </w:pPr>
    </w:p>
    <w:p w:rsidRPr="003149A4" w:rsidR="00E90AE6" w:rsidP="00E90AE6" w:rsidRDefault="00E90AE6">
      <w:pPr>
        <w:spacing w:before="240" w:line="240" w:lineRule="auto"/>
        <w:jc w:val="center"/>
        <w:rPr>
          <w:rFonts w:ascii="Arial" w:hAnsi="Arial" w:cs="Arial"/>
          <w:sz w:val="24"/>
          <w:szCs w:val="24"/>
        </w:rPr>
      </w:pPr>
      <w:r w:rsidRPr="003149A4">
        <w:rPr>
          <w:rFonts w:ascii="Arial" w:hAnsi="Arial" w:cs="Arial"/>
          <w:sz w:val="24"/>
          <w:szCs w:val="24"/>
        </w:rPr>
        <w:t>Članak</w:t>
      </w:r>
      <w:r>
        <w:rPr>
          <w:rFonts w:ascii="Arial" w:hAnsi="Arial" w:cs="Arial"/>
          <w:sz w:val="24"/>
          <w:szCs w:val="24"/>
        </w:rPr>
        <w:t xml:space="preserve"> 31</w:t>
      </w:r>
      <w:r w:rsidRPr="003149A4">
        <w:rPr>
          <w:rFonts w:ascii="Arial" w:hAnsi="Arial" w:cs="Arial"/>
          <w:sz w:val="24"/>
          <w:szCs w:val="24"/>
        </w:rPr>
        <w:t xml:space="preserve">. </w:t>
      </w:r>
    </w:p>
    <w:p w:rsidRPr="003149A4" w:rsidR="002179C3" w:rsidP="00DB49C6" w:rsidRDefault="00F9457E">
      <w:pPr>
        <w:spacing w:before="240" w:after="0" w:line="240" w:lineRule="auto"/>
        <w:ind w:firstLine="708"/>
        <w:rPr>
          <w:rFonts w:ascii="Arial" w:hAnsi="Arial" w:cs="Arial"/>
          <w:sz w:val="24"/>
          <w:szCs w:val="24"/>
        </w:rPr>
      </w:pPr>
      <w:r>
        <w:rPr>
          <w:rFonts w:ascii="Arial" w:hAnsi="Arial" w:cs="Arial"/>
          <w:sz w:val="24"/>
          <w:szCs w:val="24"/>
        </w:rPr>
        <w:t xml:space="preserve">Ovaj </w:t>
      </w:r>
      <w:r w:rsidRPr="003149A4" w:rsidR="005C0EEB">
        <w:rPr>
          <w:rFonts w:ascii="Arial" w:hAnsi="Arial" w:cs="Arial"/>
          <w:sz w:val="24"/>
          <w:szCs w:val="24"/>
        </w:rPr>
        <w:t xml:space="preserve">Kućni red stupa na snagu </w:t>
      </w:r>
      <w:r>
        <w:rPr>
          <w:rFonts w:ascii="Arial" w:hAnsi="Arial" w:cs="Arial"/>
          <w:sz w:val="24"/>
          <w:szCs w:val="24"/>
        </w:rPr>
        <w:t xml:space="preserve"> danom donošenja</w:t>
      </w:r>
      <w:r w:rsidRPr="00476B33" w:rsidR="003149A4">
        <w:rPr>
          <w:rFonts w:ascii="Arial" w:hAnsi="Arial" w:cs="Arial"/>
          <w:sz w:val="24"/>
          <w:szCs w:val="24"/>
        </w:rPr>
        <w:t>.</w:t>
      </w:r>
    </w:p>
    <w:p w:rsidR="00DB49C6" w:rsidP="00DB49C6" w:rsidRDefault="00DB49C6">
      <w:pPr>
        <w:spacing w:after="0" w:line="240" w:lineRule="auto"/>
        <w:ind w:firstLine="708"/>
        <w:rPr>
          <w:rFonts w:ascii="Arial" w:hAnsi="Arial" w:cs="Arial"/>
          <w:sz w:val="24"/>
          <w:szCs w:val="24"/>
        </w:rPr>
      </w:pPr>
    </w:p>
    <w:p w:rsidRPr="003149A4" w:rsidR="00E44A47" w:rsidP="00DB49C6" w:rsidRDefault="00E44A47">
      <w:pPr>
        <w:spacing w:after="0" w:line="240" w:lineRule="auto"/>
        <w:ind w:firstLine="708"/>
        <w:rPr>
          <w:rFonts w:ascii="Arial" w:hAnsi="Arial" w:cs="Arial"/>
          <w:sz w:val="24"/>
          <w:szCs w:val="24"/>
        </w:rPr>
      </w:pPr>
    </w:p>
    <w:p w:rsidRPr="003149A4" w:rsidR="002179C3" w:rsidP="002668FC" w:rsidRDefault="002179C3">
      <w:pPr>
        <w:spacing w:before="120" w:after="0" w:line="240" w:lineRule="auto"/>
        <w:ind w:left="1416" w:firstLine="708"/>
        <w:jc w:val="center"/>
        <w:rPr>
          <w:rFonts w:ascii="Arial" w:hAnsi="Arial" w:eastAsia="Times New Roman" w:cs="Arial"/>
          <w:sz w:val="24"/>
          <w:szCs w:val="24"/>
        </w:rPr>
      </w:pPr>
      <w:r w:rsidRPr="003149A4">
        <w:rPr>
          <w:rFonts w:ascii="Arial" w:hAnsi="Arial" w:eastAsia="Times New Roman" w:cs="Arial"/>
          <w:sz w:val="24"/>
          <w:szCs w:val="24"/>
        </w:rPr>
        <w:t>OPĆINSKA DRŽAVNA ODVJETNICA</w:t>
      </w:r>
    </w:p>
    <w:p w:rsidRPr="003149A4" w:rsidR="002179C3" w:rsidP="002668FC" w:rsidRDefault="002668FC">
      <w:pPr>
        <w:spacing w:before="120" w:after="0" w:line="240" w:lineRule="auto"/>
        <w:ind w:firstLine="708"/>
        <w:rPr>
          <w:rFonts w:ascii="Arial" w:hAnsi="Arial" w:eastAsia="Times New Roman" w:cs="Arial"/>
          <w:sz w:val="24"/>
          <w:szCs w:val="24"/>
        </w:rPr>
      </w:pPr>
      <w:r>
        <w:rPr>
          <w:rFonts w:ascii="Arial" w:hAnsi="Arial" w:eastAsia="Times New Roman" w:cs="Arial"/>
          <w:sz w:val="24"/>
          <w:szCs w:val="24"/>
        </w:rPr>
        <w:tab/>
      </w:r>
      <w:r>
        <w:rPr>
          <w:rFonts w:ascii="Arial" w:hAnsi="Arial" w:eastAsia="Times New Roman" w:cs="Arial"/>
          <w:sz w:val="24"/>
          <w:szCs w:val="24"/>
        </w:rPr>
        <w:tab/>
      </w:r>
      <w:r>
        <w:rPr>
          <w:rFonts w:ascii="Arial" w:hAnsi="Arial" w:eastAsia="Times New Roman" w:cs="Arial"/>
          <w:sz w:val="24"/>
          <w:szCs w:val="24"/>
        </w:rPr>
        <w:tab/>
      </w:r>
      <w:r>
        <w:rPr>
          <w:rFonts w:ascii="Arial" w:hAnsi="Arial" w:eastAsia="Times New Roman" w:cs="Arial"/>
          <w:sz w:val="24"/>
          <w:szCs w:val="24"/>
        </w:rPr>
        <w:tab/>
      </w:r>
      <w:r>
        <w:rPr>
          <w:rFonts w:ascii="Arial" w:hAnsi="Arial" w:eastAsia="Times New Roman" w:cs="Arial"/>
          <w:sz w:val="24"/>
          <w:szCs w:val="24"/>
        </w:rPr>
        <w:tab/>
      </w:r>
      <w:r w:rsidR="00A36D2C">
        <w:rPr>
          <w:rFonts w:ascii="Arial" w:hAnsi="Arial" w:eastAsia="Times New Roman" w:cs="Arial"/>
          <w:sz w:val="24"/>
          <w:szCs w:val="24"/>
        </w:rPr>
        <w:t xml:space="preserve">Sanja </w:t>
      </w:r>
      <w:proofErr w:type="spellStart"/>
      <w:r w:rsidR="00A36D2C">
        <w:rPr>
          <w:rFonts w:ascii="Arial" w:hAnsi="Arial" w:eastAsia="Times New Roman" w:cs="Arial"/>
          <w:sz w:val="24"/>
          <w:szCs w:val="24"/>
        </w:rPr>
        <w:t>Dlačić</w:t>
      </w:r>
      <w:r w:rsidR="008E0344">
        <w:rPr>
          <w:rFonts w:ascii="Arial" w:hAnsi="Arial" w:eastAsia="Times New Roman" w:cs="Arial"/>
          <w:sz w:val="24"/>
          <w:szCs w:val="24"/>
        </w:rPr>
        <w:t>Ja</w:t>
      </w:r>
      <w:r w:rsidR="00A36D2C">
        <w:rPr>
          <w:rFonts w:ascii="Arial" w:hAnsi="Arial" w:eastAsia="Times New Roman" w:cs="Arial"/>
          <w:sz w:val="24"/>
          <w:szCs w:val="24"/>
        </w:rPr>
        <w:t>kovina</w:t>
      </w:r>
      <w:proofErr w:type="spellEnd"/>
    </w:p>
    <w:p w:rsidRPr="003149A4" w:rsidR="00DB49C6" w:rsidP="00DB49C6" w:rsidRDefault="00DB49C6">
      <w:pPr>
        <w:tabs>
          <w:tab w:val="left" w:pos="720"/>
        </w:tabs>
        <w:spacing w:before="240" w:after="0" w:line="240" w:lineRule="auto"/>
        <w:jc w:val="both"/>
        <w:rPr>
          <w:rFonts w:ascii="Arial" w:hAnsi="Arial" w:eastAsia="Times New Roman" w:cs="Arial"/>
          <w:sz w:val="24"/>
          <w:szCs w:val="24"/>
          <w:lang w:eastAsia="hr-HR"/>
        </w:rPr>
      </w:pPr>
    </w:p>
    <w:p w:rsidR="002179C3" w:rsidP="00DB49C6" w:rsidRDefault="00DB49C6">
      <w:pPr>
        <w:tabs>
          <w:tab w:val="left" w:pos="720"/>
        </w:tabs>
        <w:spacing w:before="240" w:after="0" w:line="240" w:lineRule="auto"/>
        <w:jc w:val="both"/>
        <w:rPr>
          <w:rFonts w:ascii="Arial" w:hAnsi="Arial" w:eastAsia="Times New Roman" w:cs="Arial"/>
          <w:sz w:val="24"/>
          <w:szCs w:val="24"/>
          <w:lang w:eastAsia="hr-HR"/>
        </w:rPr>
      </w:pPr>
      <w:r w:rsidRPr="003149A4">
        <w:rPr>
          <w:rFonts w:ascii="Arial" w:hAnsi="Arial" w:eastAsia="Times New Roman" w:cs="Arial"/>
          <w:sz w:val="24"/>
          <w:szCs w:val="24"/>
          <w:lang w:eastAsia="hr-HR"/>
        </w:rPr>
        <w:t>D</w:t>
      </w:r>
      <w:r w:rsidRPr="003149A4" w:rsidR="002179C3">
        <w:rPr>
          <w:rFonts w:ascii="Arial" w:hAnsi="Arial" w:eastAsia="Times New Roman" w:cs="Arial"/>
          <w:sz w:val="24"/>
          <w:szCs w:val="24"/>
          <w:lang w:eastAsia="hr-HR"/>
        </w:rPr>
        <w:t>ostaviti:</w:t>
      </w:r>
    </w:p>
    <w:p w:rsidRPr="003149A4" w:rsidR="002179C3" w:rsidP="00DB49C6" w:rsidRDefault="002179C3">
      <w:pPr>
        <w:numPr>
          <w:ilvl w:val="0"/>
          <w:numId w:val="1"/>
        </w:numPr>
        <w:tabs>
          <w:tab w:val="left" w:pos="720"/>
        </w:tabs>
        <w:spacing w:before="240" w:after="0" w:line="240" w:lineRule="auto"/>
        <w:contextualSpacing/>
        <w:jc w:val="both"/>
        <w:rPr>
          <w:rFonts w:ascii="Arial" w:hAnsi="Arial" w:eastAsia="Times New Roman" w:cs="Arial"/>
          <w:sz w:val="24"/>
          <w:szCs w:val="24"/>
          <w:lang w:eastAsia="hr-HR"/>
        </w:rPr>
      </w:pPr>
      <w:r w:rsidRPr="003149A4">
        <w:rPr>
          <w:rFonts w:ascii="Arial" w:hAnsi="Arial" w:eastAsia="Times New Roman" w:cs="Arial"/>
          <w:sz w:val="24"/>
          <w:szCs w:val="24"/>
          <w:lang w:eastAsia="hr-HR"/>
        </w:rPr>
        <w:t xml:space="preserve">svim zaposlenicima, </w:t>
      </w:r>
      <w:r w:rsidR="00C80A5A">
        <w:rPr>
          <w:rFonts w:ascii="Arial" w:hAnsi="Arial" w:eastAsia="Times New Roman" w:cs="Arial"/>
          <w:sz w:val="24"/>
          <w:szCs w:val="24"/>
          <w:lang w:eastAsia="hr-HR"/>
        </w:rPr>
        <w:t>putem elektroničke pošte</w:t>
      </w:r>
      <w:bookmarkStart w:name="_GoBack" w:id="0"/>
      <w:bookmarkEnd w:id="0"/>
    </w:p>
    <w:p w:rsidR="002179C3" w:rsidP="00DB49C6" w:rsidRDefault="002179C3">
      <w:pPr>
        <w:numPr>
          <w:ilvl w:val="0"/>
          <w:numId w:val="1"/>
        </w:numPr>
        <w:tabs>
          <w:tab w:val="left" w:pos="720"/>
        </w:tabs>
        <w:spacing w:before="240" w:after="0" w:line="240" w:lineRule="auto"/>
        <w:contextualSpacing/>
        <w:jc w:val="both"/>
        <w:rPr>
          <w:rFonts w:ascii="Arial" w:hAnsi="Arial" w:eastAsia="Times New Roman" w:cs="Arial"/>
          <w:sz w:val="24"/>
          <w:szCs w:val="24"/>
          <w:lang w:eastAsia="hr-HR"/>
        </w:rPr>
      </w:pPr>
      <w:r w:rsidRPr="003149A4">
        <w:rPr>
          <w:rFonts w:ascii="Arial" w:hAnsi="Arial" w:eastAsia="Times New Roman" w:cs="Arial"/>
          <w:sz w:val="24"/>
          <w:szCs w:val="24"/>
          <w:lang w:eastAsia="hr-HR"/>
        </w:rPr>
        <w:t xml:space="preserve">Županijskom državnom odvjetništvu u </w:t>
      </w:r>
      <w:r w:rsidR="00A36D2C">
        <w:rPr>
          <w:rFonts w:ascii="Arial" w:hAnsi="Arial" w:eastAsia="Times New Roman" w:cs="Arial"/>
          <w:sz w:val="24"/>
          <w:szCs w:val="24"/>
          <w:lang w:eastAsia="hr-HR"/>
        </w:rPr>
        <w:t>Velikoj Gorici</w:t>
      </w:r>
    </w:p>
    <w:p w:rsidRPr="003149A4" w:rsidR="00094B2F" w:rsidP="00DB49C6" w:rsidRDefault="00094B2F">
      <w:pPr>
        <w:numPr>
          <w:ilvl w:val="0"/>
          <w:numId w:val="1"/>
        </w:numPr>
        <w:tabs>
          <w:tab w:val="left" w:pos="720"/>
        </w:tabs>
        <w:spacing w:before="240" w:after="0" w:line="240" w:lineRule="auto"/>
        <w:contextualSpacing/>
        <w:jc w:val="both"/>
        <w:rPr>
          <w:rFonts w:ascii="Arial" w:hAnsi="Arial" w:eastAsia="Times New Roman" w:cs="Arial"/>
          <w:sz w:val="24"/>
          <w:szCs w:val="24"/>
          <w:lang w:eastAsia="hr-HR"/>
        </w:rPr>
      </w:pPr>
      <w:r>
        <w:rPr>
          <w:rFonts w:ascii="Arial" w:hAnsi="Arial" w:eastAsia="Times New Roman" w:cs="Arial"/>
          <w:sz w:val="24"/>
          <w:szCs w:val="24"/>
          <w:lang w:eastAsia="hr-HR"/>
        </w:rPr>
        <w:t>oglasna ploča ODO Velika Gorica</w:t>
      </w:r>
    </w:p>
    <w:p w:rsidRPr="003149A4" w:rsidR="00BF4B06" w:rsidP="00DB49C6" w:rsidRDefault="002179C3">
      <w:pPr>
        <w:numPr>
          <w:ilvl w:val="0"/>
          <w:numId w:val="1"/>
        </w:numPr>
        <w:tabs>
          <w:tab w:val="left" w:pos="720"/>
        </w:tabs>
        <w:spacing w:after="0" w:line="240" w:lineRule="auto"/>
        <w:contextualSpacing/>
        <w:jc w:val="both"/>
        <w:rPr>
          <w:rFonts w:ascii="Arial" w:hAnsi="Arial" w:eastAsia="Times New Roman" w:cs="Arial"/>
          <w:sz w:val="24"/>
          <w:szCs w:val="24"/>
          <w:lang w:eastAsia="hr-HR"/>
        </w:rPr>
      </w:pPr>
      <w:r w:rsidRPr="003149A4">
        <w:rPr>
          <w:rFonts w:ascii="Arial" w:hAnsi="Arial" w:eastAsia="Times New Roman" w:cs="Arial"/>
          <w:sz w:val="24"/>
          <w:szCs w:val="24"/>
          <w:lang w:eastAsia="hr-HR"/>
        </w:rPr>
        <w:t>u spis</w:t>
      </w:r>
    </w:p>
    <w:sectPr w:rsidRPr="003149A4" w:rsidR="00BF4B06" w:rsidSect="00D95A32">
      <w:pgSz w:w="11906" w:h="16838"/>
      <w:pgMar w:top="1417" w:right="1417" w:bottom="1417" w:left="1417" w:header="708" w:footer="708"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3F1964D8"/>
    <w:multiLevelType w:val="hybridMultilevel"/>
    <w:tmpl w:val="342CC1BC"/>
    <w:lvl w:ilvl="0" w:tplc="041A000F">
      <w:start w:val="1"/>
      <w:numFmt w:val="decimal"/>
      <w:lvlText w:val="%1."/>
      <w:lvlJc w:val="left"/>
      <w:pPr>
        <w:ind w:left="720" w:hanging="360"/>
      </w:pPr>
      <w:rPr>
        <w:rFonts w:hint="default"/>
      </w:rPr>
    </w:lvl>
    <w:lvl w:ilvl="1" w:tplc="041A0019" w:tentative="true">
      <w:start w:val="1"/>
      <w:numFmt w:val="lowerLetter"/>
      <w:lvlText w:val="%2."/>
      <w:lvlJc w:val="left"/>
      <w:pPr>
        <w:ind w:left="1440" w:hanging="360"/>
      </w:pPr>
    </w:lvl>
    <w:lvl w:ilvl="2" w:tplc="041A001B" w:tentative="true">
      <w:start w:val="1"/>
      <w:numFmt w:val="lowerRoman"/>
      <w:lvlText w:val="%3."/>
      <w:lvlJc w:val="right"/>
      <w:pPr>
        <w:ind w:left="2160" w:hanging="180"/>
      </w:pPr>
    </w:lvl>
    <w:lvl w:ilvl="3" w:tplc="041A000F" w:tentative="true">
      <w:start w:val="1"/>
      <w:numFmt w:val="decimal"/>
      <w:lvlText w:val="%4."/>
      <w:lvlJc w:val="left"/>
      <w:pPr>
        <w:ind w:left="2880" w:hanging="360"/>
      </w:pPr>
    </w:lvl>
    <w:lvl w:ilvl="4" w:tplc="041A0019" w:tentative="true">
      <w:start w:val="1"/>
      <w:numFmt w:val="lowerLetter"/>
      <w:lvlText w:val="%5."/>
      <w:lvlJc w:val="left"/>
      <w:pPr>
        <w:ind w:left="3600" w:hanging="360"/>
      </w:pPr>
    </w:lvl>
    <w:lvl w:ilvl="5" w:tplc="041A001B" w:tentative="true">
      <w:start w:val="1"/>
      <w:numFmt w:val="lowerRoman"/>
      <w:lvlText w:val="%6."/>
      <w:lvlJc w:val="right"/>
      <w:pPr>
        <w:ind w:left="4320" w:hanging="180"/>
      </w:pPr>
    </w:lvl>
    <w:lvl w:ilvl="6" w:tplc="041A000F" w:tentative="true">
      <w:start w:val="1"/>
      <w:numFmt w:val="decimal"/>
      <w:lvlText w:val="%7."/>
      <w:lvlJc w:val="left"/>
      <w:pPr>
        <w:ind w:left="5040" w:hanging="360"/>
      </w:pPr>
    </w:lvl>
    <w:lvl w:ilvl="7" w:tplc="041A0019" w:tentative="true">
      <w:start w:val="1"/>
      <w:numFmt w:val="lowerLetter"/>
      <w:lvlText w:val="%8."/>
      <w:lvlJc w:val="left"/>
      <w:pPr>
        <w:ind w:left="5760" w:hanging="360"/>
      </w:pPr>
    </w:lvl>
    <w:lvl w:ilvl="8" w:tplc="041A001B" w:tentative="true">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20"/>
  <w:proofState w:spelling="clean" w:grammar="clean"/>
  <w:defaultTabStop w:val="708"/>
  <w:hyphenationZone w:val="425"/>
  <w:characterSpacingControl w:val="doNotCompress"/>
  <w:compat>
    <w:compatSetting w:name="compatibilityMode" w:uri="http://schemas.microsoft.com/office/word" w:val="12"/>
  </w:compat>
  <w:rsids>
    <w:rsidRoot w:val="005C0EEB"/>
    <w:rsid w:val="000116D2"/>
    <w:rsid w:val="000651DC"/>
    <w:rsid w:val="00094B2F"/>
    <w:rsid w:val="001079FF"/>
    <w:rsid w:val="001141F4"/>
    <w:rsid w:val="00155014"/>
    <w:rsid w:val="001625BF"/>
    <w:rsid w:val="001640C1"/>
    <w:rsid w:val="001C719A"/>
    <w:rsid w:val="001C7201"/>
    <w:rsid w:val="00214519"/>
    <w:rsid w:val="002179C3"/>
    <w:rsid w:val="002668FC"/>
    <w:rsid w:val="002C214F"/>
    <w:rsid w:val="002D759E"/>
    <w:rsid w:val="002F1CE2"/>
    <w:rsid w:val="002F79C1"/>
    <w:rsid w:val="003149A4"/>
    <w:rsid w:val="00347EBE"/>
    <w:rsid w:val="003B3B87"/>
    <w:rsid w:val="0040676E"/>
    <w:rsid w:val="00420062"/>
    <w:rsid w:val="00476B33"/>
    <w:rsid w:val="004B6B07"/>
    <w:rsid w:val="00537FAA"/>
    <w:rsid w:val="00551823"/>
    <w:rsid w:val="00591F2D"/>
    <w:rsid w:val="005C0EEB"/>
    <w:rsid w:val="005F7E47"/>
    <w:rsid w:val="00641DD5"/>
    <w:rsid w:val="00663990"/>
    <w:rsid w:val="006D1FE2"/>
    <w:rsid w:val="006E5C98"/>
    <w:rsid w:val="007321C0"/>
    <w:rsid w:val="0076345B"/>
    <w:rsid w:val="007E1076"/>
    <w:rsid w:val="00817F42"/>
    <w:rsid w:val="0086029E"/>
    <w:rsid w:val="00893520"/>
    <w:rsid w:val="008E0344"/>
    <w:rsid w:val="00903F13"/>
    <w:rsid w:val="00922450"/>
    <w:rsid w:val="009B1A17"/>
    <w:rsid w:val="00A36D2C"/>
    <w:rsid w:val="00AE2DFD"/>
    <w:rsid w:val="00AE64C7"/>
    <w:rsid w:val="00B44D3C"/>
    <w:rsid w:val="00BA02A9"/>
    <w:rsid w:val="00BE7A41"/>
    <w:rsid w:val="00BF4B06"/>
    <w:rsid w:val="00C80A5A"/>
    <w:rsid w:val="00C820A7"/>
    <w:rsid w:val="00C94F08"/>
    <w:rsid w:val="00CD42BA"/>
    <w:rsid w:val="00CD76F9"/>
    <w:rsid w:val="00CE7FC6"/>
    <w:rsid w:val="00D231C2"/>
    <w:rsid w:val="00D7721A"/>
    <w:rsid w:val="00D95A32"/>
    <w:rsid w:val="00DB49C6"/>
    <w:rsid w:val="00E44A47"/>
    <w:rsid w:val="00E67C6A"/>
    <w:rsid w:val="00E90AE6"/>
    <w:rsid w:val="00EA0E1D"/>
    <w:rsid w:val="00F234DB"/>
    <w:rsid w:val="00F9457E"/>
    <w:rsid w:val="00FA6FB3"/>
    <w:rsid w:val="00FC6180"/>
    <w:rsid w:val="00FE78E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hr-HR"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true">
    <w:name w:val="Normal"/>
    <w:qFormat/>
    <w:rsid w:val="00D95A32"/>
  </w:style>
  <w:style w:type="paragraph" w:styleId="Naslov1">
    <w:name w:val="heading 1"/>
    <w:basedOn w:val="Normal"/>
    <w:next w:val="Normal"/>
    <w:link w:val="Naslov1Char"/>
    <w:uiPriority w:val="9"/>
    <w:qFormat/>
    <w:rsid w:val="001079F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character" w:styleId="Zadanifontodlomka" w:default="true">
    <w:name w:val="Default Paragraph Font"/>
    <w:uiPriority w:val="1"/>
    <w:semiHidden/>
    <w:unhideWhenUsed/>
  </w:style>
  <w:style w:type="table" w:styleId="Obinatablica" w:default="true">
    <w:name w:val="Normal Table"/>
    <w:uiPriority w:val="99"/>
    <w:semiHidden/>
    <w:unhideWhenUsed/>
    <w:tblPr>
      <w:tblInd w:w="0" w:type="dxa"/>
      <w:tblCellMar>
        <w:top w:w="0" w:type="dxa"/>
        <w:left w:w="108" w:type="dxa"/>
        <w:bottom w:w="0" w:type="dxa"/>
        <w:right w:w="108" w:type="dxa"/>
      </w:tblCellMar>
    </w:tblPr>
  </w:style>
  <w:style w:type="numbering" w:styleId="Bezpopisa" w:default="true">
    <w:name w:val="No List"/>
    <w:uiPriority w:val="99"/>
    <w:semiHidden/>
    <w:unhideWhenUsed/>
  </w:style>
  <w:style w:type="character" w:styleId="Hiperveza">
    <w:name w:val="Hyperlink"/>
    <w:basedOn w:val="Zadanifontodlomka"/>
    <w:uiPriority w:val="99"/>
    <w:unhideWhenUsed/>
    <w:rsid w:val="005C0EEB"/>
    <w:rPr>
      <w:color w:val="0000FF" w:themeColor="hyperlink"/>
      <w:u w:val="single"/>
    </w:rPr>
  </w:style>
  <w:style w:type="character" w:styleId="SlijeenaHiperveza">
    <w:name w:val="FollowedHyperlink"/>
    <w:basedOn w:val="Zadanifontodlomka"/>
    <w:uiPriority w:val="99"/>
    <w:semiHidden/>
    <w:unhideWhenUsed/>
    <w:rsid w:val="00641DD5"/>
    <w:rPr>
      <w:color w:val="800080" w:themeColor="followedHyperlink"/>
      <w:u w:val="single"/>
    </w:rPr>
  </w:style>
  <w:style w:type="character" w:styleId="Naslov1Char" w:customStyle="true">
    <w:name w:val="Naslov 1 Char"/>
    <w:basedOn w:val="Zadanifontodlomka"/>
    <w:link w:val="Naslov1"/>
    <w:uiPriority w:val="9"/>
    <w:rsid w:val="001079FF"/>
    <w:rPr>
      <w:rFonts w:asciiTheme="majorHAnsi" w:hAnsiTheme="majorHAnsi" w:eastAsiaTheme="majorEastAsia" w:cstheme="majorBidi"/>
      <w:b/>
      <w:bCs/>
      <w:color w:val="365F91" w:themeColor="accent1" w:themeShade="BF"/>
      <w:sz w:val="28"/>
      <w:szCs w:val="28"/>
    </w:rPr>
  </w:style>
  <w:style w:type="paragraph" w:styleId="Bezproreda">
    <w:name w:val="No Spacing"/>
    <w:uiPriority w:val="1"/>
    <w:qFormat/>
    <w:rsid w:val="00DB49C6"/>
    <w:pPr>
      <w:spacing w:after="0" w:line="240" w:lineRule="auto"/>
    </w:pPr>
  </w:style>
  <w:style w:type="paragraph" w:styleId="Tekstbalonia">
    <w:name w:val="Balloon Text"/>
    <w:basedOn w:val="Normal"/>
    <w:link w:val="TekstbaloniaChar"/>
    <w:uiPriority w:val="99"/>
    <w:semiHidden/>
    <w:unhideWhenUsed/>
    <w:rsid w:val="003149A4"/>
    <w:pPr>
      <w:spacing w:after="0" w:line="240" w:lineRule="auto"/>
    </w:pPr>
    <w:rPr>
      <w:rFonts w:ascii="Tahoma" w:hAnsi="Tahoma" w:cs="Tahoma"/>
      <w:sz w:val="16"/>
      <w:szCs w:val="16"/>
    </w:rPr>
  </w:style>
  <w:style w:type="character" w:styleId="TekstbaloniaChar" w:customStyle="true">
    <w:name w:val="Tekst balončića Char"/>
    <w:basedOn w:val="Zadanifontodlomka"/>
    <w:link w:val="Tekstbalonia"/>
    <w:uiPriority w:val="99"/>
    <w:semiHidden/>
    <w:rsid w:val="003149A4"/>
    <w:rPr>
      <w:rFonts w:ascii="Tahoma" w:hAnsi="Tahoma" w:cs="Tahoma"/>
      <w:sz w:val="16"/>
      <w:szCs w:val="16"/>
    </w:rPr>
  </w:style>
  <w:style w:type="paragraph" w:styleId="Odlomakpopisa">
    <w:name w:val="List Paragraph"/>
    <w:basedOn w:val="Normal"/>
    <w:uiPriority w:val="34"/>
    <w:qFormat/>
    <w:rsid w:val="00E44A47"/>
    <w:pPr>
      <w:ind w:left="720"/>
      <w:contextualSpacing/>
    </w:p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hr-HR"/>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Naslov1" w:type="paragraph">
    <w:name w:val="heading 1"/>
    <w:basedOn w:val="Normal"/>
    <w:next w:val="Normal"/>
    <w:link w:val="Naslov1Char"/>
    <w:uiPriority w:val="9"/>
    <w:qFormat/>
    <w:rsid w:val="001079FF"/>
    <w:pPr>
      <w:keepNext/>
      <w:keepLines/>
      <w:spacing w:after="0" w:before="480"/>
      <w:outlineLvl w:val="0"/>
    </w:pPr>
    <w:rPr>
      <w:rFonts w:asciiTheme="majorHAnsi" w:cstheme="majorBidi" w:eastAsiaTheme="majorEastAsia" w:hAnsiTheme="majorHAnsi"/>
      <w:b/>
      <w:bCs/>
      <w:color w:themeColor="accent1" w:themeShade="BF" w:val="365F91"/>
      <w:sz w:val="28"/>
      <w:szCs w:val="28"/>
    </w:rPr>
  </w:style>
  <w:style w:default="1" w:styleId="Zadanifontodlomka" w:type="character">
    <w:name w:val="Default Paragraph Font"/>
    <w:uiPriority w:val="1"/>
    <w:semiHidden/>
    <w:unhideWhenUsed/>
  </w:style>
  <w:style w:default="1" w:styleId="Obinatablica" w:type="table">
    <w:name w:val="Normal Table"/>
    <w:uiPriority w:val="99"/>
    <w:semiHidden/>
    <w:unhideWhenUsed/>
    <w:tblPr>
      <w:tblInd w:type="dxa" w:w="0"/>
      <w:tblCellMar>
        <w:top w:type="dxa" w:w="0"/>
        <w:left w:type="dxa" w:w="108"/>
        <w:bottom w:type="dxa" w:w="0"/>
        <w:right w:type="dxa" w:w="108"/>
      </w:tblCellMar>
    </w:tblPr>
  </w:style>
  <w:style w:default="1" w:styleId="Bezpopisa" w:type="numbering">
    <w:name w:val="No List"/>
    <w:uiPriority w:val="99"/>
    <w:semiHidden/>
    <w:unhideWhenUsed/>
  </w:style>
  <w:style w:styleId="Hiperveza" w:type="character">
    <w:name w:val="Hyperlink"/>
    <w:basedOn w:val="Zadanifontodlomka"/>
    <w:uiPriority w:val="99"/>
    <w:unhideWhenUsed/>
    <w:rsid w:val="005C0EEB"/>
    <w:rPr>
      <w:color w:themeColor="hyperlink" w:val="0000FF"/>
      <w:u w:val="single"/>
    </w:rPr>
  </w:style>
  <w:style w:styleId="SlijeenaHiperveza" w:type="character">
    <w:name w:val="FollowedHyperlink"/>
    <w:basedOn w:val="Zadanifontodlomka"/>
    <w:uiPriority w:val="99"/>
    <w:semiHidden/>
    <w:unhideWhenUsed/>
    <w:rsid w:val="00641DD5"/>
    <w:rPr>
      <w:color w:themeColor="followedHyperlink" w:val="800080"/>
      <w:u w:val="single"/>
    </w:rPr>
  </w:style>
  <w:style w:customStyle="1" w:styleId="Naslov1Char" w:type="character">
    <w:name w:val="Naslov 1 Char"/>
    <w:basedOn w:val="Zadanifontodlomka"/>
    <w:link w:val="Naslov1"/>
    <w:uiPriority w:val="9"/>
    <w:rsid w:val="001079FF"/>
    <w:rPr>
      <w:rFonts w:asciiTheme="majorHAnsi" w:cstheme="majorBidi" w:eastAsiaTheme="majorEastAsia" w:hAnsiTheme="majorHAnsi"/>
      <w:b/>
      <w:bCs/>
      <w:color w:themeColor="accent1" w:themeShade="BF" w:val="365F91"/>
      <w:sz w:val="28"/>
      <w:szCs w:val="28"/>
    </w:rPr>
  </w:style>
  <w:style w:styleId="Bezproreda" w:type="paragraph">
    <w:name w:val="No Spacing"/>
    <w:uiPriority w:val="1"/>
    <w:qFormat/>
    <w:rsid w:val="00DB49C6"/>
    <w:pPr>
      <w:spacing w:after="0" w:line="240" w:lineRule="auto"/>
    </w:pPr>
  </w:style>
  <w:style w:styleId="Tekstbalonia" w:type="paragraph">
    <w:name w:val="Balloon Text"/>
    <w:basedOn w:val="Normal"/>
    <w:link w:val="TekstbaloniaChar"/>
    <w:uiPriority w:val="99"/>
    <w:semiHidden/>
    <w:unhideWhenUsed/>
    <w:rsid w:val="003149A4"/>
    <w:pPr>
      <w:spacing w:after="0" w:line="240" w:lineRule="auto"/>
    </w:pPr>
    <w:rPr>
      <w:rFonts w:ascii="Tahoma" w:cs="Tahoma" w:hAnsi="Tahoma"/>
      <w:sz w:val="16"/>
      <w:szCs w:val="16"/>
    </w:rPr>
  </w:style>
  <w:style w:customStyle="1" w:styleId="TekstbaloniaChar" w:type="character">
    <w:name w:val="Tekst balončića Char"/>
    <w:basedOn w:val="Zadanifontodlomka"/>
    <w:link w:val="Tekstbalonia"/>
    <w:uiPriority w:val="99"/>
    <w:semiHidden/>
    <w:rsid w:val="003149A4"/>
    <w:rPr>
      <w:rFonts w:ascii="Tahoma" w:cs="Tahoma" w:hAnsi="Tahoma"/>
      <w:sz w:val="16"/>
      <w:szCs w:val="16"/>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50870745">
      <w:bodyDiv w:val="true"/>
      <w:marLeft w:val="0"/>
      <w:marRight w:val="0"/>
      <w:marTop w:val="0"/>
      <w:marBottom w:val="0"/>
      <w:divBdr>
        <w:top w:val="none" w:color="auto" w:sz="0" w:space="0"/>
        <w:left w:val="none" w:color="auto" w:sz="0" w:space="0"/>
        <w:bottom w:val="none" w:color="auto" w:sz="0" w:space="0"/>
        <w:right w:val="none" w:color="auto" w:sz="0" w:space="0"/>
      </w:divBdr>
    </w:div>
    <w:div w:id="1260144843">
      <w:bodyDiv w:val="true"/>
      <w:marLeft w:val="0"/>
      <w:marRight w:val="0"/>
      <w:marTop w:val="0"/>
      <w:marBottom w:val="0"/>
      <w:divBdr>
        <w:top w:val="none" w:color="auto" w:sz="0" w:space="0"/>
        <w:left w:val="none" w:color="auto" w:sz="0" w:space="0"/>
        <w:bottom w:val="none" w:color="auto" w:sz="0" w:space="0"/>
        <w:right w:val="none" w:color="auto" w:sz="0" w:space="0"/>
      </w:divBdr>
    </w:div>
    <w:div w:id="1754735753">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fontTable.xml" Type="http://schemas.openxmlformats.org/officeDocument/2006/relationships/fontTable" Id="rId8"/>
    <Relationship Target="styles.xml" Type="http://schemas.openxmlformats.org/officeDocument/2006/relationships/styles" Id="rId3"/>
    <Relationship Target="media/image1.png" Type="http://schemas.openxmlformats.org/officeDocument/2006/relationships/image" Id="rId7"/>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settings.xml" Type="http://schemas.openxmlformats.org/officeDocument/2006/relationships/settings" Id="rId5"/>
    <Relationship Target="stylesWithEffects.xml" Type="http://schemas.microsoft.com/office/2007/relationships/stylesWithEffects" Id="rId4"/>
    <Relationship Target="theme/theme1.xml" Type="http://schemas.openxmlformats.org/officeDocument/2006/relationships/theme" Id="rId9"/>
    <Relationship Target="../customXml/item1e.xml" Type="http://schemas.openxmlformats.org/officeDocument/2006/relationships/customXml" Id="rId10"/>
</Relationship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1e.xml.rels><?xml version="1.0" encoding="UTF-8" standalone="yes"?>
<Relationships xmlns="http://schemas.openxmlformats.org/package/2006/relationships">
    <Relationship Target="itemProps1d.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1e.xml><?xml version="1.0" encoding="utf-8"?>
<icms>
  <DomainObject.Datum>
    <izvorni_sadrzaj/>
    <derivirana_varijabla naziv="DomainObject.Datum_1"/>
  </DomainObject.Datum>
  <DomainObject.PlaniraniPocetak>
    <izvorni_sadrzaj/>
    <derivirana_varijabla naziv="DomainObject.PlaniraniPocetak_1"/>
  </DomainObject.PlaniraniPocetak>
  <DomainObject.PlaniraniPocetakTimeString>
    <izvorni_sadrzaj/>
    <derivirana_varijabla naziv="DomainObject.PlaniraniPocetakTimeString_1"/>
  </DomainObject.PlaniraniPocetakTimeString>
  <DomainObject.PlaniraniZavrsetakTimeString>
    <izvorni_sadrzaj/>
    <derivirana_varijabla naziv="DomainObject.PlaniraniZavrsetakTimeString_1"/>
  </DomainObject.PlaniraniZavrsetakTimeString>
  <DomainObject.PlaniraniZavrsetak>
    <izvorni_sadrzaj/>
    <derivirana_varijabla naziv="DomainObject.PlaniraniZavrsetak_1"/>
  </DomainObject.PlaniraniZavrsetak>
  <DomainObject.Prostorija>
    <izvorni_sadrzaj/>
    <derivirana_varijabla naziv="DomainObject.Prostorija_1"/>
  </DomainObject.Prostorija>
  <DomainObject.VrstaRadnje.Naziv>
    <izvorni_sadrzaj/>
    <derivirana_varijabla naziv="DomainObject.VrstaRadnje.Naziv_1"/>
  </DomainObject.VrstaRadnje.Naziv>
  <DomainObject.Zapisnik.DatumKreiranja>
    <izvorni_sadrzaj/>
    <derivirana_varijabla naziv="DomainObject.Zapisnik.DatumKreiranja_1"/>
  </DomainObject.Zapisnik.DatumKreiranja>
  <DomainObject.UcesnikRadnje.AbstractRadnja.PlaniraniPocetak>
    <izvorni_sadrzaj/>
    <derivirana_varijabla naziv="DomainObject.UcesnikRadnje.AbstractRadnja.PlaniraniPocetak_1"/>
  </DomainObject.UcesnikRadnje.AbstractRadnja.PlaniraniPocetak>
  <DomainObject.UcesnikRadnje.AbstractRadnja.PlaniraniPocetakTimeString>
    <izvorni_sadrzaj/>
    <derivirana_varijabla naziv="DomainObject.UcesnikRadnje.AbstractRadnja.PlaniraniPocetakTimeString_1"/>
  </DomainObject.UcesnikRadnje.AbstractRadnja.PlaniraniPocetakTimeString>
  <DomainObject.UcesnikRadnje.AbstractRadnja.PlaniraniZavrsetakTimeString>
    <izvorni_sadrzaj/>
    <derivirana_varijabla naziv="DomainObject.UcesnikRadnje.AbstractRadnja.PlaniraniZavrsetakTimeString_1"/>
  </DomainObject.UcesnikRadnje.AbstractRadnja.PlaniraniZavrsetakTimeString>
  <DomainObject.UcesnikRadnje.AbstractRadnja.PlaniraniZavrsetak>
    <izvorni_sadrzaj/>
    <derivirana_varijabla naziv="DomainObject.UcesnikRadnje.AbstractRadnja.PlaniraniZavrsetak_1"/>
  </DomainObject.UcesnikRadnje.AbstractRadnja.PlaniraniZavrsetak>
  <DomainObject.UcesnikRadnje.AbstractRadnja.Prostorija>
    <izvorni_sadrzaj/>
    <derivirana_varijabla naziv="DomainObject.UcesnikRadnje.AbstractRadnja.Prostorija_1"/>
  </DomainObject.UcesnikRadnje.AbstractRadnja.Prostorija>
  <DomainObject.UcesnikRadnje.AbstractRadnja.VrstaRadnje.Naziv>
    <izvorni_sadrzaj/>
    <derivirana_varijabla naziv="DomainObject.UcesnikRadnje.AbstractRadnja.VrstaRadnje.Naziv_1"/>
  </DomainObject.UcesnikRadnje.AbstractRadnja.VrstaRadnje.Naziv>
  <DomainObject.UcesnikRadnje.Adresa.Naselje>
    <izvorni_sadrzaj/>
    <derivirana_varijabla naziv="DomainObject.UcesnikRadnje.Adresa.Naselje_1"/>
  </DomainObject.UcesnikRadnje.Adresa.Naselje>
  <DomainObject.UcesnikRadnje.Adresa.PostBroj>
    <izvorni_sadrzaj/>
    <derivirana_varijabla naziv="DomainObject.UcesnikRadnje.Adresa.PostBroj_1"/>
  </DomainObject.UcesnikRadnje.Adresa.PostBroj>
  <DomainObject.UcesnikRadnje.Adresa.UlicaIKBR>
    <izvorni_sadrzaj/>
    <derivirana_varijabla naziv="DomainObject.UcesnikRadnje.Adresa.UlicaIKBR_1"/>
  </DomainObject.UcesnikRadnje.Adresa.UlicaIKBR>
  <DomainObject.UcesnikRadnje.Naziv>
    <izvorni_sadrzaj/>
    <derivirana_varijabla naziv="DomainObject.UcesnikRadnje.Naziv_1"/>
  </DomainObject.UcesnikRadnje.Naziv>
  <DomainObject.PoslovniBrojDokumenta>
    <izvorni_sadrzaj/>
    <derivirana_varijabla naziv="DomainObject.PoslovniBrojDokumenta_1"/>
  </DomainObject.PoslovniBrojDokumenta>
  <DomainObject.DatumDonosenjaOdluke>
    <izvorni_sadrzaj/>
    <derivirana_varijabla naziv="DomainObject.DatumDonosenjaOdluke_1"/>
  </DomainObject.DatumDonosenjaOdluke>
  <DomainObject.Predmet.Odvjetnistvo.Adresa.Naselje>
    <izvorni_sadrzaj/>
    <derivirana_varijabla naziv="DomainObject.Predmet.Odvjetnistvo.Adresa.Naselje_1"/>
  </DomainObject.Predmet.Odvjetnistvo.Adresa.Naselje>
  <DomainObject.Predmet.Odvjetnistvo.Adresa.NaseljeLokativ>
    <izvorni_sadrzaj/>
    <derivirana_varijabla naziv="DomainObject.Predmet.Odvjetnistvo.Adresa.NaseljeLokativ_1"/>
  </DomainObject.Predmet.Odvjetnistvo.Adresa.NaseljeLokativ>
  <DomainObject.Predmet.Odvjetnistvo.Adresa.PostBroj>
    <izvorni_sadrzaj/>
    <derivirana_varijabla naziv="DomainObject.Predmet.Odvjetnistvo.Adresa.PostBroj_1"/>
  </DomainObject.Predmet.Odvjetnistvo.Adresa.PostBroj>
  <DomainObject.Predmet.Odvjetnistvo.Adresa.UlicaIKBR>
    <izvorni_sadrzaj/>
    <derivirana_varijabla naziv="DomainObject.Predmet.Odvjetnistvo.Adresa.UlicaIKBR_1"/>
  </DomainObject.Predmet.Odvjetnistvo.Adresa.UlicaIKBR>
  <DomainObject.Predmet.Odvjetnistvo.Naziv>
    <izvorni_sadrzaj/>
    <derivirana_varijabla naziv="DomainObject.Predmet.Odvjetnistvo.Naziv_1"/>
  </DomainObject.Predmet.Odvjetnistvo.Naziv>
  <DomainObject.Predmet.OznakaBroj>
    <izvorni_sadrzaj/>
    <derivirana_varijabla naziv="DomainObject.Predmet.OznakaBroj_1"/>
  </DomainObject.Predmet.OznakaBroj>
  <DomainObject.Predmet.Inicijali>
    <izvorni_sadrzaj/>
    <derivirana_varijabla naziv="DomainObject.Predmet.Inicijali_1"/>
  </DomainObject.Predmet.Inicijali>
  <DomainObject.Predmet.Referent>
    <izvorni_sadrzaj/>
    <derivirana_varijabla naziv="DomainObject.Predmet.Referent_1"/>
  </DomainObject.Predmet.Referent>
  <DomainObject.Predmet.ReferentInicijali>
    <izvorni_sadrzaj/>
    <derivirana_varijabla naziv="DomainObject.Predmet.ReferentInicijali_1"/>
  </DomainObject.Predmet.ReferentInicijali>
  <DomainObject.Predmet.Referada.Odvjetnik>
    <izvorni_sadrzaj/>
    <derivirana_varijabla naziv="DomainObject.Predmet.Referada.Odvjetnik_1"/>
  </DomainObject.Predmet.Referada.Odvjetnik>
  <DomainObject.Predmet.Referada.OdvjetnikInicijali>
    <izvorni_sadrzaj/>
    <derivirana_varijabla naziv="DomainObject.Predmet.Referada.OdvjetnikInicijali_1"/>
  </DomainObject.Predmet.Referada.OdvjetnikInicijali>
  <DomainObject.Predmet.FunkcijaRjesavatelja>
    <izvorni_sadrzaj/>
    <derivirana_varijabla naziv="DomainObject.Predmet.FunkcijaRjesavatelja_1"/>
  </DomainObject.Predmet.FunkcijaRjesavatelja>
  <DomainObject.Predmet.FunkcijaRjesavateljaVeliko>
    <izvorni_sadrzaj/>
    <derivirana_varijabla naziv="DomainObject.Predmet.FunkcijaRjesavateljaVeliko_1"/>
  </DomainObject.Predmet.FunkcijaRjesavateljaVeliko>
  <DomainObject.Predmet.PrvaKvalifikacija>
    <izvorni_sadrzaj/>
    <derivirana_varijabla naziv="DomainObject.Predmet.PrvaKvalifikacija_1"/>
  </DomainObject.Predmet.PrvaKvalifikacija>
  <DomainObject.Predmet.UpisnikKaznenihPrijava>
    <izvorni_sadrzaj/>
    <derivirana_varijabla naziv="DomainObject.Predmet.UpisnikKaznenihPrijava_1"/>
  </DomainObject.Predmet.UpisnikKaznenihPrijava>
  <DomainObject.Predmet.OdabraniSudioniciSaKvalifikacijama>
    <izvorni_sadrzaj/>
    <derivirana_varijabla naziv="DomainObject.Predmet.OdabraniSudioniciSaKvalifikacijama_1"/>
  </DomainObject.Predmet.OdabraniSudioniciSaKvalifikacijama>
  <DomainObject.Predmet.KvalifikacijeOdabranogSudionika>
    <izvorni_sadrzaj/>
    <derivirana_varijabla naziv="DomainObject.Predmet.KvalifikacijeOdabranogSudionika_1"/>
  </DomainObject.Predmet.KvalifikacijeOdabranogSudionika>
  <DomainObject.Predmet.OdabraniSudioniciNaziv>
    <izvorni_sadrzaj/>
    <derivirana_varijabla naziv="DomainObject.Predmet.OdabraniSudioniciNaziv_1"/>
  </DomainObject.Predmet.OdabraniSudioniciNaziv>
  <DomainObject.Predmet.OdabraniSudionik.DatumUpisaKaznenePrijave>
    <izvorni_sadrzaj/>
    <derivirana_varijabla naziv="DomainObject.Predmet.OdabraniSudionik.DatumUpisaKaznenePrijave_1"/>
  </DomainObject.Predmet.OdabraniSudionik.DatumUpisaKaznenePrijave>
  <DomainObject.Predmet.OdabraniOpunomocenikNaziv>
    <izvorni_sadrzaj/>
    <derivirana_varijabla naziv="DomainObject.Predmet.OdabraniOpunomocenikNaziv_1"/>
  </DomainObject.Predmet.OdabraniOpunomocenikNaziv>
  <DomainObject.Predmet.OdabraniSudioniciRoditelj>
    <izvorni_sadrzaj/>
    <derivirana_varijabla naziv="DomainObject.Predmet.OdabraniSudioniciRoditelj_1"/>
  </DomainObject.Predmet.OdabraniSudioniciRoditelj>
  <DomainObject.Predmet.OdabraniSudioniciSaKvalifikacijamaList>
    <izvorni_sadrzaj/>
    <derivirana_varijabla naziv="DomainObject.Predmet.OdabraniSudioniciSaKvalifikacijamaList_1">
      <item/>
    </derivirana_varijabla>
  </DomainObject.Predmet.OdabraniSudioniciSaKvalifikacijamaList>
  <DomainObject.Predmet.OdabraniSudioniciNazivAdresa>
    <izvorni_sadrzaj/>
    <derivirana_varijabla naziv="DomainObject.Predmet.OdabraniSudioniciNazivAdresa_1"/>
  </DomainObject.Predmet.OdabraniSudioniciNazivAdresa>
  <DomainObject.Predmet.SudionikNazivList>
    <izvorni_sadrzaj/>
    <derivirana_varijabla naziv="DomainObject.Predmet.SudionikNazivList_1">
      <item/>
    </derivirana_varijabla>
  </DomainObject.Predmet.SudionikNazivList>
  <DomainObject.Predmet.SudionikNazivAdresaList>
    <izvorni_sadrzaj/>
    <derivirana_varijabla naziv="DomainObject.Predmet.SudionikNazivAdresaList_1">
      <item/>
    </derivirana_varijabla>
  </DomainObject.Predmet.SudionikNazivAdresaList>
  <DomainObject.Predmet.SudionikNazivOIBList>
    <izvorni_sadrzaj/>
    <derivirana_varijabla naziv="DomainObject.Predmet.SudionikNazivOIBList_1">
      <item/>
    </derivirana_varijabla>
  </DomainObject.Predmet.SudionikNazivOIBList>
  <DomainObject.Predmet.SudionikNazivOIBAdresaList>
    <izvorni_sadrzaj/>
    <derivirana_varijabla naziv="DomainObject.Predmet.SudionikNazivOIBAdresaList_1">
      <item/>
    </derivirana_varijabla>
  </DomainObject.Predmet.SudionikNazivOIBAdresaList>
  <DomainObject.Predmet.OdabraniSudioniciNazivOIBAdresa>
    <izvorni_sadrzaj/>
    <derivirana_varijabla naziv="DomainObject.Predmet.OdabraniSudioniciNazivOIBAdresa_1"/>
  </DomainObject.Predmet.OdabraniSudioniciNazivOIBAdresa>
  <DomainObject.Predmet.KaznenaPrijavaPodnositeljList>
    <izvorni_sadrzaj/>
    <derivirana_varijabla naziv="DomainObject.Predmet.KaznenaPrijavaPodnositeljList_1">
      <item/>
    </derivirana_varijabla>
  </DomainObject.Predmet.KaznenaPrijavaPodnositeljList>
  <DomainObject.Predmet.KaznenaPrijavaOznakaList>
    <izvorni_sadrzaj/>
    <derivirana_varijabla naziv="DomainObject.Predmet.KaznenaPrijavaOznakaList_1">
      <item/>
    </derivirana_varijabla>
  </DomainObject.Predmet.KaznenaPrijavaOznakaList>
  <DomainObject.Predmet.KaznenaPrijavaDatumNastankaList>
    <izvorni_sadrzaj/>
    <derivirana_varijabla naziv="DomainObject.Predmet.KaznenaPrijavaDatumNastankaList_1">
      <item/>
    </derivirana_varijabla>
  </DomainObject.Predmet.KaznenaPrijavaDatumNastankaList>
  <DomainObject.Predmet.PolicijskeUpraveList>
    <izvorni_sadrzaj/>
    <derivirana_varijabla naziv="DomainObject.Predmet.PolicijskeUpraveList_1">
      <item/>
    </derivirana_varijabla>
  </DomainObject.Predmet.PolicijskeUpraveList>
  <DomainObject.Predmet.PolicijskePostajeList>
    <izvorni_sadrzaj/>
    <derivirana_varijabla naziv="DomainObject.Predmet.PolicijskePostajeList_1">
      <item/>
    </derivirana_varijabla>
  </DomainObject.Predmet.PolicijskePostajeList>
  <DomainObject.Predmet.OdabraniSudioniciAdresaOIBSaKvalifikacijamaList>
    <izvorni_sadrzaj/>
    <derivirana_varijabla naziv="DomainObject.Predmet.OdabraniSudioniciAdresaOIBSaKvalifikacijamaList_1">
      <item/>
    </derivirana_varijabla>
  </DomainObject.Predmet.OdabraniSudioniciAdresaOIBSaKvalifikacijamaList>
  <DomainObject.Predmet.OdabraniSudioniciAdresaOIBSaKvalifikacijama>
    <izvorni_sadrzaj/>
    <derivirana_varijabla naziv="DomainObject.Predmet.OdabraniSudioniciAdresaOIBSaKvalifikacijama_1"/>
  </DomainObject.Predmet.OdabraniSudioniciAdresaOIBSaKvalifikacijama>
  <DomainObject.Predmet.OdabraniSudioniciAdresaSaKvalifikacijamaList>
    <izvorni_sadrzaj/>
    <derivirana_varijabla naziv="DomainObject.Predmet.OdabraniSudioniciAdresaSaKvalifikacijamaList_1">
      <item/>
    </derivirana_varijabla>
  </DomainObject.Predmet.OdabraniSudioniciAdresaSaKvalifikacijamaList>
  <DomainObject.Predmet.OdabraniSudioniciAdresaSaKvalifikacijama>
    <izvorni_sadrzaj/>
    <derivirana_varijabla naziv="DomainObject.Predmet.OdabraniSudioniciAdresaSaKvalifikacijama_1"/>
  </DomainObject.Predmet.OdabraniSudioniciAdresaSaKvalifikacijama>
  <DomainObject.Predmet.OdabraniOkrivljeniciNaziv>
    <izvorni_sadrzaj/>
    <derivirana_varijabla naziv="DomainObject.Predmet.OdabraniOkrivljeniciNaziv_1"/>
  </DomainObject.Predmet.OdabraniOkrivljeniciNaziv>
  <DomainObject.Predmet.OdabraniBraniteljiNaziv>
    <izvorni_sadrzaj/>
    <derivirana_varijabla naziv="DomainObject.Predmet.OdabraniBraniteljiNaziv_1"/>
  </DomainObject.Predmet.OdabraniBraniteljiNaziv>
  <DomainObject.Predmet.OdabraniOkrivljeniciNazivOIB>
    <izvorni_sadrzaj/>
    <derivirana_varijabla naziv="DomainObject.Predmet.OdabraniOkrivljeniciNazivOIB_1"/>
  </DomainObject.Predmet.OdabraniOkrivljeniciNazivOIB>
  <DomainObject.Predmet.OdabraniBraniteljiNazivOIB>
    <izvorni_sadrzaj/>
    <derivirana_varijabla naziv="DomainObject.Predmet.OdabraniBraniteljiNazivOIB_1"/>
  </DomainObject.Predmet.OdabraniBraniteljiNazivOIB>
  <DomainObject.Predmet.OdabraniOkrivljeniciNazivOIBAdresa>
    <izvorni_sadrzaj/>
    <derivirana_varijabla naziv="DomainObject.Predmet.OdabraniOkrivljeniciNazivOIBAdresa_1"/>
  </DomainObject.Predmet.OdabraniOkrivljeniciNazivOIBAdresa>
  <DomainObject.Predmet.OdabraniBraniteljiNazivOIBAdresa>
    <izvorni_sadrzaj/>
    <derivirana_varijabla naziv="DomainObject.Predmet.OdabraniBraniteljiNazivOIBAdresa_1"/>
  </DomainObject.Predmet.OdabraniBraniteljiNazivOIBAdresa>
  <DomainObject.Predmet.OdabraniSudioniciNazivList>
    <izvorni_sadrzaj/>
    <derivirana_varijabla naziv="DomainObject.Predmet.OdabraniSudioniciNazivList_1">
      <item/>
    </derivirana_varijabla>
  </DomainObject.Predmet.OdabraniSudioniciNazivList>
  <DomainObject.Predmet.KaznenaPrijavaDatumZaprimanjaList>
    <izvorni_sadrzaj/>
    <derivirana_varijabla naziv="DomainObject.Predmet.KaznenaPrijavaDatumZaprimanjaList_1">
      <item/>
    </derivirana_varijabla>
  </DomainObject.Predmet.KaznenaPrijavaDatumZaprimanjaList>
  <DomainObject.Predmet.OdabraniOsteceniciNaziv>
    <izvorni_sadrzaj/>
    <derivirana_varijabla naziv="DomainObject.Predmet.OdabraniOsteceniciNaziv_1"/>
  </DomainObject.Predmet.OdabraniOsteceniciNaziv>
  <DomainObject.Predmet.OdabraniOsteceniciNazivOIB>
    <izvorni_sadrzaj/>
    <derivirana_varijabla naziv="DomainObject.Predmet.OdabraniOsteceniciNazivOIB_1"/>
  </DomainObject.Predmet.OdabraniOsteceniciNazivOIB>
  <DomainObject.Predmet.OdabraniOsteceniciNazivOIBAdresa>
    <izvorni_sadrzaj/>
    <derivirana_varijabla naziv="DomainObject.Predmet.OdabraniOsteceniciNazivOIBAdresa_1"/>
  </DomainObject.Predmet.OdabraniOsteceniciNazivOIBAdresa>
</icms>
</file>

<file path=customXml/itemProps1.xml><?xml version="1.0" encoding="utf-8"?>
<ds:datastoreItem xmlns:ds="http://schemas.openxmlformats.org/officeDocument/2006/customXml" ds:itemID="{0344A946-C407-4FFE-83E7-1D58D295230A}">
  <ds:schemaRefs>
    <ds:schemaRef ds:uri="http://schemas.openxmlformats.org/officeDocument/2006/bibliography"/>
  </ds:schemaRefs>
</ds:datastoreItem>
</file>

<file path=customXml/itemProps1d.xml><?xml version="1.0" encoding="utf-8"?>
<ds:datastoreItem xmlns:ds="http://schemas.openxmlformats.org/officeDocument/2006/customXml" ds:itemID="{100293BC-3C9C-4740-99C7-73F5E9006100}"/>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9</properties:Pages>
  <properties:Words>2521</properties:Words>
  <properties:Characters>14376</properties:Characters>
  <properties:Lines>119</properties:Lines>
  <properties:Paragraphs>33</properties:Paragraphs>
  <properties:TotalTime>402</properties:TotalTime>
  <properties:ScaleCrop>false</properties:ScaleCrop>
  <properties:HeadingPairs>
    <vt:vector baseType="variant" size="2">
      <vt:variant>
        <vt:lpstr>Naslov</vt:lpstr>
      </vt:variant>
      <vt:variant>
        <vt:i4>1</vt:i4>
      </vt:variant>
    </vt:vector>
  </properties:HeadingPairs>
  <properties:TitlesOfParts>
    <vt:vector baseType="lpstr" size="1">
      <vt:lpstr/>
    </vt:vector>
  </properties:TitlesOfParts>
  <properties:LinksUpToDate>false</properties:LinksUpToDate>
  <properties:CharactersWithSpaces>16864</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2020-01-27T11:57:00Z</dcterms:created>
  <dc:creator>Kristina</dc:creator>
  <cp:lastModifiedBy>Sanja Jakovina</cp:lastModifiedBy>
  <cp:lastPrinted>2020-03-30T08:04:00Z</cp:lastPrinted>
  <dcterms:modified xmlns:xsi="http://www.w3.org/2001/XMLSchema-instance" xsi:type="dcterms:W3CDTF">2020-04-06T10:27:00Z</dcterms:modified>
  <cp:revision>37</cp:revision>
</cp:coreProperties>
</file>