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18"/>
        <w:gridCol w:w="6"/>
        <w:gridCol w:w="17594"/>
        <w:gridCol w:w="29"/>
      </w:tblGrid>
      <w:tr w:rsidR="00F123F6">
        <w:trPr>
          <w:trHeight w:val="254"/>
        </w:trPr>
        <w:tc>
          <w:tcPr>
            <w:tcW w:w="35" w:type="dxa"/>
          </w:tcPr>
          <w:p w:rsidR="00F123F6" w:rsidRDefault="00F123F6">
            <w:pPr>
              <w:pStyle w:val="EmptyCellLayoutStyle"/>
              <w:spacing w:after="0" w:line="240" w:lineRule="auto"/>
            </w:pPr>
            <w:bookmarkStart w:id="0" w:name="_GoBack"/>
            <w:bookmarkEnd w:id="0"/>
          </w:p>
        </w:tc>
        <w:tc>
          <w:tcPr>
            <w:tcW w:w="0"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F123F6">
        <w:trPr>
          <w:trHeight w:val="340"/>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7594"/>
            </w:tblGrid>
            <w:tr w:rsidR="00F123F6">
              <w:trPr>
                <w:trHeight w:val="262"/>
              </w:trPr>
              <w:tc>
                <w:tcPr>
                  <w:tcW w:w="21044" w:type="dxa"/>
                  <w:tcBorders>
                    <w:top w:val="nil"/>
                    <w:left w:val="nil"/>
                    <w:bottom w:val="nil"/>
                    <w:right w:val="nil"/>
                  </w:tcBorders>
                  <w:tcMar>
                    <w:top w:w="39" w:type="dxa"/>
                    <w:left w:w="39" w:type="dxa"/>
                    <w:bottom w:w="39" w:type="dxa"/>
                    <w:right w:w="39" w:type="dxa"/>
                  </w:tcMar>
                </w:tcPr>
                <w:p w:rsidR="00F123F6" w:rsidRDefault="00703034">
                  <w:pPr>
                    <w:spacing w:after="0" w:line="240" w:lineRule="auto"/>
                  </w:pPr>
                  <w:r>
                    <w:rPr>
                      <w:rFonts w:ascii="Arial" w:eastAsia="Arial" w:hAnsi="Arial"/>
                      <w:b/>
                      <w:color w:val="000000"/>
                    </w:rPr>
                    <w:t>Naručitelj: ŽUPANIJSKO DRŽAVNO ODVJETNIŠTVO U OSIJEKU</w:t>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rPr>
          <w:trHeight w:val="100"/>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F123F6">
        <w:trPr>
          <w:trHeight w:val="340"/>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7594"/>
            </w:tblGrid>
            <w:tr w:rsidR="00F123F6">
              <w:trPr>
                <w:trHeight w:val="262"/>
              </w:trPr>
              <w:tc>
                <w:tcPr>
                  <w:tcW w:w="21044" w:type="dxa"/>
                  <w:tcBorders>
                    <w:top w:val="nil"/>
                    <w:left w:val="nil"/>
                    <w:bottom w:val="nil"/>
                    <w:right w:val="nil"/>
                  </w:tcBorders>
                  <w:tcMar>
                    <w:top w:w="39" w:type="dxa"/>
                    <w:left w:w="39" w:type="dxa"/>
                    <w:bottom w:w="39" w:type="dxa"/>
                    <w:right w:w="39" w:type="dxa"/>
                  </w:tcMar>
                </w:tcPr>
                <w:p w:rsidR="00F123F6" w:rsidRDefault="00703034">
                  <w:pPr>
                    <w:spacing w:after="0" w:line="240" w:lineRule="auto"/>
                  </w:pPr>
                  <w:r>
                    <w:rPr>
                      <w:rFonts w:ascii="Arial" w:eastAsia="Arial" w:hAnsi="Arial"/>
                      <w:b/>
                      <w:color w:val="000000"/>
                    </w:rPr>
                    <w:t>Datum zadnje izmjene: 09.10.2020</w:t>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rPr>
          <w:trHeight w:val="79"/>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8F4492" w:rsidTr="008F4492">
        <w:trPr>
          <w:trHeight w:val="340"/>
        </w:trPr>
        <w:tc>
          <w:tcPr>
            <w:tcW w:w="35" w:type="dxa"/>
          </w:tcPr>
          <w:p w:rsidR="00F123F6" w:rsidRDefault="00F123F6">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7600"/>
            </w:tblGrid>
            <w:tr w:rsidR="00F123F6">
              <w:trPr>
                <w:trHeight w:val="262"/>
              </w:trPr>
              <w:tc>
                <w:tcPr>
                  <w:tcW w:w="21044" w:type="dxa"/>
                  <w:tcBorders>
                    <w:top w:val="nil"/>
                    <w:left w:val="nil"/>
                    <w:bottom w:val="nil"/>
                    <w:right w:val="nil"/>
                  </w:tcBorders>
                  <w:tcMar>
                    <w:top w:w="39" w:type="dxa"/>
                    <w:left w:w="39" w:type="dxa"/>
                    <w:bottom w:w="39" w:type="dxa"/>
                    <w:right w:w="39" w:type="dxa"/>
                  </w:tcMar>
                </w:tcPr>
                <w:p w:rsidR="00F123F6" w:rsidRDefault="00703034">
                  <w:pPr>
                    <w:spacing w:after="0" w:line="240" w:lineRule="auto"/>
                  </w:pPr>
                  <w:r>
                    <w:rPr>
                      <w:rFonts w:ascii="Arial" w:eastAsia="Arial" w:hAnsi="Arial"/>
                      <w:b/>
                      <w:color w:val="000000"/>
                    </w:rPr>
                    <w:t>Datum ustrojavanja registra: 29.06.2018</w:t>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rPr>
          <w:trHeight w:val="379"/>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F123F6">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76"/>
              <w:gridCol w:w="1533"/>
              <w:gridCol w:w="770"/>
              <w:gridCol w:w="956"/>
              <w:gridCol w:w="958"/>
              <w:gridCol w:w="1118"/>
              <w:gridCol w:w="1314"/>
              <w:gridCol w:w="875"/>
              <w:gridCol w:w="899"/>
              <w:gridCol w:w="845"/>
              <w:gridCol w:w="866"/>
              <w:gridCol w:w="877"/>
              <w:gridCol w:w="858"/>
              <w:gridCol w:w="908"/>
              <w:gridCol w:w="1406"/>
              <w:gridCol w:w="1359"/>
              <w:gridCol w:w="858"/>
            </w:tblGrid>
            <w:tr w:rsidR="00F123F6">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F123F6">
                  <w:pPr>
                    <w:spacing w:after="0" w:line="240" w:lineRule="auto"/>
                  </w:pPr>
                </w:p>
              </w:tc>
            </w:tr>
            <w:tr w:rsidR="00F123F6">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F123F6" w:rsidRDefault="00703034">
                  <w:pPr>
                    <w:spacing w:after="0" w:line="240" w:lineRule="auto"/>
                    <w:jc w:val="center"/>
                  </w:pPr>
                  <w:r>
                    <w:rPr>
                      <w:rFonts w:ascii="Arial" w:eastAsia="Arial" w:hAnsi="Arial"/>
                      <w:b/>
                      <w:color w:val="000000"/>
                      <w:sz w:val="16"/>
                    </w:rPr>
                    <w:t>Datum ažuriranja</w:t>
                  </w:r>
                </w:p>
              </w:tc>
            </w:tr>
            <w:tr w:rsidR="00F123F6">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Tromjesečna evidencija ugovora: Usluge u pokretnoj elektroničkoj komunikacijskoj mreži: Govorna, mješovita i podatkovna usluga putem GSM telefona – javni naručitelji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2019/S 0F3-0010149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01.12.2018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85.000,00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91.897,02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09.10.2020</w:t>
                  </w:r>
                </w:p>
              </w:tc>
            </w:tr>
            <w:tr w:rsidR="00F123F6">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Tromjesečna evidencija ugovora: ELEKTRONIČKE   KOMUNIKACIJSKE USLUGE U NEPOKRETNOJ MREŽI: Grupa 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2019/S 0F3-0010165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Zajednica ponuditelja: Hrvatski Telekom d.d.; Iskon Internet d.d.; OT-</w:t>
                  </w:r>
                  <w:proofErr w:type="spellStart"/>
                  <w:r>
                    <w:rPr>
                      <w:rFonts w:ascii="Arial" w:eastAsia="Arial" w:hAnsi="Arial"/>
                      <w:color w:val="000000"/>
                      <w:sz w:val="14"/>
                    </w:rPr>
                    <w:t>Optima</w:t>
                  </w:r>
                  <w:proofErr w:type="spellEnd"/>
                  <w:r>
                    <w:rPr>
                      <w:rFonts w:ascii="Arial" w:eastAsia="Arial" w:hAnsi="Arial"/>
                      <w:color w:val="000000"/>
                      <w:sz w:val="14"/>
                    </w:rPr>
                    <w:t xml:space="preserve">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01.04.2018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107.990,64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26.997,66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134.988,30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105.444,87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09.10.2020</w:t>
                  </w:r>
                </w:p>
              </w:tc>
            </w:tr>
            <w:tr w:rsidR="00F123F6">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EVSN-2/19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Tromjesečna evidencija ugovora: Gorivo: 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2019/S 0F3-0016151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31.03.2022.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61.726,00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15.431,50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77.157,50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16.981,74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09.10.2020</w:t>
                  </w:r>
                </w:p>
              </w:tc>
            </w:tr>
            <w:tr w:rsidR="00F123F6">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EVSN-2/19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Tromjesečna evidencija ugovora: Gorivo: 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2019/S 0F3-0016151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31.03.2022.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9.948,60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2.487,15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12.435,75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384,28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09.10.2020</w:t>
                  </w:r>
                </w:p>
              </w:tc>
            </w:tr>
            <w:tr w:rsidR="00F123F6">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EVSN-2/19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Tromjesečna evidencija ugovora: Gorivo: 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2019/S 0F3-0016151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31.03.2022.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16.082,00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4.020,50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20.102,50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1.705,26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09.10.2020</w:t>
                  </w:r>
                </w:p>
              </w:tc>
            </w:tr>
            <w:tr w:rsidR="00F123F6">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2020/S 0F3-0010738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24.01.2020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31.3.2022.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111.024,97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14.433,25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125.458,22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14.832,24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09.10.2020</w:t>
                  </w:r>
                </w:p>
              </w:tc>
            </w:tr>
            <w:tr w:rsidR="00F123F6">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Tromjesečna evidencija ugovora: Poštanske usluge: Grupa A Pismovne pošiljke, preporučene pošiljke, pošiljke s označenom vrijednosti, paketi do 10 kg, te dopunske poštanske usluge u unutarnjem i </w:t>
                  </w:r>
                  <w:r>
                    <w:rPr>
                      <w:rFonts w:ascii="Arial" w:eastAsia="Arial" w:hAnsi="Arial"/>
                      <w:color w:val="000000"/>
                      <w:sz w:val="14"/>
                    </w:rPr>
                    <w:lastRenderedPageBreak/>
                    <w:t>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center"/>
                  </w:pPr>
                  <w:r>
                    <w:rPr>
                      <w:rFonts w:ascii="Arial" w:eastAsia="Arial" w:hAnsi="Arial"/>
                      <w:color w:val="000000"/>
                      <w:sz w:val="14"/>
                    </w:rPr>
                    <w:lastRenderedPageBreak/>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2020/S F21-0010766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58.211,16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14.488,26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09.10.2020</w:t>
                  </w:r>
                </w:p>
              </w:tc>
            </w:tr>
            <w:tr w:rsidR="00F123F6">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Tromjesečna evidencija ugovora: Poštanske usluge: Grupa B Paketi iznad 10 kg, žurne pošiljke, tiskanice, izravna pošta, pošiljke s plaćenim    odgovorom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2020/S F21-0010766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27.02.2020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t>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1.456,48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214,12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1.670,60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83,88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F123F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123F6" w:rsidRDefault="00703034">
                  <w:pPr>
                    <w:spacing w:after="0" w:line="240" w:lineRule="auto"/>
                    <w:jc w:val="right"/>
                  </w:pPr>
                  <w:r>
                    <w:rPr>
                      <w:rFonts w:ascii="Arial" w:eastAsia="Arial" w:hAnsi="Arial"/>
                      <w:color w:val="000000"/>
                      <w:sz w:val="14"/>
                    </w:rPr>
                    <w:t>09.10.2020</w:t>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rPr>
          <w:trHeight w:val="100"/>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F123F6">
        <w:trPr>
          <w:trHeight w:val="340"/>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7594"/>
            </w:tblGrid>
            <w:tr w:rsidR="00F123F6">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F123F6" w:rsidRDefault="00703034">
                  <w:pPr>
                    <w:spacing w:after="0" w:line="240" w:lineRule="auto"/>
                  </w:pPr>
                  <w:r>
                    <w:rPr>
                      <w:rFonts w:ascii="Arial" w:eastAsia="Arial" w:hAnsi="Arial"/>
                      <w:color w:val="000000"/>
                      <w:sz w:val="16"/>
                    </w:rPr>
                    <w:t>*Ažuriranje ugovora u tijeku.</w:t>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rPr>
          <w:trHeight w:val="3820"/>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7594"/>
            </w:tblGrid>
            <w:tr w:rsidR="00F123F6">
              <w:trPr>
                <w:trHeight w:val="3742"/>
              </w:trPr>
              <w:tc>
                <w:tcPr>
                  <w:tcW w:w="21044" w:type="dxa"/>
                  <w:tcBorders>
                    <w:top w:val="nil"/>
                    <w:left w:val="nil"/>
                    <w:bottom w:val="nil"/>
                    <w:right w:val="nil"/>
                  </w:tcBorders>
                  <w:tcMar>
                    <w:top w:w="39" w:type="dxa"/>
                    <w:left w:w="39" w:type="dxa"/>
                    <w:bottom w:w="39" w:type="dxa"/>
                    <w:right w:w="39" w:type="dxa"/>
                  </w:tcMar>
                </w:tcPr>
                <w:p w:rsidR="00F123F6" w:rsidRDefault="00703034">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F123F6" w:rsidRDefault="00703034">
                  <w:pPr>
                    <w:spacing w:after="0" w:line="240" w:lineRule="auto"/>
                    <w:ind w:left="99"/>
                  </w:pPr>
                  <w:r>
                    <w:rPr>
                      <w:rFonts w:ascii="Arial" w:eastAsia="Arial" w:hAnsi="Arial"/>
                      <w:color w:val="000000"/>
                      <w:sz w:val="16"/>
                    </w:rPr>
                    <w:t>1. Evidencijski broj nabave</w:t>
                  </w:r>
                </w:p>
                <w:p w:rsidR="00F123F6" w:rsidRDefault="00703034">
                  <w:pPr>
                    <w:spacing w:after="0" w:line="240" w:lineRule="auto"/>
                    <w:ind w:left="99"/>
                  </w:pPr>
                  <w:r>
                    <w:rPr>
                      <w:rFonts w:ascii="Arial" w:eastAsia="Arial" w:hAnsi="Arial"/>
                      <w:color w:val="000000"/>
                      <w:sz w:val="16"/>
                    </w:rPr>
                    <w:t>2. Predmet nabave</w:t>
                  </w:r>
                </w:p>
                <w:p w:rsidR="00F123F6" w:rsidRDefault="00703034">
                  <w:pPr>
                    <w:spacing w:after="0" w:line="240" w:lineRule="auto"/>
                    <w:ind w:left="99"/>
                  </w:pPr>
                  <w:r>
                    <w:rPr>
                      <w:rFonts w:ascii="Arial" w:eastAsia="Arial" w:hAnsi="Arial"/>
                      <w:color w:val="000000"/>
                      <w:sz w:val="16"/>
                    </w:rPr>
                    <w:t>3. Brojčana oznaka predmeta nabave iz Jedinstvenog rječnika javne nabave (CPV)</w:t>
                  </w:r>
                </w:p>
                <w:p w:rsidR="00F123F6" w:rsidRDefault="00703034">
                  <w:pPr>
                    <w:spacing w:after="0" w:line="240" w:lineRule="auto"/>
                    <w:ind w:left="99"/>
                  </w:pPr>
                  <w:r>
                    <w:rPr>
                      <w:rFonts w:ascii="Arial" w:eastAsia="Arial" w:hAnsi="Arial"/>
                      <w:color w:val="000000"/>
                      <w:sz w:val="16"/>
                    </w:rPr>
                    <w:t>4. Broj objave iz EOJN RH</w:t>
                  </w:r>
                </w:p>
                <w:p w:rsidR="00F123F6" w:rsidRDefault="00703034">
                  <w:pPr>
                    <w:spacing w:after="0" w:line="240" w:lineRule="auto"/>
                    <w:ind w:left="99"/>
                  </w:pPr>
                  <w:r>
                    <w:rPr>
                      <w:rFonts w:ascii="Arial" w:eastAsia="Arial" w:hAnsi="Arial"/>
                      <w:color w:val="000000"/>
                      <w:sz w:val="16"/>
                    </w:rPr>
                    <w:t>5. Vrsta postupka (uključujući posebne režime nabave i jednostavnu nabavu)</w:t>
                  </w:r>
                </w:p>
                <w:p w:rsidR="00F123F6" w:rsidRDefault="00703034">
                  <w:pPr>
                    <w:spacing w:after="0" w:line="240" w:lineRule="auto"/>
                    <w:ind w:left="99"/>
                  </w:pPr>
                  <w:r>
                    <w:rPr>
                      <w:rFonts w:ascii="Arial" w:eastAsia="Arial" w:hAnsi="Arial"/>
                      <w:color w:val="000000"/>
                      <w:sz w:val="16"/>
                    </w:rPr>
                    <w:t>6. Naziv i OIB ugovaratelja</w:t>
                  </w:r>
                </w:p>
                <w:p w:rsidR="00F123F6" w:rsidRDefault="00703034">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F123F6" w:rsidRDefault="00703034">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F123F6" w:rsidRDefault="00703034">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F123F6" w:rsidRDefault="00703034">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F123F6" w:rsidRDefault="00703034">
                  <w:pPr>
                    <w:spacing w:after="0" w:line="240" w:lineRule="auto"/>
                    <w:ind w:left="99"/>
                  </w:pPr>
                  <w:r>
                    <w:rPr>
                      <w:rFonts w:ascii="Arial" w:eastAsia="Arial" w:hAnsi="Arial"/>
                      <w:color w:val="000000"/>
                      <w:sz w:val="16"/>
                    </w:rPr>
                    <w:t>11. Iznos PDV-a</w:t>
                  </w:r>
                </w:p>
                <w:p w:rsidR="00F123F6" w:rsidRDefault="00703034">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F123F6" w:rsidRDefault="00703034">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F123F6" w:rsidRDefault="00703034">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F123F6" w:rsidRDefault="00703034">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F123F6" w:rsidRDefault="00703034">
                  <w:pPr>
                    <w:spacing w:after="0" w:line="240" w:lineRule="auto"/>
                    <w:ind w:left="99"/>
                  </w:pPr>
                  <w:r>
                    <w:rPr>
                      <w:rFonts w:ascii="Arial" w:eastAsia="Arial" w:hAnsi="Arial"/>
                      <w:color w:val="000000"/>
                      <w:sz w:val="16"/>
                    </w:rPr>
                    <w:t>16. Napomena</w:t>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rPr>
          <w:trHeight w:val="108"/>
        </w:trPr>
        <w:tc>
          <w:tcPr>
            <w:tcW w:w="35" w:type="dxa"/>
          </w:tcPr>
          <w:p w:rsidR="00F123F6" w:rsidRDefault="00F123F6">
            <w:pPr>
              <w:pStyle w:val="EmptyCellLayoutStyle"/>
              <w:spacing w:after="0" w:line="240" w:lineRule="auto"/>
            </w:pPr>
          </w:p>
        </w:tc>
        <w:tc>
          <w:tcPr>
            <w:tcW w:w="0"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bl>
    <w:p w:rsidR="00F123F6" w:rsidRDefault="00F123F6">
      <w:pPr>
        <w:spacing w:after="0" w:line="240" w:lineRule="auto"/>
      </w:pPr>
    </w:p>
    <w:sectPr w:rsidR="00F123F6" w:rsidSect="00615112">
      <w:headerReference w:type="default" r:id="rId8"/>
      <w:footerReference w:type="default" r:id="rId9"/>
      <w:pgSz w:w="23407" w:h="16837" w:orient="landscape"/>
      <w:pgMar w:top="1440" w:right="2880" w:bottom="1440" w:left="288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97" w:rsidRDefault="00AB0497">
      <w:pPr>
        <w:spacing w:after="0" w:line="240" w:lineRule="auto"/>
      </w:pPr>
      <w:r>
        <w:separator/>
      </w:r>
    </w:p>
  </w:endnote>
  <w:endnote w:type="continuationSeparator" w:id="0">
    <w:p w:rsidR="00AB0497" w:rsidRDefault="00AB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0"/>
      <w:gridCol w:w="17567"/>
      <w:gridCol w:w="50"/>
    </w:tblGrid>
    <w:tr w:rsidR="00F123F6">
      <w:tc>
        <w:tcPr>
          <w:tcW w:w="35"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F123F6">
      <w:tc>
        <w:tcPr>
          <w:tcW w:w="35" w:type="dxa"/>
        </w:tcPr>
        <w:p w:rsidR="00F123F6" w:rsidRDefault="00F123F6">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7567"/>
          </w:tblGrid>
          <w:tr w:rsidR="00F123F6">
            <w:trPr>
              <w:trHeight w:val="282"/>
            </w:trPr>
            <w:tc>
              <w:tcPr>
                <w:tcW w:w="21044" w:type="dxa"/>
                <w:tcBorders>
                  <w:top w:val="nil"/>
                  <w:left w:val="nil"/>
                  <w:bottom w:val="nil"/>
                  <w:right w:val="nil"/>
                </w:tcBorders>
                <w:tcMar>
                  <w:top w:w="39" w:type="dxa"/>
                  <w:left w:w="39" w:type="dxa"/>
                  <w:bottom w:w="39" w:type="dxa"/>
                  <w:right w:w="39" w:type="dxa"/>
                </w:tcMar>
              </w:tcPr>
              <w:p w:rsidR="00F123F6" w:rsidRDefault="00703034">
                <w:pPr>
                  <w:spacing w:after="0" w:line="240" w:lineRule="auto"/>
                </w:pPr>
                <w:r>
                  <w:rPr>
                    <w:rFonts w:ascii="Arial" w:eastAsia="Arial" w:hAnsi="Arial"/>
                    <w:b/>
                    <w:color w:val="000000"/>
                    <w:sz w:val="16"/>
                  </w:rPr>
                  <w:t>Datum izvještaja: 15.10.2020 12:50</w:t>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c>
        <w:tcPr>
          <w:tcW w:w="35"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8F4492" w:rsidTr="008F4492">
      <w:tc>
        <w:tcPr>
          <w:tcW w:w="35" w:type="dxa"/>
          <w:gridSpan w:val="2"/>
        </w:tcPr>
        <w:tbl>
          <w:tblPr>
            <w:tblW w:w="0" w:type="auto"/>
            <w:tblCellMar>
              <w:left w:w="0" w:type="dxa"/>
              <w:right w:w="0" w:type="dxa"/>
            </w:tblCellMar>
            <w:tblLook w:val="0000" w:firstRow="0" w:lastRow="0" w:firstColumn="0" w:lastColumn="0" w:noHBand="0" w:noVBand="0"/>
          </w:tblPr>
          <w:tblGrid>
            <w:gridCol w:w="17597"/>
          </w:tblGrid>
          <w:tr w:rsidR="00F123F6">
            <w:trPr>
              <w:trHeight w:val="262"/>
            </w:trPr>
            <w:tc>
              <w:tcPr>
                <w:tcW w:w="21080" w:type="dxa"/>
                <w:tcBorders>
                  <w:top w:val="nil"/>
                  <w:left w:val="nil"/>
                  <w:bottom w:val="nil"/>
                  <w:right w:val="nil"/>
                </w:tcBorders>
                <w:tcMar>
                  <w:top w:w="39" w:type="dxa"/>
                  <w:left w:w="39" w:type="dxa"/>
                  <w:bottom w:w="39" w:type="dxa"/>
                  <w:right w:w="39" w:type="dxa"/>
                </w:tcMar>
              </w:tcPr>
              <w:p w:rsidR="00F123F6" w:rsidRDefault="00703034">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615112">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615112">
                  <w:rPr>
                    <w:rFonts w:ascii="Arial" w:eastAsia="Arial" w:hAnsi="Arial"/>
                    <w:b/>
                    <w:noProof/>
                    <w:color w:val="000000"/>
                    <w:sz w:val="16"/>
                  </w:rPr>
                  <w:t>2</w:t>
                </w:r>
                <w:r>
                  <w:rPr>
                    <w:rFonts w:ascii="Arial" w:eastAsia="Arial" w:hAnsi="Arial"/>
                    <w:b/>
                    <w:color w:val="000000"/>
                    <w:sz w:val="16"/>
                  </w:rPr>
                  <w:fldChar w:fldCharType="end"/>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c>
        <w:tcPr>
          <w:tcW w:w="35" w:type="dxa"/>
        </w:tcPr>
        <w:p w:rsidR="00F123F6" w:rsidRDefault="00F123F6">
          <w:pPr>
            <w:pStyle w:val="EmptyCellLayoutStyle"/>
            <w:spacing w:after="0" w:line="240" w:lineRule="auto"/>
          </w:pPr>
        </w:p>
      </w:tc>
      <w:tc>
        <w:tcPr>
          <w:tcW w:w="21044"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97" w:rsidRDefault="00AB0497">
      <w:pPr>
        <w:spacing w:after="0" w:line="240" w:lineRule="auto"/>
      </w:pPr>
      <w:r>
        <w:separator/>
      </w:r>
    </w:p>
  </w:footnote>
  <w:footnote w:type="continuationSeparator" w:id="0">
    <w:p w:rsidR="00AB0497" w:rsidRDefault="00AB0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29"/>
      <w:gridCol w:w="1385"/>
      <w:gridCol w:w="16184"/>
      <w:gridCol w:w="49"/>
    </w:tblGrid>
    <w:tr w:rsidR="00F123F6">
      <w:tc>
        <w:tcPr>
          <w:tcW w:w="35" w:type="dxa"/>
        </w:tcPr>
        <w:p w:rsidR="00F123F6" w:rsidRDefault="00F123F6">
          <w:pPr>
            <w:pStyle w:val="EmptyCellLayoutStyle"/>
            <w:spacing w:after="0" w:line="240" w:lineRule="auto"/>
          </w:pPr>
        </w:p>
      </w:tc>
      <w:tc>
        <w:tcPr>
          <w:tcW w:w="1417" w:type="dxa"/>
        </w:tcPr>
        <w:p w:rsidR="00F123F6" w:rsidRDefault="00F123F6">
          <w:pPr>
            <w:pStyle w:val="EmptyCellLayoutStyle"/>
            <w:spacing w:after="0" w:line="240" w:lineRule="auto"/>
          </w:pPr>
        </w:p>
      </w:tc>
      <w:tc>
        <w:tcPr>
          <w:tcW w:w="19627"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F123F6">
      <w:tc>
        <w:tcPr>
          <w:tcW w:w="35" w:type="dxa"/>
        </w:tcPr>
        <w:p w:rsidR="00F123F6" w:rsidRDefault="00F123F6">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F123F6" w:rsidRDefault="00703034">
          <w:pPr>
            <w:spacing w:after="0" w:line="240" w:lineRule="auto"/>
          </w:pPr>
          <w:r>
            <w:rPr>
              <w:noProof/>
            </w:rPr>
            <w:drawing>
              <wp:inline distT="0" distB="0" distL="0" distR="0" wp14:anchorId="4A700303" wp14:editId="463066ED">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F123F6">
      <w:tc>
        <w:tcPr>
          <w:tcW w:w="35" w:type="dxa"/>
        </w:tcPr>
        <w:p w:rsidR="00F123F6" w:rsidRDefault="00F123F6">
          <w:pPr>
            <w:pStyle w:val="EmptyCellLayoutStyle"/>
            <w:spacing w:after="0" w:line="240" w:lineRule="auto"/>
          </w:pPr>
        </w:p>
      </w:tc>
      <w:tc>
        <w:tcPr>
          <w:tcW w:w="1417" w:type="dxa"/>
          <w:vMerge/>
        </w:tcPr>
        <w:p w:rsidR="00F123F6" w:rsidRDefault="00F123F6">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6184"/>
          </w:tblGrid>
          <w:tr w:rsidR="00F123F6">
            <w:trPr>
              <w:trHeight w:val="262"/>
            </w:trPr>
            <w:tc>
              <w:tcPr>
                <w:tcW w:w="19627" w:type="dxa"/>
                <w:tcBorders>
                  <w:top w:val="nil"/>
                  <w:left w:val="nil"/>
                  <w:bottom w:val="nil"/>
                  <w:right w:val="nil"/>
                </w:tcBorders>
                <w:tcMar>
                  <w:top w:w="39" w:type="dxa"/>
                  <w:left w:w="39" w:type="dxa"/>
                  <w:bottom w:w="39" w:type="dxa"/>
                  <w:right w:w="39" w:type="dxa"/>
                </w:tcMar>
              </w:tcPr>
              <w:p w:rsidR="00F123F6" w:rsidRDefault="00703034">
                <w:pPr>
                  <w:spacing w:after="0" w:line="240" w:lineRule="auto"/>
                </w:pPr>
                <w:r>
                  <w:rPr>
                    <w:rFonts w:ascii="Arial" w:eastAsia="Arial" w:hAnsi="Arial"/>
                    <w:b/>
                    <w:color w:val="000000"/>
                    <w:sz w:val="24"/>
                  </w:rPr>
                  <w:t>REGISTAR UGOVORA</w:t>
                </w:r>
              </w:p>
            </w:tc>
          </w:tr>
        </w:tbl>
        <w:p w:rsidR="00F123F6" w:rsidRDefault="00F123F6">
          <w:pPr>
            <w:spacing w:after="0" w:line="240" w:lineRule="auto"/>
          </w:pPr>
        </w:p>
      </w:tc>
      <w:tc>
        <w:tcPr>
          <w:tcW w:w="59" w:type="dxa"/>
        </w:tcPr>
        <w:p w:rsidR="00F123F6" w:rsidRDefault="00F123F6">
          <w:pPr>
            <w:pStyle w:val="EmptyCellLayoutStyle"/>
            <w:spacing w:after="0" w:line="240" w:lineRule="auto"/>
          </w:pPr>
        </w:p>
      </w:tc>
    </w:tr>
    <w:tr w:rsidR="00F123F6">
      <w:tc>
        <w:tcPr>
          <w:tcW w:w="35" w:type="dxa"/>
        </w:tcPr>
        <w:p w:rsidR="00F123F6" w:rsidRDefault="00F123F6">
          <w:pPr>
            <w:pStyle w:val="EmptyCellLayoutStyle"/>
            <w:spacing w:after="0" w:line="240" w:lineRule="auto"/>
          </w:pPr>
        </w:p>
      </w:tc>
      <w:tc>
        <w:tcPr>
          <w:tcW w:w="1417" w:type="dxa"/>
          <w:vMerge/>
        </w:tcPr>
        <w:p w:rsidR="00F123F6" w:rsidRDefault="00F123F6">
          <w:pPr>
            <w:pStyle w:val="EmptyCellLayoutStyle"/>
            <w:spacing w:after="0" w:line="240" w:lineRule="auto"/>
          </w:pPr>
        </w:p>
      </w:tc>
      <w:tc>
        <w:tcPr>
          <w:tcW w:w="19627"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r w:rsidR="00F123F6">
      <w:tc>
        <w:tcPr>
          <w:tcW w:w="35" w:type="dxa"/>
        </w:tcPr>
        <w:p w:rsidR="00F123F6" w:rsidRDefault="00F123F6">
          <w:pPr>
            <w:pStyle w:val="EmptyCellLayoutStyle"/>
            <w:spacing w:after="0" w:line="240" w:lineRule="auto"/>
          </w:pPr>
        </w:p>
      </w:tc>
      <w:tc>
        <w:tcPr>
          <w:tcW w:w="1417" w:type="dxa"/>
        </w:tcPr>
        <w:p w:rsidR="00F123F6" w:rsidRDefault="00F123F6">
          <w:pPr>
            <w:pStyle w:val="EmptyCellLayoutStyle"/>
            <w:spacing w:after="0" w:line="240" w:lineRule="auto"/>
          </w:pPr>
        </w:p>
      </w:tc>
      <w:tc>
        <w:tcPr>
          <w:tcW w:w="19627" w:type="dxa"/>
        </w:tcPr>
        <w:p w:rsidR="00F123F6" w:rsidRDefault="00F123F6">
          <w:pPr>
            <w:pStyle w:val="EmptyCellLayoutStyle"/>
            <w:spacing w:after="0" w:line="240" w:lineRule="auto"/>
          </w:pPr>
        </w:p>
      </w:tc>
      <w:tc>
        <w:tcPr>
          <w:tcW w:w="59" w:type="dxa"/>
        </w:tcPr>
        <w:p w:rsidR="00F123F6" w:rsidRDefault="00F123F6">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F6"/>
    <w:rsid w:val="00615112"/>
    <w:rsid w:val="00703034"/>
    <w:rsid w:val="008F4492"/>
    <w:rsid w:val="00AB0497"/>
    <w:rsid w:val="00F123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8F44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F4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8F44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F4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Tajana Briševac</dc:creator>
  <cp:lastModifiedBy>Martina Mihordin</cp:lastModifiedBy>
  <cp:revision>2</cp:revision>
  <cp:lastPrinted>2020-10-16T16:20:00Z</cp:lastPrinted>
  <dcterms:created xsi:type="dcterms:W3CDTF">2020-10-16T16:21:00Z</dcterms:created>
  <dcterms:modified xsi:type="dcterms:W3CDTF">2020-10-16T16:21:00Z</dcterms:modified>
</cp:coreProperties>
</file>