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4C" w:rsidRPr="0005750E" w:rsidRDefault="00C11B4C" w:rsidP="0005750E">
      <w:pPr>
        <w:jc w:val="both"/>
        <w:rPr>
          <w:rFonts w:ascii="Arial" w:hAnsi="Arial" w:cs="Arial"/>
        </w:rPr>
      </w:pP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Razdjel: 109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 xml:space="preserve">Glava: 10985 </w:t>
      </w:r>
      <w:r w:rsidRPr="0005750E">
        <w:rPr>
          <w:rFonts w:ascii="Arial" w:hAnsi="Arial" w:cs="Arial"/>
          <w:b/>
        </w:rPr>
        <w:t>OPĆINSKO DRŽAVNO ODVJETNIŠTVO U METKOVIĆU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RKP: 50483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MB: 03107965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OIB: 09719135686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Andrije Hebranga 9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20350 Metković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Aktivnost: 6420001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Šifra djelatnosti: 8423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IBAN: HR62 2390 0011 1010 6059 6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Zakonski predstavnik: Vlado Žderić, općinski državni odvjetnik</w:t>
      </w:r>
    </w:p>
    <w:p w:rsidR="003C712E" w:rsidRPr="0005750E" w:rsidRDefault="003C712E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CA4E8A" w:rsidRPr="0005750E" w:rsidRDefault="00CA4E8A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CA4E8A" w:rsidRPr="0005750E" w:rsidRDefault="00CA4E8A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3C712E" w:rsidRPr="0005750E" w:rsidRDefault="003C712E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3C712E" w:rsidRPr="0005750E" w:rsidRDefault="003C712E" w:rsidP="0005750E">
      <w:pPr>
        <w:tabs>
          <w:tab w:val="left" w:pos="1764"/>
        </w:tabs>
        <w:jc w:val="center"/>
        <w:rPr>
          <w:rFonts w:ascii="Arial" w:hAnsi="Arial" w:cs="Arial"/>
          <w:b/>
          <w:sz w:val="28"/>
          <w:szCs w:val="28"/>
        </w:rPr>
      </w:pPr>
      <w:r w:rsidRPr="0005750E">
        <w:rPr>
          <w:rFonts w:ascii="Arial" w:hAnsi="Arial" w:cs="Arial"/>
          <w:b/>
          <w:sz w:val="28"/>
          <w:szCs w:val="28"/>
        </w:rPr>
        <w:t>BILJEŠKE</w:t>
      </w:r>
    </w:p>
    <w:p w:rsidR="003C712E" w:rsidRPr="0005750E" w:rsidRDefault="003C712E" w:rsidP="0005750E">
      <w:pPr>
        <w:tabs>
          <w:tab w:val="left" w:pos="1764"/>
        </w:tabs>
        <w:jc w:val="center"/>
        <w:rPr>
          <w:rFonts w:ascii="Arial" w:hAnsi="Arial" w:cs="Arial"/>
          <w:sz w:val="28"/>
          <w:szCs w:val="28"/>
        </w:rPr>
      </w:pPr>
      <w:r w:rsidRPr="0005750E">
        <w:rPr>
          <w:rFonts w:ascii="Arial" w:hAnsi="Arial" w:cs="Arial"/>
          <w:b/>
          <w:sz w:val="28"/>
          <w:szCs w:val="28"/>
        </w:rPr>
        <w:t xml:space="preserve">Za razdoblje </w:t>
      </w:r>
      <w:r w:rsidR="00077BED" w:rsidRPr="0005750E">
        <w:rPr>
          <w:rFonts w:ascii="Arial" w:hAnsi="Arial" w:cs="Arial"/>
          <w:b/>
          <w:sz w:val="28"/>
          <w:szCs w:val="28"/>
        </w:rPr>
        <w:t xml:space="preserve">od 01.siječnja do </w:t>
      </w:r>
      <w:r w:rsidR="00D75D05" w:rsidRPr="0005750E">
        <w:rPr>
          <w:rFonts w:ascii="Arial" w:hAnsi="Arial" w:cs="Arial"/>
          <w:b/>
          <w:sz w:val="28"/>
          <w:szCs w:val="28"/>
        </w:rPr>
        <w:t>31.prosinca</w:t>
      </w:r>
      <w:r w:rsidR="00C11B4C" w:rsidRPr="0005750E">
        <w:rPr>
          <w:rFonts w:ascii="Arial" w:hAnsi="Arial" w:cs="Arial"/>
          <w:b/>
          <w:sz w:val="28"/>
          <w:szCs w:val="28"/>
        </w:rPr>
        <w:t xml:space="preserve"> 2022</w:t>
      </w:r>
      <w:r w:rsidR="00A87EED" w:rsidRPr="0005750E">
        <w:rPr>
          <w:rFonts w:ascii="Arial" w:hAnsi="Arial" w:cs="Arial"/>
          <w:b/>
          <w:sz w:val="28"/>
          <w:szCs w:val="28"/>
        </w:rPr>
        <w:t>.</w:t>
      </w:r>
      <w:r w:rsidRPr="0005750E">
        <w:rPr>
          <w:rFonts w:ascii="Arial" w:hAnsi="Arial" w:cs="Arial"/>
          <w:b/>
          <w:sz w:val="28"/>
          <w:szCs w:val="28"/>
        </w:rPr>
        <w:t xml:space="preserve"> god</w:t>
      </w:r>
      <w:r w:rsidR="0005750E" w:rsidRPr="0005750E">
        <w:rPr>
          <w:rFonts w:ascii="Arial" w:hAnsi="Arial" w:cs="Arial"/>
          <w:b/>
          <w:sz w:val="28"/>
          <w:szCs w:val="28"/>
        </w:rPr>
        <w:t>ine</w:t>
      </w:r>
    </w:p>
    <w:p w:rsidR="003C712E" w:rsidRPr="0005750E" w:rsidRDefault="003C712E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795896" w:rsidRPr="0005750E" w:rsidRDefault="00795896" w:rsidP="0005750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3C712E" w:rsidRPr="0005750E" w:rsidRDefault="003C712E" w:rsidP="0005750E">
      <w:pPr>
        <w:jc w:val="both"/>
        <w:rPr>
          <w:rFonts w:ascii="Arial" w:hAnsi="Arial" w:cs="Arial"/>
        </w:rPr>
      </w:pPr>
    </w:p>
    <w:p w:rsidR="00C11B4C" w:rsidRPr="0005750E" w:rsidRDefault="00C11B4C" w:rsidP="0005750E">
      <w:pPr>
        <w:tabs>
          <w:tab w:val="left" w:pos="1764"/>
        </w:tabs>
        <w:jc w:val="both"/>
        <w:rPr>
          <w:rFonts w:ascii="Arial" w:hAnsi="Arial" w:cs="Arial"/>
          <w:b/>
          <w:u w:val="single"/>
        </w:rPr>
      </w:pPr>
      <w:r w:rsidRPr="0005750E">
        <w:rPr>
          <w:rFonts w:ascii="Arial" w:hAnsi="Arial" w:cs="Arial"/>
          <w:b/>
          <w:u w:val="single"/>
        </w:rPr>
        <w:t>BILJEŠKE UZ OBRAZAC PR-RAS</w:t>
      </w:r>
    </w:p>
    <w:p w:rsidR="00C11B4C" w:rsidRPr="0005750E" w:rsidRDefault="00C11B4C" w:rsidP="0005750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C11B4C" w:rsidRPr="0005750E" w:rsidRDefault="00C11B4C" w:rsidP="0005750E">
      <w:pPr>
        <w:jc w:val="both"/>
        <w:rPr>
          <w:rFonts w:ascii="Arial" w:hAnsi="Arial" w:cs="Arial"/>
        </w:rPr>
      </w:pPr>
    </w:p>
    <w:p w:rsidR="00C11B4C" w:rsidRPr="0005750E" w:rsidRDefault="00C11B4C" w:rsidP="0005750E">
      <w:pPr>
        <w:jc w:val="both"/>
        <w:rPr>
          <w:rFonts w:ascii="Arial" w:hAnsi="Arial" w:cs="Arial"/>
        </w:rPr>
      </w:pPr>
    </w:p>
    <w:p w:rsidR="00C11B4C" w:rsidRPr="0005750E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6615</w:t>
      </w:r>
      <w:r w:rsidRPr="0005750E">
        <w:rPr>
          <w:rFonts w:ascii="Arial" w:hAnsi="Arial" w:cs="Arial"/>
          <w:b/>
        </w:rPr>
        <w:tab/>
        <w:t>Prihodi od pruženih usluga</w:t>
      </w:r>
      <w:r w:rsidRPr="0005750E">
        <w:rPr>
          <w:rFonts w:ascii="Arial" w:hAnsi="Arial" w:cs="Arial"/>
        </w:rPr>
        <w:t xml:space="preserve"> odnose se na vlastite prihode od kopiranja i iznose </w:t>
      </w:r>
      <w:r w:rsidR="00456FF6" w:rsidRPr="0005750E">
        <w:rPr>
          <w:rFonts w:ascii="Arial" w:hAnsi="Arial" w:cs="Arial"/>
        </w:rPr>
        <w:t>248</w:t>
      </w:r>
      <w:r w:rsidRPr="0005750E">
        <w:rPr>
          <w:rFonts w:ascii="Arial" w:hAnsi="Arial" w:cs="Arial"/>
        </w:rPr>
        <w:t>,00 kn i</w:t>
      </w:r>
      <w:r w:rsidR="00456FF6" w:rsidRPr="0005750E">
        <w:rPr>
          <w:rFonts w:ascii="Arial" w:hAnsi="Arial" w:cs="Arial"/>
        </w:rPr>
        <w:t xml:space="preserve"> veći</w:t>
      </w:r>
      <w:r w:rsidRPr="0005750E">
        <w:rPr>
          <w:rFonts w:ascii="Arial" w:hAnsi="Arial" w:cs="Arial"/>
        </w:rPr>
        <w:t xml:space="preserve"> </w:t>
      </w:r>
      <w:r w:rsidR="00456FF6" w:rsidRPr="0005750E">
        <w:rPr>
          <w:rFonts w:ascii="Arial" w:hAnsi="Arial" w:cs="Arial"/>
        </w:rPr>
        <w:t>su za 26</w:t>
      </w:r>
      <w:r w:rsidRPr="0005750E">
        <w:rPr>
          <w:rFonts w:ascii="Arial" w:hAnsi="Arial" w:cs="Arial"/>
        </w:rPr>
        <w:t xml:space="preserve">,5% od prihoda u prethodnom izvještajnom </w:t>
      </w:r>
      <w:r w:rsidR="00456FF6" w:rsidRPr="0005750E">
        <w:rPr>
          <w:rFonts w:ascii="Arial" w:hAnsi="Arial" w:cs="Arial"/>
        </w:rPr>
        <w:t>razdoblju</w:t>
      </w:r>
      <w:r w:rsidRPr="0005750E">
        <w:rPr>
          <w:rFonts w:ascii="Arial" w:hAnsi="Arial" w:cs="Arial"/>
        </w:rPr>
        <w:t xml:space="preserve"> jer</w:t>
      </w:r>
      <w:r w:rsidR="00456FF6" w:rsidRPr="0005750E">
        <w:rPr>
          <w:rFonts w:ascii="Arial" w:hAnsi="Arial" w:cs="Arial"/>
        </w:rPr>
        <w:t xml:space="preserve"> su stranke </w:t>
      </w:r>
      <w:r w:rsidRPr="0005750E">
        <w:rPr>
          <w:rFonts w:ascii="Arial" w:hAnsi="Arial" w:cs="Arial"/>
        </w:rPr>
        <w:t>podnosile zahtjeve za presliku spisa.</w:t>
      </w:r>
    </w:p>
    <w:p w:rsidR="00C11B4C" w:rsidRPr="0005750E" w:rsidRDefault="00C11B4C" w:rsidP="0005750E">
      <w:pPr>
        <w:ind w:left="360"/>
        <w:jc w:val="both"/>
        <w:rPr>
          <w:rFonts w:ascii="Arial" w:hAnsi="Arial" w:cs="Arial"/>
        </w:rPr>
      </w:pPr>
    </w:p>
    <w:p w:rsidR="00C11B4C" w:rsidRPr="0005750E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6711</w:t>
      </w:r>
      <w:r w:rsidRPr="0005750E">
        <w:rPr>
          <w:rFonts w:ascii="Arial" w:hAnsi="Arial" w:cs="Arial"/>
          <w:b/>
        </w:rPr>
        <w:tab/>
        <w:t>Prihodi iz nadležnog proračuna za financiranje rashoda poslovanja</w:t>
      </w:r>
      <w:r w:rsidRPr="0005750E">
        <w:rPr>
          <w:rFonts w:ascii="Arial" w:hAnsi="Arial" w:cs="Arial"/>
        </w:rPr>
        <w:t xml:space="preserve"> iznose </w:t>
      </w:r>
      <w:r w:rsidR="00456FF6" w:rsidRPr="0005750E">
        <w:rPr>
          <w:rFonts w:ascii="Arial" w:hAnsi="Arial" w:cs="Arial"/>
        </w:rPr>
        <w:t>2.600.681,36</w:t>
      </w:r>
      <w:r w:rsidRPr="0005750E">
        <w:rPr>
          <w:rFonts w:ascii="Arial" w:hAnsi="Arial" w:cs="Arial"/>
        </w:rPr>
        <w:t xml:space="preserve"> kn i veći su</w:t>
      </w:r>
      <w:r w:rsidR="00456FF6" w:rsidRPr="0005750E">
        <w:rPr>
          <w:rFonts w:ascii="Arial" w:hAnsi="Arial" w:cs="Arial"/>
        </w:rPr>
        <w:t xml:space="preserve"> za 6,8</w:t>
      </w:r>
      <w:r w:rsidRPr="0005750E">
        <w:rPr>
          <w:rFonts w:ascii="Arial" w:hAnsi="Arial" w:cs="Arial"/>
        </w:rPr>
        <w:t>% od prihoda u prethodnom izvještajnom razdoblju zbog većih proračunom odobrenih limita.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</w:p>
    <w:p w:rsidR="00C11B4C" w:rsidRPr="0005750E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31</w:t>
      </w:r>
      <w:r w:rsidRPr="0005750E">
        <w:rPr>
          <w:rFonts w:ascii="Arial" w:hAnsi="Arial" w:cs="Arial"/>
          <w:b/>
        </w:rPr>
        <w:tab/>
        <w:t>Rashodi za zaposlene</w:t>
      </w:r>
      <w:r w:rsidRPr="0005750E">
        <w:rPr>
          <w:rFonts w:ascii="Arial" w:hAnsi="Arial" w:cs="Arial"/>
        </w:rPr>
        <w:t xml:space="preserve"> </w:t>
      </w:r>
      <w:r w:rsidR="00456FF6" w:rsidRPr="0005750E">
        <w:rPr>
          <w:rFonts w:ascii="Arial" w:hAnsi="Arial" w:cs="Arial"/>
        </w:rPr>
        <w:t>iznose 2.155.057,03</w:t>
      </w:r>
      <w:r w:rsidRPr="0005750E">
        <w:rPr>
          <w:rFonts w:ascii="Arial" w:hAnsi="Arial" w:cs="Arial"/>
        </w:rPr>
        <w:t xml:space="preserve"> kn i veći su</w:t>
      </w:r>
      <w:r w:rsidR="00456FF6" w:rsidRPr="0005750E">
        <w:rPr>
          <w:rFonts w:ascii="Arial" w:hAnsi="Arial" w:cs="Arial"/>
        </w:rPr>
        <w:t xml:space="preserve"> za 4,3</w:t>
      </w:r>
      <w:r w:rsidRPr="0005750E">
        <w:rPr>
          <w:rFonts w:ascii="Arial" w:hAnsi="Arial" w:cs="Arial"/>
        </w:rPr>
        <w:t>%  od rashoda u prethodnom izvještajnom razdoblju prema sljedećoj analitici:</w:t>
      </w:r>
    </w:p>
    <w:p w:rsidR="00C11B4C" w:rsidRPr="0005750E" w:rsidRDefault="00C11B4C" w:rsidP="0005750E">
      <w:pPr>
        <w:pStyle w:val="Odlomakpopisa"/>
        <w:jc w:val="both"/>
        <w:rPr>
          <w:rFonts w:ascii="Arial" w:hAnsi="Arial" w:cs="Arial"/>
        </w:rPr>
      </w:pPr>
    </w:p>
    <w:p w:rsidR="00C11B4C" w:rsidRPr="0005750E" w:rsidRDefault="00C11B4C" w:rsidP="0005750E">
      <w:pPr>
        <w:pStyle w:val="Odlomakpopisa"/>
        <w:numPr>
          <w:ilvl w:val="1"/>
          <w:numId w:val="7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3111</w:t>
      </w:r>
      <w:r w:rsidRPr="0005750E">
        <w:rPr>
          <w:rFonts w:ascii="Arial" w:hAnsi="Arial" w:cs="Arial"/>
          <w:b/>
          <w:i/>
        </w:rPr>
        <w:tab/>
        <w:t>Plaće za redovan rad</w:t>
      </w:r>
      <w:r w:rsidR="00456FF6" w:rsidRPr="0005750E">
        <w:rPr>
          <w:rFonts w:ascii="Arial" w:hAnsi="Arial" w:cs="Arial"/>
        </w:rPr>
        <w:t xml:space="preserve"> iznose 1.794.907,90 kn i veći su za 2,8</w:t>
      </w:r>
      <w:r w:rsidRPr="0005750E">
        <w:rPr>
          <w:rFonts w:ascii="Arial" w:hAnsi="Arial" w:cs="Arial"/>
        </w:rPr>
        <w:t>% u odnosu na rashode u prethodnom izvještajnom razdoblju zbog rasta osnovice za obračun plaće službenicima i namještenicima, prelaska vježbenice na radno mjestu savjetnice,</w:t>
      </w:r>
    </w:p>
    <w:p w:rsidR="00C11B4C" w:rsidRPr="0005750E" w:rsidRDefault="00C11B4C" w:rsidP="0005750E">
      <w:pPr>
        <w:pStyle w:val="Odlomakpopisa"/>
        <w:numPr>
          <w:ilvl w:val="1"/>
          <w:numId w:val="7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3113</w:t>
      </w:r>
      <w:r w:rsidRPr="0005750E">
        <w:rPr>
          <w:rFonts w:ascii="Arial" w:hAnsi="Arial" w:cs="Arial"/>
          <w:b/>
          <w:i/>
        </w:rPr>
        <w:tab/>
        <w:t>Plaće za prekovremeni rad</w:t>
      </w:r>
      <w:r w:rsidRPr="0005750E">
        <w:rPr>
          <w:rFonts w:ascii="Arial" w:hAnsi="Arial" w:cs="Arial"/>
        </w:rPr>
        <w:t xml:space="preserve"> iznose </w:t>
      </w:r>
      <w:r w:rsidR="00456FF6" w:rsidRPr="0005750E">
        <w:rPr>
          <w:rFonts w:ascii="Arial" w:hAnsi="Arial" w:cs="Arial"/>
        </w:rPr>
        <w:t>22.097,61</w:t>
      </w:r>
      <w:r w:rsidRPr="0005750E">
        <w:rPr>
          <w:rFonts w:ascii="Arial" w:hAnsi="Arial" w:cs="Arial"/>
        </w:rPr>
        <w:t xml:space="preserve"> kn te nije vidljiv odnos na rashode u prethodnom izvještajnom razdoblju jer se u ovoj godini prema uputi kontrole knjiži prekovremeni rad na kontu 3113,</w:t>
      </w:r>
    </w:p>
    <w:p w:rsidR="00C11B4C" w:rsidRPr="0005750E" w:rsidRDefault="00C11B4C" w:rsidP="0005750E">
      <w:pPr>
        <w:pStyle w:val="Odlomakpopisa"/>
        <w:numPr>
          <w:ilvl w:val="1"/>
          <w:numId w:val="7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312</w:t>
      </w:r>
      <w:r w:rsidRPr="0005750E">
        <w:rPr>
          <w:rFonts w:ascii="Arial" w:hAnsi="Arial" w:cs="Arial"/>
          <w:b/>
          <w:i/>
        </w:rPr>
        <w:tab/>
        <w:t>Ostali rashodi za zaposlene</w:t>
      </w:r>
      <w:r w:rsidRPr="0005750E">
        <w:rPr>
          <w:rFonts w:ascii="Arial" w:hAnsi="Arial" w:cs="Arial"/>
        </w:rPr>
        <w:t xml:space="preserve"> iznose </w:t>
      </w:r>
      <w:r w:rsidR="00456FF6" w:rsidRPr="0005750E">
        <w:rPr>
          <w:rFonts w:ascii="Arial" w:hAnsi="Arial" w:cs="Arial"/>
        </w:rPr>
        <w:t>38.245,62</w:t>
      </w:r>
      <w:r w:rsidRPr="0005750E">
        <w:rPr>
          <w:rFonts w:ascii="Arial" w:hAnsi="Arial" w:cs="Arial"/>
        </w:rPr>
        <w:t xml:space="preserve"> kn i</w:t>
      </w:r>
      <w:r w:rsidR="00456FF6" w:rsidRPr="0005750E">
        <w:rPr>
          <w:rFonts w:ascii="Arial" w:hAnsi="Arial" w:cs="Arial"/>
        </w:rPr>
        <w:t xml:space="preserve"> veći</w:t>
      </w:r>
      <w:r w:rsidRPr="0005750E">
        <w:rPr>
          <w:rFonts w:ascii="Arial" w:hAnsi="Arial" w:cs="Arial"/>
        </w:rPr>
        <w:t xml:space="preserve"> su </w:t>
      </w:r>
      <w:r w:rsidR="00456FF6" w:rsidRPr="0005750E">
        <w:rPr>
          <w:rFonts w:ascii="Arial" w:hAnsi="Arial" w:cs="Arial"/>
        </w:rPr>
        <w:t>za 118,4</w:t>
      </w:r>
      <w:r w:rsidRPr="0005750E">
        <w:rPr>
          <w:rFonts w:ascii="Arial" w:hAnsi="Arial" w:cs="Arial"/>
        </w:rPr>
        <w:t xml:space="preserve">% od rashoda u prethodnom izvještajnom </w:t>
      </w:r>
      <w:r w:rsidR="00456FF6" w:rsidRPr="0005750E">
        <w:rPr>
          <w:rFonts w:ascii="Arial" w:hAnsi="Arial" w:cs="Arial"/>
        </w:rPr>
        <w:t>razdoblju jer je</w:t>
      </w:r>
      <w:r w:rsidRPr="0005750E">
        <w:rPr>
          <w:rFonts w:ascii="Arial" w:hAnsi="Arial" w:cs="Arial"/>
        </w:rPr>
        <w:t xml:space="preserve"> bilo</w:t>
      </w:r>
      <w:r w:rsidR="00456FF6" w:rsidRPr="0005750E">
        <w:rPr>
          <w:rFonts w:ascii="Arial" w:hAnsi="Arial" w:cs="Arial"/>
        </w:rPr>
        <w:t xml:space="preserve"> više</w:t>
      </w:r>
      <w:r w:rsidRPr="0005750E">
        <w:rPr>
          <w:rFonts w:ascii="Arial" w:hAnsi="Arial" w:cs="Arial"/>
        </w:rPr>
        <w:t xml:space="preserve"> zahtjeva za isplatu naknade </w:t>
      </w:r>
      <w:r w:rsidR="00456FF6" w:rsidRPr="0005750E">
        <w:rPr>
          <w:rFonts w:ascii="Arial" w:hAnsi="Arial" w:cs="Arial"/>
        </w:rPr>
        <w:t>za jubilarni rad i sl.</w:t>
      </w:r>
    </w:p>
    <w:p w:rsidR="00C11B4C" w:rsidRPr="0005750E" w:rsidRDefault="00C11B4C" w:rsidP="0005750E">
      <w:pPr>
        <w:pStyle w:val="Odlomakpopisa"/>
        <w:numPr>
          <w:ilvl w:val="1"/>
          <w:numId w:val="7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3132</w:t>
      </w:r>
      <w:r w:rsidRPr="0005750E">
        <w:rPr>
          <w:rFonts w:ascii="Arial" w:hAnsi="Arial" w:cs="Arial"/>
          <w:b/>
          <w:i/>
        </w:rPr>
        <w:tab/>
        <w:t>Doprinosi za obvezno zdravstveno osiguranje</w:t>
      </w:r>
      <w:r w:rsidRPr="0005750E">
        <w:rPr>
          <w:rFonts w:ascii="Arial" w:hAnsi="Arial" w:cs="Arial"/>
        </w:rPr>
        <w:t xml:space="preserve"> iznose </w:t>
      </w:r>
      <w:r w:rsidR="00456FF6" w:rsidRPr="0005750E">
        <w:rPr>
          <w:rFonts w:ascii="Arial" w:hAnsi="Arial" w:cs="Arial"/>
        </w:rPr>
        <w:t>299.805,90</w:t>
      </w:r>
      <w:r w:rsidRPr="0005750E">
        <w:rPr>
          <w:rFonts w:ascii="Arial" w:hAnsi="Arial" w:cs="Arial"/>
        </w:rPr>
        <w:t xml:space="preserve"> kn i </w:t>
      </w:r>
      <w:r w:rsidR="00456FF6" w:rsidRPr="0005750E">
        <w:rPr>
          <w:rFonts w:ascii="Arial" w:hAnsi="Arial" w:cs="Arial"/>
        </w:rPr>
        <w:t>veći su za 4,1</w:t>
      </w:r>
      <w:r w:rsidRPr="0005750E">
        <w:rPr>
          <w:rFonts w:ascii="Arial" w:hAnsi="Arial" w:cs="Arial"/>
        </w:rPr>
        <w:t>% u odnosu na doprinose u prethodnom  izvještajnom razdoblju zbog rasta osnovice za obračun plaće službenicima i namještenicima, prelaska vježbenice na radno mjestu savjetnice, rasta minulog rada.</w:t>
      </w:r>
    </w:p>
    <w:p w:rsidR="00C11B4C" w:rsidRPr="0005750E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lastRenderedPageBreak/>
        <w:t>Šifra 32</w:t>
      </w:r>
      <w:r w:rsidRPr="0005750E">
        <w:rPr>
          <w:rFonts w:ascii="Arial" w:hAnsi="Arial" w:cs="Arial"/>
          <w:b/>
        </w:rPr>
        <w:tab/>
        <w:t>Materijalni rashodi</w:t>
      </w:r>
      <w:r w:rsidRPr="0005750E">
        <w:rPr>
          <w:rFonts w:ascii="Arial" w:hAnsi="Arial" w:cs="Arial"/>
        </w:rPr>
        <w:t xml:space="preserve"> iznose </w:t>
      </w:r>
      <w:r w:rsidR="00456FF6" w:rsidRPr="0005750E">
        <w:rPr>
          <w:rFonts w:ascii="Arial" w:hAnsi="Arial" w:cs="Arial"/>
        </w:rPr>
        <w:t>428.640,36</w:t>
      </w:r>
      <w:r w:rsidRPr="0005750E">
        <w:rPr>
          <w:rFonts w:ascii="Arial" w:hAnsi="Arial" w:cs="Arial"/>
        </w:rPr>
        <w:t xml:space="preserve"> kn i veći su za </w:t>
      </w:r>
      <w:r w:rsidR="00456FF6" w:rsidRPr="0005750E">
        <w:rPr>
          <w:rFonts w:ascii="Arial" w:hAnsi="Arial" w:cs="Arial"/>
        </w:rPr>
        <w:t>10,2</w:t>
      </w:r>
      <w:r w:rsidRPr="0005750E">
        <w:rPr>
          <w:rFonts w:ascii="Arial" w:hAnsi="Arial" w:cs="Arial"/>
        </w:rPr>
        <w:t>%  od rashoda u prethodnom izvještajnom razdoblju prema sljedećoj analitici:</w:t>
      </w:r>
    </w:p>
    <w:p w:rsidR="00C11B4C" w:rsidRPr="0005750E" w:rsidRDefault="00C11B4C" w:rsidP="0005750E">
      <w:pPr>
        <w:pStyle w:val="Odlomakpopisa"/>
        <w:jc w:val="both"/>
        <w:rPr>
          <w:rFonts w:ascii="Arial" w:hAnsi="Arial" w:cs="Arial"/>
        </w:rPr>
      </w:pP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3211</w:t>
      </w:r>
      <w:r w:rsidRPr="0005750E">
        <w:rPr>
          <w:rFonts w:ascii="Arial" w:hAnsi="Arial" w:cs="Arial"/>
          <w:b/>
          <w:i/>
        </w:rPr>
        <w:tab/>
        <w:t>Službena putovanja</w:t>
      </w:r>
      <w:r w:rsidRPr="0005750E">
        <w:rPr>
          <w:rFonts w:ascii="Arial" w:hAnsi="Arial" w:cs="Arial"/>
          <w:b/>
        </w:rPr>
        <w:t xml:space="preserve"> </w:t>
      </w:r>
      <w:r w:rsidRPr="0005750E">
        <w:rPr>
          <w:rFonts w:ascii="Arial" w:hAnsi="Arial" w:cs="Arial"/>
        </w:rPr>
        <w:t xml:space="preserve">iznose </w:t>
      </w:r>
      <w:r w:rsidR="00456FF6" w:rsidRPr="0005750E">
        <w:rPr>
          <w:rFonts w:ascii="Arial" w:hAnsi="Arial" w:cs="Arial"/>
        </w:rPr>
        <w:t>38.901,12</w:t>
      </w:r>
      <w:r w:rsidRPr="0005750E">
        <w:rPr>
          <w:rFonts w:ascii="Arial" w:hAnsi="Arial" w:cs="Arial"/>
        </w:rPr>
        <w:t xml:space="preserve"> kn i manja</w:t>
      </w:r>
      <w:r w:rsidR="00F51AD3" w:rsidRPr="0005750E">
        <w:rPr>
          <w:rFonts w:ascii="Arial" w:hAnsi="Arial" w:cs="Arial"/>
        </w:rPr>
        <w:t xml:space="preserve"> su za 11,3</w:t>
      </w:r>
      <w:r w:rsidRPr="0005750E">
        <w:rPr>
          <w:rFonts w:ascii="Arial" w:hAnsi="Arial" w:cs="Arial"/>
        </w:rPr>
        <w:t>% u odnosu na rashode u prethodnom izvještajnom razdoblju zbog manje potrebe za službenim putovanjima,</w:t>
      </w: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3212</w:t>
      </w:r>
      <w:r w:rsidRPr="0005750E">
        <w:rPr>
          <w:rFonts w:ascii="Arial" w:hAnsi="Arial" w:cs="Arial"/>
          <w:b/>
          <w:i/>
        </w:rPr>
        <w:tab/>
        <w:t>Naknade za prijevoz</w:t>
      </w:r>
      <w:r w:rsidRPr="0005750E">
        <w:rPr>
          <w:rFonts w:ascii="Arial" w:hAnsi="Arial" w:cs="Arial"/>
          <w:b/>
        </w:rPr>
        <w:t xml:space="preserve"> </w:t>
      </w:r>
      <w:r w:rsidRPr="0005750E">
        <w:rPr>
          <w:rFonts w:ascii="Arial" w:hAnsi="Arial" w:cs="Arial"/>
        </w:rPr>
        <w:t xml:space="preserve">iznose </w:t>
      </w:r>
      <w:r w:rsidR="00F51AD3" w:rsidRPr="0005750E">
        <w:rPr>
          <w:rFonts w:ascii="Arial" w:hAnsi="Arial" w:cs="Arial"/>
        </w:rPr>
        <w:t>187.984,70</w:t>
      </w:r>
      <w:r w:rsidRPr="0005750E">
        <w:rPr>
          <w:rFonts w:ascii="Arial" w:hAnsi="Arial" w:cs="Arial"/>
        </w:rPr>
        <w:t xml:space="preserve"> kn i </w:t>
      </w:r>
      <w:r w:rsidR="00F51AD3" w:rsidRPr="0005750E">
        <w:rPr>
          <w:rFonts w:ascii="Arial" w:hAnsi="Arial" w:cs="Arial"/>
        </w:rPr>
        <w:t>veće su za 14,6</w:t>
      </w:r>
      <w:r w:rsidRPr="0005750E">
        <w:rPr>
          <w:rFonts w:ascii="Arial" w:hAnsi="Arial" w:cs="Arial"/>
        </w:rPr>
        <w:t>% u odnosu na rashode u prethodnom izvještajnom</w:t>
      </w:r>
      <w:r w:rsidR="00F51AD3" w:rsidRPr="0005750E">
        <w:rPr>
          <w:rFonts w:ascii="Arial" w:hAnsi="Arial" w:cs="Arial"/>
        </w:rPr>
        <w:t xml:space="preserve"> razdoblju </w:t>
      </w:r>
      <w:r w:rsidRPr="0005750E">
        <w:rPr>
          <w:rFonts w:ascii="Arial" w:hAnsi="Arial" w:cs="Arial"/>
        </w:rPr>
        <w:t xml:space="preserve">radi </w:t>
      </w:r>
      <w:r w:rsidR="00F51AD3" w:rsidRPr="0005750E">
        <w:rPr>
          <w:rFonts w:ascii="Arial" w:hAnsi="Arial" w:cs="Arial"/>
        </w:rPr>
        <w:t xml:space="preserve">povećanja cijena mjesečnih karata i isplate po km </w:t>
      </w:r>
      <w:r w:rsidRPr="0005750E">
        <w:rPr>
          <w:rFonts w:ascii="Arial" w:hAnsi="Arial" w:cs="Arial"/>
        </w:rPr>
        <w:t>,</w:t>
      </w: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3213</w:t>
      </w:r>
      <w:r w:rsidRPr="0005750E">
        <w:rPr>
          <w:rFonts w:ascii="Arial" w:hAnsi="Arial" w:cs="Arial"/>
          <w:b/>
          <w:i/>
        </w:rPr>
        <w:tab/>
        <w:t>Stručno usavršavanje zaposlenika</w:t>
      </w:r>
      <w:r w:rsidRPr="0005750E">
        <w:rPr>
          <w:rFonts w:ascii="Arial" w:hAnsi="Arial" w:cs="Arial"/>
          <w:b/>
        </w:rPr>
        <w:t xml:space="preserve"> </w:t>
      </w:r>
      <w:r w:rsidRPr="0005750E">
        <w:rPr>
          <w:rFonts w:ascii="Arial" w:hAnsi="Arial" w:cs="Arial"/>
        </w:rPr>
        <w:t xml:space="preserve">nije korišteno u ovoj godini jer nije bilo potrebe za istim te zato nije vidljiv omjer u odnosu na prethodno izvještajno razdoblje, </w:t>
      </w: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3221</w:t>
      </w:r>
      <w:r w:rsidRPr="0005750E">
        <w:rPr>
          <w:rFonts w:ascii="Arial" w:hAnsi="Arial" w:cs="Arial"/>
          <w:b/>
          <w:i/>
        </w:rPr>
        <w:tab/>
        <w:t>Uredski materijal i ostali materijalni rashodi</w:t>
      </w:r>
      <w:r w:rsidRPr="0005750E">
        <w:rPr>
          <w:rFonts w:ascii="Arial" w:hAnsi="Arial" w:cs="Arial"/>
        </w:rPr>
        <w:t xml:space="preserve"> iznose </w:t>
      </w:r>
      <w:r w:rsidR="00F51AD3" w:rsidRPr="0005750E">
        <w:rPr>
          <w:rFonts w:ascii="Arial" w:hAnsi="Arial" w:cs="Arial"/>
        </w:rPr>
        <w:t>42.850,47 kn i veći su za 13,7</w:t>
      </w:r>
      <w:r w:rsidRPr="0005750E">
        <w:rPr>
          <w:rFonts w:ascii="Arial" w:hAnsi="Arial" w:cs="Arial"/>
        </w:rPr>
        <w:t>% u odnosu na rashode u prethodnom izvještajnom razdoblju zbog povećanja cijena proizvoda koji se naručuju,</w:t>
      </w:r>
    </w:p>
    <w:p w:rsidR="00F51AD3" w:rsidRPr="0005750E" w:rsidRDefault="00F51AD3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3225</w:t>
      </w:r>
      <w:r w:rsidRPr="0005750E">
        <w:rPr>
          <w:rFonts w:ascii="Arial" w:hAnsi="Arial" w:cs="Arial"/>
          <w:b/>
          <w:i/>
        </w:rPr>
        <w:tab/>
        <w:t xml:space="preserve">Sitni inventar i </w:t>
      </w:r>
      <w:proofErr w:type="spellStart"/>
      <w:r w:rsidRPr="0005750E">
        <w:rPr>
          <w:rFonts w:ascii="Arial" w:hAnsi="Arial" w:cs="Arial"/>
          <w:b/>
          <w:i/>
        </w:rPr>
        <w:t>autogume</w:t>
      </w:r>
      <w:proofErr w:type="spellEnd"/>
      <w:r w:rsidRPr="0005750E">
        <w:rPr>
          <w:rFonts w:ascii="Arial" w:hAnsi="Arial" w:cs="Arial"/>
        </w:rPr>
        <w:t xml:space="preserve"> iznose 11.070,55 kn i veći su za 1.283,8% u odnosu na rashode u prethodnom izvještajnom razdoblju zbog potrebe za novim sitnim inventarom po odobrenju rebalansa proračuna,</w:t>
      </w: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3231</w:t>
      </w:r>
      <w:r w:rsidRPr="0005750E">
        <w:rPr>
          <w:rFonts w:ascii="Arial" w:hAnsi="Arial" w:cs="Arial"/>
          <w:b/>
          <w:i/>
        </w:rPr>
        <w:tab/>
        <w:t>Usluge telefona i pošte</w:t>
      </w:r>
      <w:r w:rsidRPr="0005750E">
        <w:rPr>
          <w:rFonts w:ascii="Arial" w:hAnsi="Arial" w:cs="Arial"/>
        </w:rPr>
        <w:t xml:space="preserve"> iznose </w:t>
      </w:r>
      <w:r w:rsidR="00F51AD3" w:rsidRPr="0005750E">
        <w:rPr>
          <w:rFonts w:ascii="Arial" w:hAnsi="Arial" w:cs="Arial"/>
        </w:rPr>
        <w:t>38.800,30 kn i manji su za 2,5</w:t>
      </w:r>
      <w:r w:rsidRPr="0005750E">
        <w:rPr>
          <w:rFonts w:ascii="Arial" w:hAnsi="Arial" w:cs="Arial"/>
        </w:rPr>
        <w:t xml:space="preserve">% u odnosu na rashode u prethodnom izvještajnom razdoblju zbog </w:t>
      </w:r>
      <w:r w:rsidR="00F51AD3" w:rsidRPr="0005750E">
        <w:rPr>
          <w:rFonts w:ascii="Arial" w:hAnsi="Arial" w:cs="Arial"/>
        </w:rPr>
        <w:t>manjeg</w:t>
      </w:r>
      <w:r w:rsidRPr="0005750E">
        <w:rPr>
          <w:rFonts w:ascii="Arial" w:hAnsi="Arial" w:cs="Arial"/>
        </w:rPr>
        <w:t xml:space="preserve"> slanja pismena</w:t>
      </w:r>
      <w:r w:rsidR="00F51AD3" w:rsidRPr="0005750E">
        <w:rPr>
          <w:rFonts w:ascii="Arial" w:hAnsi="Arial" w:cs="Arial"/>
        </w:rPr>
        <w:t xml:space="preserve"> radi e-komunikacije</w:t>
      </w:r>
      <w:r w:rsidRPr="0005750E">
        <w:rPr>
          <w:rFonts w:ascii="Arial" w:hAnsi="Arial" w:cs="Arial"/>
        </w:rPr>
        <w:t>,</w:t>
      </w: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3235</w:t>
      </w:r>
      <w:r w:rsidRPr="0005750E">
        <w:rPr>
          <w:rFonts w:ascii="Arial" w:hAnsi="Arial" w:cs="Arial"/>
          <w:b/>
          <w:i/>
        </w:rPr>
        <w:tab/>
        <w:t>Zakupnine i najamnine</w:t>
      </w:r>
      <w:r w:rsidRPr="0005750E">
        <w:rPr>
          <w:rFonts w:ascii="Arial" w:hAnsi="Arial" w:cs="Arial"/>
          <w:b/>
        </w:rPr>
        <w:t xml:space="preserve"> </w:t>
      </w:r>
      <w:r w:rsidRPr="0005750E">
        <w:rPr>
          <w:rFonts w:ascii="Arial" w:hAnsi="Arial" w:cs="Arial"/>
        </w:rPr>
        <w:t xml:space="preserve">iznose </w:t>
      </w:r>
      <w:r w:rsidR="00F51AD3" w:rsidRPr="0005750E">
        <w:rPr>
          <w:rFonts w:ascii="Arial" w:hAnsi="Arial" w:cs="Arial"/>
        </w:rPr>
        <w:t>18.844,08</w:t>
      </w:r>
      <w:r w:rsidR="00267C82" w:rsidRPr="0005750E">
        <w:rPr>
          <w:rFonts w:ascii="Arial" w:hAnsi="Arial" w:cs="Arial"/>
        </w:rPr>
        <w:t xml:space="preserve"> kn i veće su za 35,9</w:t>
      </w:r>
      <w:r w:rsidRPr="0005750E">
        <w:rPr>
          <w:rFonts w:ascii="Arial" w:hAnsi="Arial" w:cs="Arial"/>
        </w:rPr>
        <w:t>% u odnosu na rashode u prethodnom izvještajnom razdoblju zbog sklapanja ugovora o najmu jednog dodatnog printera radi zastarjelosti prethodnog,</w:t>
      </w: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3236</w:t>
      </w:r>
      <w:r w:rsidRPr="0005750E">
        <w:rPr>
          <w:rFonts w:ascii="Arial" w:hAnsi="Arial" w:cs="Arial"/>
          <w:b/>
          <w:i/>
        </w:rPr>
        <w:tab/>
        <w:t>Zdravstvene usluge</w:t>
      </w:r>
      <w:r w:rsidRPr="0005750E">
        <w:rPr>
          <w:rFonts w:ascii="Arial" w:hAnsi="Arial" w:cs="Arial"/>
          <w:b/>
        </w:rPr>
        <w:t xml:space="preserve"> </w:t>
      </w:r>
      <w:r w:rsidRPr="0005750E">
        <w:rPr>
          <w:rFonts w:ascii="Arial" w:hAnsi="Arial" w:cs="Arial"/>
        </w:rPr>
        <w:t xml:space="preserve">iznose 4.080,00 kn </w:t>
      </w:r>
      <w:r w:rsidR="00267C82" w:rsidRPr="0005750E">
        <w:rPr>
          <w:rFonts w:ascii="Arial" w:hAnsi="Arial" w:cs="Arial"/>
        </w:rPr>
        <w:t>veće su za 121,7% u odnosu na rashode u prethodnom izvještajnom razdoblju zbog</w:t>
      </w:r>
      <w:r w:rsidRPr="0005750E">
        <w:rPr>
          <w:rFonts w:ascii="Arial" w:hAnsi="Arial" w:cs="Arial"/>
        </w:rPr>
        <w:t xml:space="preserve"> COVID 19 testiranja,</w:t>
      </w: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3237</w:t>
      </w:r>
      <w:r w:rsidRPr="0005750E">
        <w:rPr>
          <w:rFonts w:ascii="Arial" w:hAnsi="Arial" w:cs="Arial"/>
          <w:b/>
          <w:i/>
        </w:rPr>
        <w:tab/>
        <w:t>Intelektualne i osobne usluge</w:t>
      </w:r>
      <w:r w:rsidRPr="0005750E">
        <w:rPr>
          <w:rFonts w:ascii="Arial" w:hAnsi="Arial" w:cs="Arial"/>
          <w:b/>
        </w:rPr>
        <w:t xml:space="preserve"> </w:t>
      </w:r>
      <w:r w:rsidRPr="0005750E">
        <w:rPr>
          <w:rFonts w:ascii="Arial" w:hAnsi="Arial" w:cs="Arial"/>
        </w:rPr>
        <w:t xml:space="preserve">iznose </w:t>
      </w:r>
      <w:r w:rsidR="00267C82" w:rsidRPr="0005750E">
        <w:rPr>
          <w:rFonts w:ascii="Arial" w:hAnsi="Arial" w:cs="Arial"/>
        </w:rPr>
        <w:t>85.049,76 kn i veće su za 5,</w:t>
      </w:r>
      <w:proofErr w:type="spellStart"/>
      <w:r w:rsidR="00267C82" w:rsidRPr="0005750E">
        <w:rPr>
          <w:rFonts w:ascii="Arial" w:hAnsi="Arial" w:cs="Arial"/>
        </w:rPr>
        <w:t>5</w:t>
      </w:r>
      <w:proofErr w:type="spellEnd"/>
      <w:r w:rsidRPr="0005750E">
        <w:rPr>
          <w:rFonts w:ascii="Arial" w:hAnsi="Arial" w:cs="Arial"/>
        </w:rPr>
        <w:t>% u odnosu na rashode u prethodnom izvještajnom razdoblju zbog pristiglih rješenja za isplatu branitelja, vještaka i tumača,</w:t>
      </w: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3238</w:t>
      </w:r>
      <w:r w:rsidRPr="0005750E">
        <w:rPr>
          <w:rFonts w:ascii="Arial" w:hAnsi="Arial" w:cs="Arial"/>
          <w:b/>
          <w:i/>
        </w:rPr>
        <w:tab/>
        <w:t>Računalne usluge</w:t>
      </w:r>
      <w:r w:rsidRPr="0005750E">
        <w:rPr>
          <w:rFonts w:ascii="Arial" w:hAnsi="Arial" w:cs="Arial"/>
          <w:b/>
        </w:rPr>
        <w:t xml:space="preserve"> </w:t>
      </w:r>
      <w:r w:rsidR="00267C82" w:rsidRPr="0005750E">
        <w:rPr>
          <w:rFonts w:ascii="Arial" w:hAnsi="Arial" w:cs="Arial"/>
        </w:rPr>
        <w:t>iznose 150</w:t>
      </w:r>
      <w:r w:rsidRPr="0005750E">
        <w:rPr>
          <w:rFonts w:ascii="Arial" w:hAnsi="Arial" w:cs="Arial"/>
        </w:rPr>
        <w:t xml:space="preserve">,00 kn te nije vidljiv odnos na rashode u prethodnom izvještajnom razdoblju jer se u ovoj godini prema uputi kontrole knjiži račun FINE za uslugu e-račun na kontu 3238 umjesto dosadašnjeg 3221, u rebalansu će se zatražiti sredstva za financijski plan na toj stavci rashoda ili </w:t>
      </w:r>
      <w:proofErr w:type="spellStart"/>
      <w:r w:rsidRPr="0005750E">
        <w:rPr>
          <w:rFonts w:ascii="Arial" w:hAnsi="Arial" w:cs="Arial"/>
        </w:rPr>
        <w:t>preknjiženje</w:t>
      </w:r>
      <w:proofErr w:type="spellEnd"/>
      <w:r w:rsidRPr="0005750E">
        <w:rPr>
          <w:rFonts w:ascii="Arial" w:hAnsi="Arial" w:cs="Arial"/>
        </w:rPr>
        <w:t xml:space="preserve"> odobreno od savjetnika na trećoj razini,</w:t>
      </w:r>
    </w:p>
    <w:p w:rsidR="00267C82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324</w:t>
      </w:r>
      <w:r w:rsidRPr="0005750E">
        <w:rPr>
          <w:rFonts w:ascii="Arial" w:hAnsi="Arial" w:cs="Arial"/>
          <w:b/>
          <w:i/>
        </w:rPr>
        <w:tab/>
        <w:t>Naknade troškova osobama izvan radnog odnosa</w:t>
      </w:r>
      <w:r w:rsidRPr="0005750E">
        <w:rPr>
          <w:rFonts w:ascii="Arial" w:hAnsi="Arial" w:cs="Arial"/>
        </w:rPr>
        <w:t xml:space="preserve"> </w:t>
      </w:r>
      <w:r w:rsidR="00267C82" w:rsidRPr="0005750E">
        <w:rPr>
          <w:rFonts w:ascii="Arial" w:hAnsi="Arial" w:cs="Arial"/>
        </w:rPr>
        <w:t>iznose 900,00 kn i veće su za 166,3% u odnosu na rashode u prethodnom izvještajnom razdoblju zbog pristiglih rješenja za isplatu svjed</w:t>
      </w:r>
      <w:r w:rsidR="009376A3" w:rsidRPr="0005750E">
        <w:rPr>
          <w:rFonts w:ascii="Arial" w:hAnsi="Arial" w:cs="Arial"/>
        </w:rPr>
        <w:t>o</w:t>
      </w:r>
      <w:r w:rsidR="00267C82" w:rsidRPr="0005750E">
        <w:rPr>
          <w:rFonts w:ascii="Arial" w:hAnsi="Arial" w:cs="Arial"/>
        </w:rPr>
        <w:t>ka,</w:t>
      </w:r>
    </w:p>
    <w:p w:rsidR="00C11B4C" w:rsidRPr="0005750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  <w:i/>
        </w:rPr>
        <w:t>šifra 3299</w:t>
      </w:r>
      <w:r w:rsidRPr="0005750E">
        <w:rPr>
          <w:rFonts w:ascii="Arial" w:hAnsi="Arial" w:cs="Arial"/>
          <w:b/>
          <w:i/>
        </w:rPr>
        <w:tab/>
        <w:t>Ostali nespomenuti rashodi poslovanja</w:t>
      </w:r>
      <w:r w:rsidR="00267C82" w:rsidRPr="0005750E">
        <w:rPr>
          <w:rFonts w:ascii="Arial" w:hAnsi="Arial" w:cs="Arial"/>
        </w:rPr>
        <w:t xml:space="preserve"> iznose 1.009,38 kn i manji su za 6,3</w:t>
      </w:r>
      <w:r w:rsidRPr="0005750E">
        <w:rPr>
          <w:rFonts w:ascii="Arial" w:hAnsi="Arial" w:cs="Arial"/>
        </w:rPr>
        <w:t>% u odnosu na rashode u prethodnom izvještajnom razdoblju</w:t>
      </w:r>
      <w:r w:rsidR="009376A3" w:rsidRPr="0005750E">
        <w:rPr>
          <w:rFonts w:ascii="Arial" w:hAnsi="Arial" w:cs="Arial"/>
        </w:rPr>
        <w:t>.</w:t>
      </w:r>
      <w:r w:rsidRPr="0005750E">
        <w:rPr>
          <w:rFonts w:ascii="Arial" w:hAnsi="Arial" w:cs="Arial"/>
        </w:rPr>
        <w:t xml:space="preserve"> </w:t>
      </w:r>
    </w:p>
    <w:p w:rsidR="00267C82" w:rsidRPr="0005750E" w:rsidRDefault="00267C82" w:rsidP="0005750E">
      <w:pPr>
        <w:pStyle w:val="Odlomakpopisa"/>
        <w:ind w:left="709"/>
        <w:jc w:val="both"/>
        <w:rPr>
          <w:rFonts w:ascii="Arial" w:hAnsi="Arial" w:cs="Arial"/>
        </w:rPr>
      </w:pPr>
    </w:p>
    <w:p w:rsidR="00C11B4C" w:rsidRPr="0005750E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34</w:t>
      </w:r>
      <w:r w:rsidRPr="0005750E">
        <w:rPr>
          <w:rFonts w:ascii="Arial" w:hAnsi="Arial" w:cs="Arial"/>
          <w:b/>
        </w:rPr>
        <w:tab/>
        <w:t>Financijski rashodi</w:t>
      </w:r>
      <w:r w:rsidRPr="0005750E">
        <w:rPr>
          <w:rFonts w:ascii="Arial" w:hAnsi="Arial" w:cs="Arial"/>
        </w:rPr>
        <w:t xml:space="preserve"> iznose </w:t>
      </w:r>
      <w:r w:rsidR="00267C82" w:rsidRPr="0005750E">
        <w:rPr>
          <w:rFonts w:ascii="Arial" w:hAnsi="Arial" w:cs="Arial"/>
        </w:rPr>
        <w:t>1.469,0</w:t>
      </w:r>
      <w:r w:rsidRPr="0005750E">
        <w:rPr>
          <w:rFonts w:ascii="Arial" w:hAnsi="Arial" w:cs="Arial"/>
        </w:rPr>
        <w:t xml:space="preserve">0 kn i veći su za </w:t>
      </w:r>
      <w:r w:rsidR="00267C82" w:rsidRPr="0005750E">
        <w:rPr>
          <w:rFonts w:ascii="Arial" w:hAnsi="Arial" w:cs="Arial"/>
        </w:rPr>
        <w:t>26</w:t>
      </w:r>
      <w:r w:rsidRPr="0005750E">
        <w:rPr>
          <w:rFonts w:ascii="Arial" w:hAnsi="Arial" w:cs="Arial"/>
        </w:rPr>
        <w:t>,3%  od rashoda u prethodnom izvještajnom razdoblju radi većih naknada HPB banke za vođenje poslovnog računa.</w:t>
      </w:r>
    </w:p>
    <w:p w:rsidR="00C11B4C" w:rsidRPr="0005750E" w:rsidRDefault="00C11B4C" w:rsidP="0005750E">
      <w:pPr>
        <w:pStyle w:val="Odlomakpopisa"/>
        <w:jc w:val="both"/>
        <w:rPr>
          <w:rFonts w:ascii="Arial" w:hAnsi="Arial" w:cs="Arial"/>
        </w:rPr>
      </w:pPr>
    </w:p>
    <w:p w:rsidR="00C11B4C" w:rsidRPr="0005750E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 xml:space="preserve">Šifra X006 </w:t>
      </w:r>
      <w:r w:rsidRPr="0005750E">
        <w:rPr>
          <w:rFonts w:ascii="Arial" w:hAnsi="Arial" w:cs="Arial"/>
          <w:b/>
        </w:rPr>
        <w:tab/>
        <w:t>Višak prihoda i primitaka raspoloživ u sljedećem razdoblju</w:t>
      </w:r>
      <w:r w:rsidRPr="0005750E">
        <w:rPr>
          <w:rFonts w:ascii="Arial" w:hAnsi="Arial" w:cs="Arial"/>
        </w:rPr>
        <w:t xml:space="preserve"> iznosi </w:t>
      </w:r>
      <w:r w:rsidR="00267C82" w:rsidRPr="0005750E">
        <w:rPr>
          <w:rFonts w:ascii="Arial" w:hAnsi="Arial" w:cs="Arial"/>
        </w:rPr>
        <w:t>15.762,97 kn i nema omjera u odnosu na prethodno izvještajno razdoblje jer je bio tada manjak prihoda.</w:t>
      </w:r>
    </w:p>
    <w:p w:rsidR="00267C82" w:rsidRPr="0005750E" w:rsidRDefault="00267C82" w:rsidP="0005750E">
      <w:pPr>
        <w:pStyle w:val="Odlomakpopisa"/>
        <w:jc w:val="both"/>
        <w:rPr>
          <w:rFonts w:ascii="Arial" w:hAnsi="Arial" w:cs="Arial"/>
        </w:rPr>
      </w:pPr>
    </w:p>
    <w:p w:rsidR="00267C82" w:rsidRPr="0005750E" w:rsidRDefault="00267C82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92221 Manjak prihoda poslovanja preneseni</w:t>
      </w:r>
      <w:r w:rsidRPr="0005750E">
        <w:rPr>
          <w:rFonts w:ascii="Arial" w:hAnsi="Arial" w:cs="Arial"/>
        </w:rPr>
        <w:t xml:space="preserve"> iznosi 15.762,97 kn i veći je za 1.029,4% od manjka u prethodnom izvještajnom razdoblju</w:t>
      </w:r>
      <w:r w:rsidR="009376A3" w:rsidRPr="0005750E">
        <w:rPr>
          <w:rFonts w:ascii="Arial" w:hAnsi="Arial" w:cs="Arial"/>
        </w:rPr>
        <w:t>.</w:t>
      </w:r>
    </w:p>
    <w:p w:rsidR="009376A3" w:rsidRPr="0005750E" w:rsidRDefault="009376A3" w:rsidP="0005750E">
      <w:pPr>
        <w:pStyle w:val="Odlomakpopisa"/>
        <w:jc w:val="both"/>
        <w:rPr>
          <w:rFonts w:ascii="Arial" w:hAnsi="Arial" w:cs="Arial"/>
        </w:rPr>
      </w:pPr>
    </w:p>
    <w:p w:rsidR="009376A3" w:rsidRPr="0005750E" w:rsidRDefault="009376A3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lastRenderedPageBreak/>
        <w:t>Šifra 4</w:t>
      </w:r>
      <w:r w:rsidRPr="0005750E">
        <w:rPr>
          <w:rFonts w:ascii="Arial" w:hAnsi="Arial" w:cs="Arial"/>
          <w:b/>
        </w:rPr>
        <w:tab/>
        <w:t xml:space="preserve">Rashodi za nabavu nefinancijske imovine </w:t>
      </w:r>
      <w:r w:rsidRPr="0005750E">
        <w:rPr>
          <w:rFonts w:ascii="Arial" w:hAnsi="Arial" w:cs="Arial"/>
        </w:rPr>
        <w:t xml:space="preserve">iznose 1,00 kn i nema omjera u odnosu na rashode u prethodnom izvještajnom razdoblju, a utrošeni su na nabavu </w:t>
      </w:r>
      <w:r w:rsidR="00C71472" w:rsidRPr="0005750E">
        <w:rPr>
          <w:rFonts w:ascii="Arial" w:hAnsi="Arial" w:cs="Arial"/>
        </w:rPr>
        <w:t xml:space="preserve">komunikacijske opreme </w:t>
      </w:r>
      <w:r w:rsidRPr="0005750E">
        <w:rPr>
          <w:rFonts w:ascii="Arial" w:hAnsi="Arial" w:cs="Arial"/>
        </w:rPr>
        <w:t>službenog mobitela prema okvirnom sporazumu središnjeg državnog ureda za središnju javnu nabavu</w:t>
      </w:r>
      <w:r w:rsidR="00C71472" w:rsidRPr="0005750E">
        <w:rPr>
          <w:rFonts w:ascii="Arial" w:hAnsi="Arial" w:cs="Arial"/>
        </w:rPr>
        <w:t>.</w:t>
      </w:r>
    </w:p>
    <w:p w:rsidR="00C71472" w:rsidRPr="0005750E" w:rsidRDefault="00C71472" w:rsidP="0005750E">
      <w:pPr>
        <w:pStyle w:val="Odlomakpopisa"/>
        <w:jc w:val="both"/>
        <w:rPr>
          <w:rFonts w:ascii="Arial" w:hAnsi="Arial" w:cs="Arial"/>
        </w:rPr>
      </w:pPr>
    </w:p>
    <w:p w:rsidR="00C71472" w:rsidRPr="0005750E" w:rsidRDefault="00CF7E2D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</w:t>
      </w:r>
      <w:r w:rsidR="00C71472" w:rsidRPr="0005750E">
        <w:rPr>
          <w:rFonts w:ascii="Arial" w:hAnsi="Arial" w:cs="Arial"/>
          <w:b/>
        </w:rPr>
        <w:t xml:space="preserve"> Y006 Manjak prihoda i primitaka za pokriće u sljedećem izvještajnom razdoblju </w:t>
      </w:r>
      <w:r w:rsidR="00C71472" w:rsidRPr="0005750E">
        <w:rPr>
          <w:rFonts w:ascii="Arial" w:hAnsi="Arial" w:cs="Arial"/>
        </w:rPr>
        <w:t>iznosi 8.2383,82 kn i to je ujedno i rezultat poslovanja te je manji za 65,7% u odnosu na prethodno izvještajno razdoblje.</w:t>
      </w:r>
    </w:p>
    <w:p w:rsidR="00C71472" w:rsidRPr="0005750E" w:rsidRDefault="00C71472" w:rsidP="0005750E">
      <w:pPr>
        <w:pStyle w:val="Odlomakpopisa"/>
        <w:jc w:val="both"/>
        <w:rPr>
          <w:rFonts w:ascii="Arial" w:hAnsi="Arial" w:cs="Arial"/>
        </w:rPr>
      </w:pPr>
    </w:p>
    <w:p w:rsidR="00C71472" w:rsidRPr="0005750E" w:rsidRDefault="00C71472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19</w:t>
      </w:r>
      <w:r w:rsidRPr="0005750E">
        <w:rPr>
          <w:rFonts w:ascii="Arial" w:hAnsi="Arial" w:cs="Arial"/>
          <w:b/>
        </w:rPr>
        <w:tab/>
        <w:t xml:space="preserve">Rashodi budućih razdoblja </w:t>
      </w:r>
      <w:r w:rsidRPr="0005750E">
        <w:rPr>
          <w:rFonts w:ascii="Arial" w:hAnsi="Arial" w:cs="Arial"/>
        </w:rPr>
        <w:t xml:space="preserve">iznosi 203.960,95 kn te je </w:t>
      </w:r>
      <w:r w:rsidR="00C3644A" w:rsidRPr="0005750E">
        <w:rPr>
          <w:rFonts w:ascii="Arial" w:hAnsi="Arial" w:cs="Arial"/>
        </w:rPr>
        <w:t>su</w:t>
      </w:r>
      <w:r w:rsidR="00763751" w:rsidRPr="0005750E">
        <w:rPr>
          <w:rFonts w:ascii="Arial" w:hAnsi="Arial" w:cs="Arial"/>
        </w:rPr>
        <w:t xml:space="preserve"> veća za 12,8</w:t>
      </w:r>
      <w:r w:rsidRPr="0005750E">
        <w:rPr>
          <w:rFonts w:ascii="Arial" w:hAnsi="Arial" w:cs="Arial"/>
        </w:rPr>
        <w:t>% u odnosu na prethodno izvještajno razdoblje, a odnosi se na neisplaćenu plaću i prijevoz za prosinac 2022.</w:t>
      </w:r>
    </w:p>
    <w:p w:rsidR="00C11B4C" w:rsidRPr="0005750E" w:rsidRDefault="00C11B4C" w:rsidP="0005750E">
      <w:pPr>
        <w:pStyle w:val="Odlomakpopisa"/>
        <w:jc w:val="both"/>
        <w:rPr>
          <w:rFonts w:ascii="Arial" w:hAnsi="Arial" w:cs="Arial"/>
        </w:rPr>
      </w:pPr>
    </w:p>
    <w:p w:rsidR="00C11B4C" w:rsidRPr="0005750E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 xml:space="preserve">Šifre Z007 i Z009 Prosječan broj zaposlenih kod korisnika </w:t>
      </w:r>
      <w:r w:rsidRPr="0005750E">
        <w:rPr>
          <w:rFonts w:ascii="Arial" w:hAnsi="Arial" w:cs="Arial"/>
        </w:rPr>
        <w:t>je 13 i odnosi se na 4 dužnosnika, 8 službenika i 1 namještenika te se nije mijenjao broj u odnosu na prethodno izvještajno razdoblje.</w:t>
      </w:r>
    </w:p>
    <w:p w:rsidR="00C11B4C" w:rsidRPr="0005750E" w:rsidRDefault="00C11B4C" w:rsidP="0005750E">
      <w:pPr>
        <w:pStyle w:val="Odlomakpopisa"/>
        <w:jc w:val="both"/>
        <w:rPr>
          <w:rFonts w:ascii="Arial" w:hAnsi="Arial" w:cs="Arial"/>
        </w:rPr>
      </w:pPr>
    </w:p>
    <w:p w:rsidR="00C11B4C" w:rsidRPr="0005750E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 xml:space="preserve">Šifra 11K </w:t>
      </w:r>
      <w:r w:rsidRPr="0005750E">
        <w:rPr>
          <w:rFonts w:ascii="Arial" w:hAnsi="Arial" w:cs="Arial"/>
          <w:b/>
        </w:rPr>
        <w:tab/>
        <w:t>Stanje novčanih sredstava na kraju izvještajnog razdoblja</w:t>
      </w:r>
      <w:r w:rsidRPr="0005750E">
        <w:rPr>
          <w:rFonts w:ascii="Arial" w:hAnsi="Arial" w:cs="Arial"/>
        </w:rPr>
        <w:t xml:space="preserve"> iznosi </w:t>
      </w:r>
      <w:r w:rsidR="00C71472" w:rsidRPr="0005750E">
        <w:rPr>
          <w:rFonts w:ascii="Arial" w:hAnsi="Arial" w:cs="Arial"/>
        </w:rPr>
        <w:t>566,65</w:t>
      </w:r>
      <w:r w:rsidRPr="0005750E">
        <w:rPr>
          <w:rFonts w:ascii="Arial" w:hAnsi="Arial" w:cs="Arial"/>
        </w:rPr>
        <w:t xml:space="preserve"> kn što se slaže i sa saldom poslovnog računa u HPB banci, a u odnosu na prethodno izvještajno razdoblje </w:t>
      </w:r>
      <w:r w:rsidR="00C71472" w:rsidRPr="0005750E">
        <w:rPr>
          <w:rFonts w:ascii="Arial" w:hAnsi="Arial" w:cs="Arial"/>
        </w:rPr>
        <w:t>manje je za 84,2</w:t>
      </w:r>
      <w:r w:rsidRPr="0005750E">
        <w:rPr>
          <w:rFonts w:ascii="Arial" w:hAnsi="Arial" w:cs="Arial"/>
        </w:rPr>
        <w:t xml:space="preserve">% </w:t>
      </w:r>
      <w:r w:rsidR="00C71472" w:rsidRPr="0005750E">
        <w:rPr>
          <w:rFonts w:ascii="Arial" w:hAnsi="Arial" w:cs="Arial"/>
        </w:rPr>
        <w:t>jer su se sva proračunska sredstva utrošila na plaćanje računa.</w:t>
      </w:r>
    </w:p>
    <w:p w:rsidR="00C11B4C" w:rsidRPr="0005750E" w:rsidRDefault="00C11B4C" w:rsidP="0005750E">
      <w:pPr>
        <w:jc w:val="both"/>
        <w:rPr>
          <w:rFonts w:ascii="Arial" w:hAnsi="Arial" w:cs="Arial"/>
          <w:b/>
        </w:rPr>
      </w:pPr>
    </w:p>
    <w:p w:rsidR="00795896" w:rsidRPr="0005750E" w:rsidRDefault="00795896" w:rsidP="0005750E">
      <w:pPr>
        <w:ind w:left="1410" w:hanging="1410"/>
        <w:jc w:val="both"/>
        <w:rPr>
          <w:rFonts w:ascii="Arial" w:hAnsi="Arial" w:cs="Arial"/>
        </w:rPr>
      </w:pPr>
    </w:p>
    <w:p w:rsidR="004B0D5B" w:rsidRPr="0005750E" w:rsidRDefault="004B0D5B" w:rsidP="0005750E">
      <w:pPr>
        <w:pStyle w:val="Odlomakpopisa"/>
        <w:jc w:val="both"/>
        <w:rPr>
          <w:rFonts w:ascii="Arial" w:hAnsi="Arial" w:cs="Arial"/>
          <w:b/>
        </w:rPr>
      </w:pPr>
    </w:p>
    <w:p w:rsidR="004B0D5B" w:rsidRPr="0005750E" w:rsidRDefault="004B0D5B" w:rsidP="0005750E">
      <w:pPr>
        <w:pStyle w:val="Odlomakpopisa"/>
        <w:jc w:val="both"/>
        <w:rPr>
          <w:rFonts w:ascii="Arial" w:hAnsi="Arial" w:cs="Arial"/>
          <w:b/>
        </w:rPr>
      </w:pPr>
    </w:p>
    <w:p w:rsidR="00160494" w:rsidRPr="0005750E" w:rsidRDefault="00160494" w:rsidP="0005750E">
      <w:pPr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jc w:val="both"/>
        <w:rPr>
          <w:rFonts w:ascii="Arial" w:hAnsi="Arial" w:cs="Arial"/>
          <w:b/>
          <w:u w:val="single"/>
        </w:rPr>
      </w:pPr>
      <w:r w:rsidRPr="0005750E">
        <w:rPr>
          <w:rFonts w:ascii="Arial" w:hAnsi="Arial" w:cs="Arial"/>
          <w:b/>
          <w:u w:val="single"/>
        </w:rPr>
        <w:t>BILJEŠKE UZ OBRAZAC  BIL</w:t>
      </w:r>
    </w:p>
    <w:p w:rsidR="007A6E22" w:rsidRPr="0005750E" w:rsidRDefault="007A6E22" w:rsidP="0005750E">
      <w:pPr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jc w:val="both"/>
        <w:rPr>
          <w:rFonts w:ascii="Arial" w:hAnsi="Arial" w:cs="Arial"/>
        </w:rPr>
      </w:pPr>
    </w:p>
    <w:p w:rsidR="00D75D05" w:rsidRPr="0005750E" w:rsidRDefault="00D75D05" w:rsidP="0005750E">
      <w:pPr>
        <w:jc w:val="both"/>
        <w:rPr>
          <w:rFonts w:ascii="Arial" w:hAnsi="Arial" w:cs="Arial"/>
        </w:rPr>
      </w:pPr>
    </w:p>
    <w:p w:rsidR="00160494" w:rsidRPr="0005750E" w:rsidRDefault="00BA7333" w:rsidP="0005750E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B001 i šifra B003</w:t>
      </w:r>
      <w:r w:rsidR="00160494" w:rsidRPr="0005750E">
        <w:rPr>
          <w:rFonts w:ascii="Arial" w:hAnsi="Arial" w:cs="Arial"/>
        </w:rPr>
        <w:tab/>
        <w:t>Zadovoljava uvjet imovina jednaka obvezama i vla</w:t>
      </w:r>
      <w:r w:rsidR="004B0D5B" w:rsidRPr="0005750E">
        <w:rPr>
          <w:rFonts w:ascii="Arial" w:hAnsi="Arial" w:cs="Arial"/>
        </w:rPr>
        <w:t xml:space="preserve">stitim sredstvima </w:t>
      </w:r>
      <w:r w:rsidRPr="0005750E">
        <w:rPr>
          <w:rFonts w:ascii="Arial" w:hAnsi="Arial" w:cs="Arial"/>
        </w:rPr>
        <w:t>te je</w:t>
      </w:r>
      <w:r w:rsidR="002F103A" w:rsidRPr="0005750E">
        <w:rPr>
          <w:rFonts w:ascii="Arial" w:hAnsi="Arial" w:cs="Arial"/>
        </w:rPr>
        <w:t xml:space="preserve"> iznos veći</w:t>
      </w:r>
      <w:r w:rsidRPr="0005750E">
        <w:rPr>
          <w:rFonts w:ascii="Arial" w:hAnsi="Arial" w:cs="Arial"/>
        </w:rPr>
        <w:t xml:space="preserve"> za 21% u odnosu na </w:t>
      </w:r>
      <w:r w:rsidR="002F103A" w:rsidRPr="0005750E">
        <w:rPr>
          <w:rFonts w:ascii="Arial" w:hAnsi="Arial" w:cs="Arial"/>
        </w:rPr>
        <w:t>prethodno izvještajno razdoblje radi većeg priljeva na novčanim sredstvima te povećanju imovine ustupanjem informatičke opreme od MPU.</w:t>
      </w:r>
    </w:p>
    <w:p w:rsidR="00160494" w:rsidRPr="0005750E" w:rsidRDefault="00160494" w:rsidP="0005750E">
      <w:pPr>
        <w:jc w:val="both"/>
        <w:rPr>
          <w:rFonts w:ascii="Arial" w:hAnsi="Arial" w:cs="Arial"/>
        </w:rPr>
      </w:pPr>
    </w:p>
    <w:p w:rsidR="00D75D05" w:rsidRPr="0005750E" w:rsidRDefault="00BA7333" w:rsidP="0005750E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1112</w:t>
      </w:r>
      <w:r w:rsidRPr="0005750E">
        <w:rPr>
          <w:rFonts w:ascii="Arial" w:hAnsi="Arial" w:cs="Arial"/>
        </w:rPr>
        <w:t xml:space="preserve"> </w:t>
      </w:r>
      <w:r w:rsidR="00D75D05" w:rsidRPr="0005750E">
        <w:rPr>
          <w:rFonts w:ascii="Arial" w:hAnsi="Arial" w:cs="Arial"/>
        </w:rPr>
        <w:t xml:space="preserve"> </w:t>
      </w:r>
      <w:r w:rsidR="00D75D05"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>stanje na redovnom računu je 566,65</w:t>
      </w:r>
      <w:r w:rsidR="00160494" w:rsidRPr="0005750E">
        <w:rPr>
          <w:rFonts w:ascii="Arial" w:hAnsi="Arial" w:cs="Arial"/>
        </w:rPr>
        <w:t xml:space="preserve"> kn</w:t>
      </w:r>
      <w:r w:rsidR="002F103A" w:rsidRPr="0005750E">
        <w:rPr>
          <w:rFonts w:ascii="Arial" w:hAnsi="Arial" w:cs="Arial"/>
        </w:rPr>
        <w:t xml:space="preserve"> te je manje za 84,2% u odnosu na prethodno izvještajno razdoblje jer su sve obveze podmirene.</w:t>
      </w:r>
    </w:p>
    <w:p w:rsidR="00BA7333" w:rsidRPr="0005750E" w:rsidRDefault="00BA7333" w:rsidP="0005750E">
      <w:pPr>
        <w:pStyle w:val="Odlomakpopisa"/>
        <w:jc w:val="both"/>
        <w:rPr>
          <w:rFonts w:ascii="Arial" w:hAnsi="Arial" w:cs="Arial"/>
        </w:rPr>
      </w:pPr>
    </w:p>
    <w:p w:rsidR="00BA7333" w:rsidRPr="0005750E" w:rsidRDefault="00BA7333" w:rsidP="0005750E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 xml:space="preserve">Šifra 996 </w:t>
      </w:r>
      <w:proofErr w:type="spellStart"/>
      <w:r w:rsidRPr="0005750E">
        <w:rPr>
          <w:rFonts w:ascii="Arial" w:hAnsi="Arial" w:cs="Arial"/>
          <w:b/>
        </w:rPr>
        <w:t>Izvanbilančni</w:t>
      </w:r>
      <w:proofErr w:type="spellEnd"/>
      <w:r w:rsidRPr="0005750E">
        <w:rPr>
          <w:rFonts w:ascii="Arial" w:hAnsi="Arial" w:cs="Arial"/>
          <w:b/>
        </w:rPr>
        <w:t xml:space="preserve"> zapisi – pasiva</w:t>
      </w:r>
      <w:r w:rsidRPr="0005750E">
        <w:rPr>
          <w:rFonts w:ascii="Arial" w:hAnsi="Arial" w:cs="Arial"/>
        </w:rPr>
        <w:t xml:space="preserve"> iznosi 102.674,59 kn a to je stanje B staža čelnika tijela</w:t>
      </w:r>
      <w:r w:rsidR="002F103A" w:rsidRPr="0005750E">
        <w:rPr>
          <w:rFonts w:ascii="Arial" w:hAnsi="Arial" w:cs="Arial"/>
        </w:rPr>
        <w:t>.</w:t>
      </w:r>
    </w:p>
    <w:p w:rsidR="00D75D05" w:rsidRPr="0005750E" w:rsidRDefault="00D75D05" w:rsidP="0005750E">
      <w:pPr>
        <w:jc w:val="both"/>
        <w:rPr>
          <w:rFonts w:ascii="Arial" w:hAnsi="Arial" w:cs="Arial"/>
        </w:rPr>
      </w:pPr>
    </w:p>
    <w:p w:rsidR="00D75D05" w:rsidRPr="0005750E" w:rsidRDefault="00D75D05" w:rsidP="0005750E">
      <w:pPr>
        <w:ind w:left="1410" w:hanging="1410"/>
        <w:jc w:val="both"/>
        <w:rPr>
          <w:rFonts w:ascii="Arial" w:hAnsi="Arial" w:cs="Arial"/>
        </w:rPr>
      </w:pPr>
    </w:p>
    <w:p w:rsidR="00D75D05" w:rsidRPr="0005750E" w:rsidRDefault="00D75D05" w:rsidP="0005750E">
      <w:pPr>
        <w:jc w:val="both"/>
        <w:rPr>
          <w:rFonts w:ascii="Arial" w:hAnsi="Arial" w:cs="Arial"/>
        </w:rPr>
      </w:pPr>
    </w:p>
    <w:p w:rsidR="00D75D05" w:rsidRPr="0005750E" w:rsidRDefault="00D75D05" w:rsidP="0005750E">
      <w:pPr>
        <w:ind w:left="1410" w:hanging="1410"/>
        <w:jc w:val="both"/>
        <w:rPr>
          <w:rFonts w:ascii="Arial" w:hAnsi="Arial" w:cs="Arial"/>
        </w:rPr>
      </w:pPr>
    </w:p>
    <w:p w:rsidR="00D75D05" w:rsidRPr="0005750E" w:rsidRDefault="00D75D05" w:rsidP="0005750E">
      <w:pPr>
        <w:jc w:val="both"/>
        <w:rPr>
          <w:rFonts w:ascii="Arial" w:hAnsi="Arial" w:cs="Arial"/>
          <w:b/>
          <w:u w:val="single"/>
        </w:rPr>
      </w:pPr>
      <w:r w:rsidRPr="0005750E">
        <w:rPr>
          <w:rFonts w:ascii="Arial" w:hAnsi="Arial" w:cs="Arial"/>
          <w:b/>
          <w:u w:val="single"/>
        </w:rPr>
        <w:t xml:space="preserve">BILJEŠKE UZ OBRAZAC  </w:t>
      </w:r>
      <w:proofErr w:type="spellStart"/>
      <w:r w:rsidRPr="0005750E">
        <w:rPr>
          <w:rFonts w:ascii="Arial" w:hAnsi="Arial" w:cs="Arial"/>
          <w:b/>
          <w:u w:val="single"/>
        </w:rPr>
        <w:t>RasF</w:t>
      </w:r>
      <w:proofErr w:type="spellEnd"/>
    </w:p>
    <w:p w:rsidR="007A6E22" w:rsidRPr="0005750E" w:rsidRDefault="007A6E22" w:rsidP="0005750E">
      <w:pPr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ind w:left="1410" w:hanging="1410"/>
        <w:jc w:val="both"/>
        <w:rPr>
          <w:rFonts w:ascii="Arial" w:hAnsi="Arial" w:cs="Arial"/>
        </w:rPr>
      </w:pPr>
    </w:p>
    <w:p w:rsidR="007A6E22" w:rsidRPr="0005750E" w:rsidRDefault="00BA7333" w:rsidP="0005750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033</w:t>
      </w:r>
      <w:r w:rsidR="00D75D05" w:rsidRPr="0005750E">
        <w:rPr>
          <w:rFonts w:ascii="Arial" w:hAnsi="Arial" w:cs="Arial"/>
        </w:rPr>
        <w:tab/>
        <w:t>odnosi se na ukupne</w:t>
      </w:r>
      <w:r w:rsidR="00E757BE" w:rsidRPr="0005750E">
        <w:rPr>
          <w:rFonts w:ascii="Arial" w:hAnsi="Arial" w:cs="Arial"/>
        </w:rPr>
        <w:t xml:space="preserve"> nastale</w:t>
      </w:r>
      <w:r w:rsidR="00D75D05" w:rsidRPr="0005750E">
        <w:rPr>
          <w:rFonts w:ascii="Arial" w:hAnsi="Arial" w:cs="Arial"/>
        </w:rPr>
        <w:t xml:space="preserve"> </w:t>
      </w:r>
      <w:r w:rsidR="00727545" w:rsidRPr="0005750E">
        <w:rPr>
          <w:rFonts w:ascii="Arial" w:hAnsi="Arial" w:cs="Arial"/>
        </w:rPr>
        <w:t>rash</w:t>
      </w:r>
      <w:r w:rsidR="00795896" w:rsidRPr="0005750E">
        <w:rPr>
          <w:rFonts w:ascii="Arial" w:hAnsi="Arial" w:cs="Arial"/>
        </w:rPr>
        <w:t xml:space="preserve">ode poslovanja u iznosu od </w:t>
      </w:r>
      <w:r w:rsidRPr="0005750E">
        <w:rPr>
          <w:rFonts w:ascii="Arial" w:hAnsi="Arial" w:cs="Arial"/>
        </w:rPr>
        <w:t>2.585.167,39</w:t>
      </w:r>
      <w:r w:rsidR="00D75D05" w:rsidRPr="0005750E">
        <w:rPr>
          <w:rFonts w:ascii="Arial" w:hAnsi="Arial" w:cs="Arial"/>
        </w:rPr>
        <w:t xml:space="preserve"> kn prema funkcijskoj klasifikaciji za sudove koji se ovdje odnosi i n</w:t>
      </w:r>
      <w:r w:rsidRPr="0005750E">
        <w:rPr>
          <w:rFonts w:ascii="Arial" w:hAnsi="Arial" w:cs="Arial"/>
        </w:rPr>
        <w:t>a općinsko državno odvjetništvo, veći su za 5,3% u odnosu na prethodno izvještajno razdoblje.</w:t>
      </w:r>
    </w:p>
    <w:p w:rsidR="00D75D05" w:rsidRPr="0005750E" w:rsidRDefault="00D75D05" w:rsidP="0005750E">
      <w:pPr>
        <w:jc w:val="both"/>
        <w:rPr>
          <w:rFonts w:ascii="Arial" w:hAnsi="Arial" w:cs="Arial"/>
          <w:b/>
          <w:u w:val="single"/>
        </w:rPr>
      </w:pPr>
      <w:r w:rsidRPr="0005750E">
        <w:rPr>
          <w:rFonts w:ascii="Arial" w:hAnsi="Arial" w:cs="Arial"/>
          <w:b/>
          <w:u w:val="single"/>
        </w:rPr>
        <w:lastRenderedPageBreak/>
        <w:t>BILJEŠKE UZ OBRAZAC  PVRIO</w:t>
      </w:r>
    </w:p>
    <w:p w:rsidR="007A6E22" w:rsidRPr="0005750E" w:rsidRDefault="007A6E22" w:rsidP="0005750E">
      <w:pPr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jc w:val="both"/>
        <w:rPr>
          <w:rFonts w:ascii="Arial" w:hAnsi="Arial" w:cs="Arial"/>
          <w:b/>
        </w:rPr>
      </w:pPr>
    </w:p>
    <w:p w:rsidR="00D75D05" w:rsidRPr="0005750E" w:rsidRDefault="002F103A" w:rsidP="0005750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5750E">
        <w:rPr>
          <w:rFonts w:ascii="Arial" w:hAnsi="Arial" w:cs="Arial"/>
          <w:b/>
        </w:rPr>
        <w:t xml:space="preserve">Šifra 91512 Promjene u obujmu imovine </w:t>
      </w:r>
      <w:r w:rsidRPr="0005750E">
        <w:rPr>
          <w:rFonts w:ascii="Arial" w:hAnsi="Arial" w:cs="Arial"/>
        </w:rPr>
        <w:t xml:space="preserve">iznosi </w:t>
      </w:r>
      <w:r w:rsidR="00F92AED">
        <w:rPr>
          <w:rFonts w:ascii="Arial" w:hAnsi="Arial" w:cs="Arial"/>
        </w:rPr>
        <w:t>23.526,31</w:t>
      </w:r>
      <w:bookmarkStart w:id="0" w:name="_GoBack"/>
      <w:bookmarkEnd w:id="0"/>
      <w:r w:rsidRPr="0005750E">
        <w:rPr>
          <w:rFonts w:ascii="Arial" w:hAnsi="Arial" w:cs="Arial"/>
        </w:rPr>
        <w:t xml:space="preserve"> kn te se odnosi na ustupanje informatičke opreme od MPU. U prethodnoj godini nije bilo povećanja niti smanjenja u obujmu imovine.</w:t>
      </w:r>
    </w:p>
    <w:p w:rsidR="00D75D05" w:rsidRPr="0005750E" w:rsidRDefault="00D75D05" w:rsidP="0005750E">
      <w:pPr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jc w:val="both"/>
        <w:rPr>
          <w:rFonts w:ascii="Arial" w:hAnsi="Arial" w:cs="Arial"/>
          <w:b/>
        </w:rPr>
      </w:pPr>
    </w:p>
    <w:p w:rsidR="002F103A" w:rsidRPr="0005750E" w:rsidRDefault="002F103A" w:rsidP="0005750E">
      <w:pPr>
        <w:jc w:val="both"/>
        <w:rPr>
          <w:rFonts w:ascii="Arial" w:hAnsi="Arial" w:cs="Arial"/>
          <w:b/>
          <w:u w:val="single"/>
        </w:rPr>
      </w:pPr>
      <w:r w:rsidRPr="0005750E">
        <w:rPr>
          <w:rFonts w:ascii="Arial" w:hAnsi="Arial" w:cs="Arial"/>
          <w:b/>
          <w:u w:val="single"/>
        </w:rPr>
        <w:t>BILJEŠKE UZ OBRAZAC  OBVEZE</w:t>
      </w:r>
    </w:p>
    <w:p w:rsidR="002F103A" w:rsidRPr="0005750E" w:rsidRDefault="002F103A" w:rsidP="0005750E">
      <w:pPr>
        <w:jc w:val="both"/>
        <w:rPr>
          <w:rFonts w:ascii="Arial" w:hAnsi="Arial" w:cs="Arial"/>
          <w:b/>
        </w:rPr>
      </w:pPr>
    </w:p>
    <w:p w:rsidR="002F103A" w:rsidRPr="0005750E" w:rsidRDefault="002F103A" w:rsidP="0005750E">
      <w:pPr>
        <w:jc w:val="both"/>
        <w:rPr>
          <w:rFonts w:ascii="Arial" w:hAnsi="Arial" w:cs="Arial"/>
          <w:b/>
        </w:rPr>
      </w:pPr>
    </w:p>
    <w:p w:rsidR="002F103A" w:rsidRPr="0005750E" w:rsidRDefault="002F103A" w:rsidP="0005750E">
      <w:pPr>
        <w:jc w:val="both"/>
        <w:rPr>
          <w:rFonts w:ascii="Arial" w:hAnsi="Arial" w:cs="Arial"/>
        </w:rPr>
      </w:pPr>
    </w:p>
    <w:p w:rsidR="002F103A" w:rsidRPr="0005750E" w:rsidRDefault="002F103A" w:rsidP="0005750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Šifra V001</w:t>
      </w:r>
      <w:r w:rsidRPr="0005750E">
        <w:rPr>
          <w:rFonts w:ascii="Arial" w:hAnsi="Arial" w:cs="Arial"/>
          <w:b/>
        </w:rPr>
        <w:tab/>
        <w:t>Stanje obveza 1.siječnja</w:t>
      </w:r>
      <w:r w:rsidRPr="0005750E">
        <w:rPr>
          <w:rFonts w:ascii="Arial" w:hAnsi="Arial" w:cs="Arial"/>
        </w:rPr>
        <w:t xml:space="preserve"> iznosi 208.552,00 kn se slaže sa stanjem obveza na dan 31. prosinca prethodne godine.</w:t>
      </w:r>
    </w:p>
    <w:p w:rsidR="002F103A" w:rsidRPr="0005750E" w:rsidRDefault="002F103A" w:rsidP="0005750E">
      <w:pPr>
        <w:pStyle w:val="Odlomakpopisa"/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Iz okružnice za tromjesečni izvještaj 2022. nije bilo jasno da li se stanje obveza prikazuje u kunama i lipama dok je u okružnici za polugodišnji izvještaj jasno definiran iskaz u kunama i lipama kao na dan 31.12.2021. iz poslovnih knjiga. Stoga su odstupanja u 0,06 kn vidljiva u bruto bilanci i stvarno stanje poslovnih knjiga je 208.552,06 kn.</w:t>
      </w:r>
    </w:p>
    <w:p w:rsidR="002F103A" w:rsidRPr="0005750E" w:rsidRDefault="002F103A" w:rsidP="0005750E">
      <w:pPr>
        <w:jc w:val="both"/>
        <w:rPr>
          <w:rFonts w:ascii="Arial" w:hAnsi="Arial" w:cs="Arial"/>
        </w:rPr>
      </w:pPr>
    </w:p>
    <w:p w:rsidR="002F103A" w:rsidRPr="0005750E" w:rsidRDefault="002F103A" w:rsidP="0005750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 xml:space="preserve">Šifra V006 </w:t>
      </w:r>
      <w:r w:rsidRPr="0005750E">
        <w:rPr>
          <w:rFonts w:ascii="Arial" w:hAnsi="Arial" w:cs="Arial"/>
          <w:b/>
        </w:rPr>
        <w:tab/>
        <w:t>Stanje obveza na kraju izvještajnog razdoblja</w:t>
      </w:r>
      <w:r w:rsidRPr="0005750E">
        <w:rPr>
          <w:rFonts w:ascii="Arial" w:hAnsi="Arial" w:cs="Arial"/>
        </w:rPr>
        <w:t xml:space="preserve"> iznosi 212.919,42 kn što čine obveze za rashode poslovanja kao što su isplata plaće i prijevoza za prosinac 2022. te nepodmireni računi za pristigle obveze.</w:t>
      </w:r>
    </w:p>
    <w:p w:rsidR="002F103A" w:rsidRPr="0005750E" w:rsidRDefault="002F103A" w:rsidP="0005750E">
      <w:pPr>
        <w:ind w:left="1410" w:hanging="1410"/>
        <w:jc w:val="both"/>
        <w:rPr>
          <w:rFonts w:ascii="Arial" w:hAnsi="Arial" w:cs="Arial"/>
        </w:rPr>
      </w:pPr>
    </w:p>
    <w:p w:rsidR="00D75D05" w:rsidRPr="0005750E" w:rsidRDefault="00D75D05" w:rsidP="0005750E">
      <w:pPr>
        <w:ind w:left="1410" w:hanging="1410"/>
        <w:jc w:val="both"/>
        <w:rPr>
          <w:rFonts w:ascii="Arial" w:hAnsi="Arial" w:cs="Arial"/>
        </w:rPr>
      </w:pPr>
    </w:p>
    <w:p w:rsidR="00D75D05" w:rsidRPr="0005750E" w:rsidRDefault="00D75D05" w:rsidP="0005750E">
      <w:pPr>
        <w:ind w:left="1410" w:hanging="1410"/>
        <w:jc w:val="both"/>
        <w:rPr>
          <w:rFonts w:ascii="Arial" w:hAnsi="Arial" w:cs="Arial"/>
        </w:rPr>
      </w:pPr>
    </w:p>
    <w:p w:rsidR="00557338" w:rsidRPr="0005750E" w:rsidRDefault="00557338" w:rsidP="0005750E">
      <w:pPr>
        <w:ind w:left="1410" w:hanging="1410"/>
        <w:jc w:val="both"/>
        <w:rPr>
          <w:rFonts w:ascii="Arial" w:hAnsi="Arial" w:cs="Arial"/>
        </w:rPr>
      </w:pPr>
    </w:p>
    <w:p w:rsidR="00ED33E5" w:rsidRPr="0005750E" w:rsidRDefault="00ED33E5" w:rsidP="0005750E">
      <w:pPr>
        <w:jc w:val="both"/>
        <w:rPr>
          <w:rFonts w:ascii="Arial" w:hAnsi="Arial" w:cs="Arial"/>
          <w:b/>
        </w:rPr>
      </w:pPr>
    </w:p>
    <w:p w:rsidR="00ED33E5" w:rsidRPr="0005750E" w:rsidRDefault="00ED33E5" w:rsidP="0005750E">
      <w:pPr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  <w:b/>
        </w:rPr>
        <w:t>Popis nepodmirenih obveza</w:t>
      </w:r>
    </w:p>
    <w:p w:rsidR="00D75D05" w:rsidRPr="0005750E" w:rsidRDefault="00D75D05" w:rsidP="0005750E">
      <w:pPr>
        <w:jc w:val="both"/>
        <w:rPr>
          <w:rFonts w:ascii="Arial" w:hAnsi="Arial" w:cs="Arial"/>
          <w:b/>
        </w:rPr>
      </w:pPr>
    </w:p>
    <w:p w:rsidR="00ED33E5" w:rsidRPr="0005750E" w:rsidRDefault="00ED33E5" w:rsidP="0005750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5750E">
        <w:rPr>
          <w:rFonts w:ascii="Arial" w:hAnsi="Arial" w:cs="Arial"/>
        </w:rPr>
        <w:t>Ko</w:t>
      </w:r>
      <w:r w:rsidR="002F103A" w:rsidRPr="0005750E">
        <w:rPr>
          <w:rFonts w:ascii="Arial" w:hAnsi="Arial" w:cs="Arial"/>
        </w:rPr>
        <w:t>nto 3235</w:t>
      </w:r>
      <w:r w:rsidR="00795896" w:rsidRPr="0005750E">
        <w:rPr>
          <w:rFonts w:ascii="Arial" w:hAnsi="Arial" w:cs="Arial"/>
        </w:rPr>
        <w:t xml:space="preserve"> – </w:t>
      </w:r>
      <w:r w:rsidR="002F103A" w:rsidRPr="0005750E">
        <w:rPr>
          <w:rFonts w:ascii="Arial" w:hAnsi="Arial" w:cs="Arial"/>
        </w:rPr>
        <w:t>najamnine za uređaje 1.591,86</w:t>
      </w:r>
      <w:r w:rsidRPr="0005750E">
        <w:rPr>
          <w:rFonts w:ascii="Arial" w:hAnsi="Arial" w:cs="Arial"/>
        </w:rPr>
        <w:t xml:space="preserve"> kn</w:t>
      </w:r>
    </w:p>
    <w:p w:rsidR="00ED33E5" w:rsidRPr="0005750E" w:rsidRDefault="00795896" w:rsidP="0005750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5750E">
        <w:rPr>
          <w:rFonts w:ascii="Arial" w:hAnsi="Arial" w:cs="Arial"/>
        </w:rPr>
        <w:t>Konto 3237</w:t>
      </w:r>
      <w:r w:rsidR="00ED33E5" w:rsidRPr="0005750E">
        <w:rPr>
          <w:rFonts w:ascii="Arial" w:hAnsi="Arial" w:cs="Arial"/>
        </w:rPr>
        <w:t xml:space="preserve"> – </w:t>
      </w:r>
      <w:r w:rsidR="002F103A" w:rsidRPr="0005750E">
        <w:rPr>
          <w:rFonts w:ascii="Arial" w:hAnsi="Arial" w:cs="Arial"/>
        </w:rPr>
        <w:t>intelektualne usluge 6.093,75</w:t>
      </w:r>
      <w:r w:rsidRPr="0005750E">
        <w:rPr>
          <w:rFonts w:ascii="Arial" w:hAnsi="Arial" w:cs="Arial"/>
        </w:rPr>
        <w:t xml:space="preserve"> kn</w:t>
      </w:r>
      <w:r w:rsidR="00ED33E5" w:rsidRPr="0005750E">
        <w:rPr>
          <w:rFonts w:ascii="Arial" w:hAnsi="Arial" w:cs="Arial"/>
        </w:rPr>
        <w:t xml:space="preserve"> </w:t>
      </w:r>
    </w:p>
    <w:p w:rsidR="00D75D05" w:rsidRPr="0005750E" w:rsidRDefault="00D75D05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pStyle w:val="Odlomakpopisa"/>
        <w:ind w:left="1770"/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pStyle w:val="Odlomakpopisa"/>
        <w:ind w:left="1770"/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ind w:left="1410" w:hanging="1410"/>
        <w:jc w:val="both"/>
        <w:rPr>
          <w:rFonts w:ascii="Arial" w:hAnsi="Arial" w:cs="Arial"/>
        </w:rPr>
      </w:pPr>
    </w:p>
    <w:p w:rsidR="00CA4E8A" w:rsidRPr="0005750E" w:rsidRDefault="00CA4E8A" w:rsidP="0005750E">
      <w:pPr>
        <w:jc w:val="both"/>
        <w:rPr>
          <w:rFonts w:ascii="Arial" w:hAnsi="Arial" w:cs="Arial"/>
        </w:rPr>
      </w:pPr>
    </w:p>
    <w:p w:rsidR="00160494" w:rsidRPr="0005750E" w:rsidRDefault="00160494" w:rsidP="0005750E">
      <w:pPr>
        <w:jc w:val="both"/>
        <w:rPr>
          <w:rFonts w:ascii="Arial" w:hAnsi="Arial" w:cs="Arial"/>
        </w:rPr>
      </w:pPr>
    </w:p>
    <w:p w:rsidR="003C712E" w:rsidRPr="0005750E" w:rsidRDefault="003C712E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</w:p>
    <w:p w:rsidR="00C11B4C" w:rsidRPr="0005750E" w:rsidRDefault="003C712E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="00160494" w:rsidRPr="0005750E">
        <w:rPr>
          <w:rFonts w:ascii="Arial" w:hAnsi="Arial" w:cs="Arial"/>
        </w:rPr>
        <w:tab/>
      </w:r>
      <w:r w:rsidR="00160494" w:rsidRPr="0005750E">
        <w:rPr>
          <w:rFonts w:ascii="Arial" w:hAnsi="Arial" w:cs="Arial"/>
        </w:rPr>
        <w:tab/>
      </w:r>
      <w:r w:rsidR="00C11B4C" w:rsidRPr="0005750E">
        <w:rPr>
          <w:rFonts w:ascii="Arial" w:hAnsi="Arial" w:cs="Arial"/>
        </w:rPr>
        <w:t>MP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</w:p>
    <w:p w:rsidR="00C11B4C" w:rsidRPr="0005750E" w:rsidRDefault="00C11B4C" w:rsidP="0005750E">
      <w:pPr>
        <w:jc w:val="both"/>
        <w:rPr>
          <w:rFonts w:ascii="Arial" w:hAnsi="Arial" w:cs="Arial"/>
        </w:rPr>
      </w:pP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  <w:t>________________________</w:t>
      </w:r>
    </w:p>
    <w:p w:rsidR="00C11B4C" w:rsidRPr="0005750E" w:rsidRDefault="0005750E" w:rsidP="0005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1B4C" w:rsidRPr="0005750E">
        <w:rPr>
          <w:rFonts w:ascii="Arial" w:hAnsi="Arial" w:cs="Arial"/>
        </w:rPr>
        <w:tab/>
      </w:r>
      <w:r w:rsidR="00C11B4C" w:rsidRPr="0005750E">
        <w:rPr>
          <w:rFonts w:ascii="Arial" w:hAnsi="Arial" w:cs="Arial"/>
        </w:rPr>
        <w:tab/>
      </w:r>
      <w:r w:rsidR="00C11B4C" w:rsidRPr="0005750E">
        <w:rPr>
          <w:rFonts w:ascii="Arial" w:hAnsi="Arial" w:cs="Arial"/>
        </w:rPr>
        <w:tab/>
      </w:r>
      <w:r w:rsidR="00C11B4C" w:rsidRPr="0005750E">
        <w:rPr>
          <w:rFonts w:ascii="Arial" w:hAnsi="Arial" w:cs="Arial"/>
        </w:rPr>
        <w:tab/>
      </w:r>
      <w:r w:rsidR="00C11B4C" w:rsidRPr="0005750E">
        <w:rPr>
          <w:rFonts w:ascii="Arial" w:hAnsi="Arial" w:cs="Arial"/>
        </w:rPr>
        <w:tab/>
        <w:t>Vlado Žderić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  <w:t>Čelnik tijela - Općinski državni odvjetnik</w:t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</w:p>
    <w:p w:rsidR="00DB052E" w:rsidRPr="0005750E" w:rsidRDefault="00DB052E" w:rsidP="0005750E">
      <w:pPr>
        <w:jc w:val="both"/>
        <w:rPr>
          <w:rFonts w:ascii="Arial" w:hAnsi="Arial" w:cs="Arial"/>
        </w:rPr>
      </w:pPr>
    </w:p>
    <w:sectPr w:rsidR="00DB052E" w:rsidRPr="0005750E" w:rsidSect="00795896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B15"/>
    <w:multiLevelType w:val="hybridMultilevel"/>
    <w:tmpl w:val="D1F09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698C"/>
    <w:multiLevelType w:val="multilevel"/>
    <w:tmpl w:val="F2287D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D52644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AE1675"/>
    <w:multiLevelType w:val="hybridMultilevel"/>
    <w:tmpl w:val="DB5C0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46167"/>
    <w:multiLevelType w:val="hybridMultilevel"/>
    <w:tmpl w:val="83445F22"/>
    <w:lvl w:ilvl="0" w:tplc="AAC27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052C5"/>
    <w:multiLevelType w:val="hybridMultilevel"/>
    <w:tmpl w:val="421CA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16D3B"/>
    <w:multiLevelType w:val="hybridMultilevel"/>
    <w:tmpl w:val="AAEA8044"/>
    <w:lvl w:ilvl="0" w:tplc="39BAF21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73C111A7"/>
    <w:multiLevelType w:val="hybridMultilevel"/>
    <w:tmpl w:val="A5A4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78"/>
    <w:rsid w:val="0005750E"/>
    <w:rsid w:val="000646E2"/>
    <w:rsid w:val="00077BED"/>
    <w:rsid w:val="00094B71"/>
    <w:rsid w:val="00160494"/>
    <w:rsid w:val="001E53AF"/>
    <w:rsid w:val="00267C82"/>
    <w:rsid w:val="002D6256"/>
    <w:rsid w:val="002F103A"/>
    <w:rsid w:val="002F426B"/>
    <w:rsid w:val="003801D0"/>
    <w:rsid w:val="003B5CAD"/>
    <w:rsid w:val="003C712E"/>
    <w:rsid w:val="003D5299"/>
    <w:rsid w:val="0045145D"/>
    <w:rsid w:val="00456FF6"/>
    <w:rsid w:val="004B0D5B"/>
    <w:rsid w:val="00557338"/>
    <w:rsid w:val="005868BB"/>
    <w:rsid w:val="005E2D4C"/>
    <w:rsid w:val="00630615"/>
    <w:rsid w:val="00637D5E"/>
    <w:rsid w:val="00641C13"/>
    <w:rsid w:val="00642848"/>
    <w:rsid w:val="00713108"/>
    <w:rsid w:val="00727545"/>
    <w:rsid w:val="00763751"/>
    <w:rsid w:val="00795896"/>
    <w:rsid w:val="007A6E22"/>
    <w:rsid w:val="00821425"/>
    <w:rsid w:val="00841860"/>
    <w:rsid w:val="00885437"/>
    <w:rsid w:val="008D2078"/>
    <w:rsid w:val="008D2AD4"/>
    <w:rsid w:val="009376A3"/>
    <w:rsid w:val="00954E9F"/>
    <w:rsid w:val="009B70CC"/>
    <w:rsid w:val="00A25CDD"/>
    <w:rsid w:val="00A3700C"/>
    <w:rsid w:val="00A87EED"/>
    <w:rsid w:val="00AA4ACE"/>
    <w:rsid w:val="00AC235B"/>
    <w:rsid w:val="00AC5A3F"/>
    <w:rsid w:val="00B85D37"/>
    <w:rsid w:val="00BA7333"/>
    <w:rsid w:val="00BE119E"/>
    <w:rsid w:val="00C11B4C"/>
    <w:rsid w:val="00C3644A"/>
    <w:rsid w:val="00C71472"/>
    <w:rsid w:val="00CA4E8A"/>
    <w:rsid w:val="00CC3931"/>
    <w:rsid w:val="00CF7E2D"/>
    <w:rsid w:val="00D75D05"/>
    <w:rsid w:val="00DB052E"/>
    <w:rsid w:val="00E11635"/>
    <w:rsid w:val="00E757BE"/>
    <w:rsid w:val="00E9197C"/>
    <w:rsid w:val="00ED33E5"/>
    <w:rsid w:val="00F40F2D"/>
    <w:rsid w:val="00F51AD3"/>
    <w:rsid w:val="00F62A31"/>
    <w:rsid w:val="00F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6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5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6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AIFAV</cp:lastModifiedBy>
  <cp:revision>9</cp:revision>
  <cp:lastPrinted>2021-01-25T06:28:00Z</cp:lastPrinted>
  <dcterms:created xsi:type="dcterms:W3CDTF">2023-01-30T08:19:00Z</dcterms:created>
  <dcterms:modified xsi:type="dcterms:W3CDTF">2023-02-01T10:59:00Z</dcterms:modified>
</cp:coreProperties>
</file>