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97" w:rsidRPr="00A44902" w:rsidRDefault="00437597" w:rsidP="00437597">
      <w:pPr>
        <w:pStyle w:val="Style1"/>
        <w:ind w:right="13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6E6D7D">
        <w:rPr>
          <w:rFonts w:ascii="Times New Roman" w:hAnsi="Times New Roman"/>
          <w:szCs w:val="24"/>
        </w:rPr>
        <w:t xml:space="preserve">                        </w:t>
      </w:r>
      <w:r w:rsidR="00A44902">
        <w:rPr>
          <w:rFonts w:ascii="Times New Roman" w:hAnsi="Times New Roman"/>
          <w:szCs w:val="24"/>
        </w:rPr>
        <w:t xml:space="preserve">         </w:t>
      </w:r>
      <w:r w:rsidRPr="006E6D7D">
        <w:rPr>
          <w:rFonts w:ascii="Times New Roman" w:hAnsi="Times New Roman"/>
          <w:szCs w:val="24"/>
        </w:rPr>
        <w:t xml:space="preserve">    </w:t>
      </w:r>
      <w:r w:rsidR="007959FB" w:rsidRPr="00A44902">
        <w:rPr>
          <w:rFonts w:ascii="Times New Roman" w:hAnsi="Times New Roman"/>
          <w:sz w:val="22"/>
          <w:szCs w:val="22"/>
        </w:rPr>
        <w:object w:dxaOrig="90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6pt;height:47.8pt" o:ole="" fillcolor="window">
            <v:imagedata r:id="rId9" o:title=""/>
          </v:shape>
          <o:OLEObject Type="Embed" ProgID="Word.Picture.8" ShapeID="_x0000_i1025" DrawAspect="Content" ObjectID="_1739267341" r:id="rId10"/>
        </w:object>
      </w:r>
      <w:r w:rsidRPr="00A44902">
        <w:rPr>
          <w:rFonts w:ascii="Times New Roman" w:hAnsi="Times New Roman"/>
          <w:sz w:val="22"/>
          <w:szCs w:val="22"/>
        </w:rPr>
        <w:t xml:space="preserve">   </w:t>
      </w:r>
    </w:p>
    <w:p w:rsidR="00437597" w:rsidRPr="00A44902" w:rsidRDefault="00437597" w:rsidP="00437597">
      <w:pPr>
        <w:ind w:left="360"/>
        <w:rPr>
          <w:rFonts w:ascii="Arial" w:hAnsi="Arial" w:cs="Arial"/>
          <w:sz w:val="24"/>
          <w:szCs w:val="24"/>
          <w:lang w:val="hr-HR"/>
        </w:rPr>
      </w:pPr>
      <w:r w:rsidRPr="006E6D7D">
        <w:rPr>
          <w:rFonts w:ascii="Times New Roman" w:hAnsi="Times New Roman"/>
          <w:sz w:val="24"/>
          <w:szCs w:val="24"/>
          <w:lang w:val="hr-HR"/>
        </w:rPr>
        <w:t xml:space="preserve">        </w:t>
      </w:r>
      <w:r w:rsidR="00703F07">
        <w:rPr>
          <w:rFonts w:ascii="Times New Roman" w:hAnsi="Times New Roman"/>
          <w:sz w:val="24"/>
          <w:szCs w:val="24"/>
          <w:lang w:val="hr-HR"/>
        </w:rPr>
        <w:t xml:space="preserve">      </w:t>
      </w:r>
      <w:r w:rsidRPr="00A44902">
        <w:rPr>
          <w:rFonts w:ascii="Arial" w:hAnsi="Arial" w:cs="Arial"/>
          <w:sz w:val="24"/>
          <w:szCs w:val="24"/>
          <w:lang w:val="hr-HR"/>
        </w:rPr>
        <w:t>REPUBLIKA HRVATSKA</w:t>
      </w:r>
    </w:p>
    <w:p w:rsidR="00437597" w:rsidRDefault="003A2009" w:rsidP="00572ED0">
      <w:pPr>
        <w:ind w:left="360" w:hanging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ŽUPANIJSKO</w:t>
      </w:r>
      <w:r w:rsidR="00437597" w:rsidRPr="00A44902">
        <w:rPr>
          <w:rFonts w:ascii="Arial" w:hAnsi="Arial" w:cs="Arial"/>
          <w:sz w:val="24"/>
          <w:szCs w:val="24"/>
          <w:lang w:val="hr-HR"/>
        </w:rPr>
        <w:t xml:space="preserve"> DRŽAVNO ODVJETNIŠTVO U </w:t>
      </w:r>
      <w:r w:rsidR="00703F07" w:rsidRPr="00A44902">
        <w:rPr>
          <w:rFonts w:ascii="Arial" w:hAnsi="Arial" w:cs="Arial"/>
          <w:sz w:val="24"/>
          <w:szCs w:val="24"/>
          <w:lang w:val="hr-HR"/>
        </w:rPr>
        <w:t>SISKU</w:t>
      </w:r>
      <w:r w:rsidR="00437597" w:rsidRPr="00A44902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A44902" w:rsidRPr="00A44902" w:rsidRDefault="00A44902" w:rsidP="00572ED0">
      <w:pPr>
        <w:ind w:left="360" w:hanging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Sisak, Ferde Hefelea 57</w:t>
      </w:r>
    </w:p>
    <w:p w:rsidR="00703F07" w:rsidRPr="00A44902" w:rsidRDefault="00703F07" w:rsidP="0043759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44902" w:rsidRDefault="005B06EA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 w:rsidRPr="00A44902">
        <w:rPr>
          <w:rFonts w:ascii="Arial" w:hAnsi="Arial" w:cs="Arial"/>
          <w:snapToGrid w:val="0"/>
          <w:sz w:val="24"/>
          <w:szCs w:val="24"/>
          <w:lang w:val="hr-HR"/>
        </w:rPr>
        <w:t xml:space="preserve">Broj: </w:t>
      </w:r>
      <w:r w:rsidR="00A44902">
        <w:rPr>
          <w:rFonts w:ascii="Arial" w:hAnsi="Arial" w:cs="Arial"/>
          <w:snapToGrid w:val="0"/>
          <w:sz w:val="24"/>
          <w:szCs w:val="24"/>
          <w:lang w:val="hr-HR"/>
        </w:rPr>
        <w:t>P-</w:t>
      </w:r>
      <w:r w:rsidR="002A49B4">
        <w:rPr>
          <w:rFonts w:ascii="Arial" w:hAnsi="Arial" w:cs="Arial"/>
          <w:snapToGrid w:val="0"/>
          <w:sz w:val="24"/>
          <w:szCs w:val="24"/>
          <w:lang w:val="hr-HR"/>
        </w:rPr>
        <w:t>28</w:t>
      </w:r>
      <w:r w:rsidR="005B49FD">
        <w:rPr>
          <w:rFonts w:ascii="Arial" w:hAnsi="Arial" w:cs="Arial"/>
          <w:snapToGrid w:val="0"/>
          <w:sz w:val="24"/>
          <w:szCs w:val="24"/>
          <w:lang w:val="hr-HR"/>
        </w:rPr>
        <w:t>/2022</w:t>
      </w:r>
    </w:p>
    <w:p w:rsidR="003A2009" w:rsidRDefault="005B06EA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 w:rsidRPr="00A44902">
        <w:rPr>
          <w:rFonts w:ascii="Arial" w:hAnsi="Arial" w:cs="Arial"/>
          <w:snapToGrid w:val="0"/>
          <w:sz w:val="24"/>
          <w:szCs w:val="24"/>
          <w:lang w:val="hr-HR"/>
        </w:rPr>
        <w:t xml:space="preserve">Sisak, </w:t>
      </w:r>
      <w:r w:rsidR="008850DC">
        <w:rPr>
          <w:rFonts w:ascii="Arial" w:hAnsi="Arial" w:cs="Arial"/>
          <w:snapToGrid w:val="0"/>
          <w:sz w:val="24"/>
          <w:szCs w:val="24"/>
          <w:lang w:val="hr-HR"/>
        </w:rPr>
        <w:t>24</w:t>
      </w:r>
      <w:r w:rsidR="005B49FD">
        <w:rPr>
          <w:rFonts w:ascii="Arial" w:hAnsi="Arial" w:cs="Arial"/>
          <w:snapToGrid w:val="0"/>
          <w:sz w:val="24"/>
          <w:szCs w:val="24"/>
          <w:lang w:val="hr-HR"/>
        </w:rPr>
        <w:t xml:space="preserve">. </w:t>
      </w:r>
      <w:r w:rsidR="002A49B4">
        <w:rPr>
          <w:rFonts w:ascii="Arial" w:hAnsi="Arial" w:cs="Arial"/>
          <w:snapToGrid w:val="0"/>
          <w:sz w:val="24"/>
          <w:szCs w:val="24"/>
          <w:lang w:val="hr-HR"/>
        </w:rPr>
        <w:t>veljače</w:t>
      </w:r>
      <w:r w:rsidR="005B49FD">
        <w:rPr>
          <w:rFonts w:ascii="Arial" w:hAnsi="Arial" w:cs="Arial"/>
          <w:snapToGrid w:val="0"/>
          <w:sz w:val="24"/>
          <w:szCs w:val="24"/>
          <w:lang w:val="hr-HR"/>
        </w:rPr>
        <w:t xml:space="preserve"> 202</w:t>
      </w:r>
      <w:r w:rsidR="002A49B4">
        <w:rPr>
          <w:rFonts w:ascii="Arial" w:hAnsi="Arial" w:cs="Arial"/>
          <w:snapToGrid w:val="0"/>
          <w:sz w:val="24"/>
          <w:szCs w:val="24"/>
          <w:lang w:val="hr-HR"/>
        </w:rPr>
        <w:t>3</w:t>
      </w:r>
      <w:r w:rsidR="005B49FD">
        <w:rPr>
          <w:rFonts w:ascii="Arial" w:hAnsi="Arial" w:cs="Arial"/>
          <w:snapToGrid w:val="0"/>
          <w:sz w:val="24"/>
          <w:szCs w:val="24"/>
          <w:lang w:val="hr-HR"/>
        </w:rPr>
        <w:t>.</w:t>
      </w:r>
    </w:p>
    <w:p w:rsidR="005B06EA" w:rsidRDefault="005B49FD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>
        <w:rPr>
          <w:rFonts w:ascii="Arial" w:hAnsi="Arial" w:cs="Arial"/>
          <w:snapToGrid w:val="0"/>
          <w:sz w:val="24"/>
          <w:szCs w:val="24"/>
          <w:lang w:val="hr-HR"/>
        </w:rPr>
        <w:t>JH/MR</w:t>
      </w:r>
    </w:p>
    <w:p w:rsidR="00A44902" w:rsidRPr="00A44902" w:rsidRDefault="00A44902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5B06EA" w:rsidRPr="00A44902" w:rsidRDefault="005B06EA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6F51A3" w:rsidRDefault="002A49B4" w:rsidP="002A49B4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ab/>
      </w:r>
      <w:r w:rsidR="006F51A3"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Na temelju članka 4. Uredbe o raspisivanju i provedbi javnog natječaja i internog oglasa u državnoj službi ("Narodne novine" broj 78/17 i 89/19, dalje Uredba) te sukladno javnom natječaju za prijam u državnu službu na neodređeno vrijeme u Županijsko državno odvjetništvo u </w:t>
      </w:r>
      <w:r>
        <w:rPr>
          <w:rFonts w:ascii="Arial" w:hAnsi="Arial" w:cs="Arial"/>
          <w:spacing w:val="-3"/>
          <w:sz w:val="24"/>
          <w:szCs w:val="24"/>
          <w:lang w:val="sv-SE"/>
        </w:rPr>
        <w:t>Sisku</w:t>
      </w:r>
      <w:r w:rsidR="006F51A3"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, na radno mjesto </w:t>
      </w:r>
      <w:r w:rsidR="006F51A3" w:rsidRPr="006F51A3">
        <w:rPr>
          <w:rFonts w:ascii="Arial" w:hAnsi="Arial" w:cs="Arial"/>
          <w:spacing w:val="-3"/>
          <w:sz w:val="24"/>
          <w:szCs w:val="24"/>
        </w:rPr>
        <w:t xml:space="preserve">informatički tehničar/ka za pravosudni informacijski sustav </w:t>
      </w:r>
      <w:r w:rsidR="008850DC">
        <w:rPr>
          <w:rFonts w:ascii="Arial" w:hAnsi="Arial" w:cs="Arial"/>
          <w:spacing w:val="-3"/>
          <w:sz w:val="24"/>
          <w:szCs w:val="24"/>
          <w:lang w:val="sv-SE"/>
        </w:rPr>
        <w:t>u Uredu državnog odvjetnika</w:t>
      </w:r>
      <w:r w:rsidR="006F51A3"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, oglašava se sljedeća </w:t>
      </w:r>
    </w:p>
    <w:p w:rsidR="001A243A" w:rsidRPr="006F51A3" w:rsidRDefault="001A243A" w:rsidP="002A49B4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6F51A3" w:rsidRPr="006F51A3" w:rsidRDefault="006F51A3" w:rsidP="006F51A3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6F51A3" w:rsidRDefault="006F51A3" w:rsidP="008850DC">
      <w:pPr>
        <w:tabs>
          <w:tab w:val="left" w:pos="-720"/>
          <w:tab w:val="center" w:pos="2127"/>
        </w:tabs>
        <w:suppressAutoHyphens/>
        <w:jc w:val="center"/>
        <w:rPr>
          <w:rFonts w:ascii="Arial" w:hAnsi="Arial" w:cs="Arial"/>
          <w:spacing w:val="-3"/>
          <w:sz w:val="24"/>
          <w:szCs w:val="24"/>
          <w:lang w:val="sv-SE"/>
        </w:rPr>
      </w:pPr>
      <w:r w:rsidRPr="006F51A3">
        <w:rPr>
          <w:rFonts w:ascii="Arial" w:hAnsi="Arial" w:cs="Arial"/>
          <w:spacing w:val="-3"/>
          <w:sz w:val="24"/>
          <w:szCs w:val="24"/>
          <w:lang w:val="sv-SE"/>
        </w:rPr>
        <w:t>OBAVIJEST</w:t>
      </w:r>
    </w:p>
    <w:p w:rsidR="001A243A" w:rsidRDefault="001A243A" w:rsidP="008850DC">
      <w:pPr>
        <w:tabs>
          <w:tab w:val="left" w:pos="-720"/>
          <w:tab w:val="center" w:pos="2127"/>
        </w:tabs>
        <w:suppressAutoHyphens/>
        <w:jc w:val="center"/>
        <w:rPr>
          <w:rFonts w:ascii="Arial" w:hAnsi="Arial" w:cs="Arial"/>
          <w:spacing w:val="-3"/>
          <w:sz w:val="24"/>
          <w:szCs w:val="24"/>
          <w:lang w:val="sv-SE"/>
        </w:rPr>
      </w:pPr>
    </w:p>
    <w:p w:rsidR="008850DC" w:rsidRDefault="008850DC" w:rsidP="006F51A3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 w:rsidRPr="008850DC">
        <w:rPr>
          <w:rFonts w:ascii="Arial" w:hAnsi="Arial" w:cs="Arial"/>
          <w:spacing w:val="-3"/>
          <w:sz w:val="24"/>
          <w:szCs w:val="24"/>
          <w:lang w:val="sv-SE"/>
        </w:rPr>
        <w:t>o opisu poslova, podacima o pla</w:t>
      </w:r>
      <w:r w:rsidRPr="008850DC">
        <w:rPr>
          <w:rFonts w:ascii="Arial" w:hAnsi="Arial" w:cs="Arial" w:hint="eastAsia"/>
          <w:spacing w:val="-3"/>
          <w:sz w:val="24"/>
          <w:szCs w:val="24"/>
          <w:lang w:val="sv-SE"/>
        </w:rPr>
        <w:t>ć</w:t>
      </w:r>
      <w:r w:rsidRPr="008850DC">
        <w:rPr>
          <w:rFonts w:ascii="Arial" w:hAnsi="Arial" w:cs="Arial"/>
          <w:spacing w:val="-3"/>
          <w:sz w:val="24"/>
          <w:szCs w:val="24"/>
          <w:lang w:val="sv-SE"/>
        </w:rPr>
        <w:t>i radnog mjesta, sadržaju i na</w:t>
      </w:r>
      <w:r w:rsidRPr="008850DC">
        <w:rPr>
          <w:rFonts w:ascii="Arial" w:hAnsi="Arial" w:cs="Arial" w:hint="eastAsia"/>
          <w:spacing w:val="-3"/>
          <w:sz w:val="24"/>
          <w:szCs w:val="24"/>
          <w:lang w:val="sv-SE"/>
        </w:rPr>
        <w:t>č</w:t>
      </w:r>
      <w:r w:rsidRPr="008850DC">
        <w:rPr>
          <w:rFonts w:ascii="Arial" w:hAnsi="Arial" w:cs="Arial"/>
          <w:spacing w:val="-3"/>
          <w:sz w:val="24"/>
          <w:szCs w:val="24"/>
          <w:lang w:val="sv-SE"/>
        </w:rPr>
        <w:t>inu testiranja te pravnim i drugim izvorima za pripremu kandidata za testiranje</w:t>
      </w:r>
    </w:p>
    <w:p w:rsidR="001A243A" w:rsidRPr="006F51A3" w:rsidRDefault="001A243A" w:rsidP="006F51A3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6F51A3" w:rsidRPr="006F51A3" w:rsidRDefault="006F51A3" w:rsidP="006F51A3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8850DC" w:rsidRDefault="002A49B4" w:rsidP="002A49B4">
      <w:pPr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ab/>
      </w:r>
      <w:r w:rsidR="008850DC">
        <w:rPr>
          <w:rFonts w:ascii="Arial" w:hAnsi="Arial" w:cs="Arial"/>
          <w:spacing w:val="-3"/>
          <w:sz w:val="24"/>
          <w:szCs w:val="24"/>
          <w:lang w:val="sv-SE"/>
        </w:rPr>
        <w:t>1.</w:t>
      </w:r>
      <w:r w:rsidR="006F51A3"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  <w:r w:rsidR="008850DC" w:rsidRPr="008850DC">
        <w:rPr>
          <w:rFonts w:ascii="Arial" w:hAnsi="Arial" w:cs="Arial"/>
          <w:spacing w:val="-3"/>
          <w:sz w:val="24"/>
          <w:szCs w:val="24"/>
          <w:lang w:val="sv-SE"/>
        </w:rPr>
        <w:t xml:space="preserve">OPIS POSLOVA RADNOG MJESTA </w:t>
      </w:r>
    </w:p>
    <w:p w:rsidR="008850DC" w:rsidRDefault="008850DC" w:rsidP="002A49B4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8850DC" w:rsidRPr="002A49B4" w:rsidRDefault="008850DC" w:rsidP="008850DC">
      <w:pPr>
        <w:pStyle w:val="Tijeloteksta2"/>
        <w:shd w:val="clear" w:color="auto" w:fill="auto"/>
        <w:spacing w:before="0" w:after="0" w:line="240" w:lineRule="auto"/>
        <w:ind w:left="27" w:firstLine="682"/>
        <w:jc w:val="both"/>
        <w:rPr>
          <w:rFonts w:ascii="Arial" w:hAnsi="Arial" w:cs="Arial"/>
          <w:spacing w:val="-3"/>
          <w:sz w:val="24"/>
          <w:szCs w:val="24"/>
        </w:rPr>
      </w:pP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Prema članku 4., rednom broju  30.  Pravilnika o unutarnjem redu u Županijskom državnom odvjetništvu u </w:t>
      </w:r>
      <w:r>
        <w:rPr>
          <w:rFonts w:ascii="Arial" w:hAnsi="Arial" w:cs="Arial"/>
          <w:spacing w:val="-3"/>
          <w:sz w:val="24"/>
          <w:szCs w:val="24"/>
          <w:lang w:val="sv-SE"/>
        </w:rPr>
        <w:t>Sisku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, broj A-</w:t>
      </w:r>
      <w:r>
        <w:rPr>
          <w:rFonts w:ascii="Arial" w:hAnsi="Arial" w:cs="Arial"/>
          <w:spacing w:val="-3"/>
          <w:sz w:val="24"/>
          <w:szCs w:val="24"/>
          <w:lang w:val="sv-SE"/>
        </w:rPr>
        <w:t>51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/15, pročišćeni tekst od </w:t>
      </w:r>
      <w:r>
        <w:rPr>
          <w:rFonts w:ascii="Arial" w:hAnsi="Arial" w:cs="Arial"/>
          <w:spacing w:val="-3"/>
          <w:sz w:val="24"/>
          <w:szCs w:val="24"/>
          <w:lang w:val="sv-SE"/>
        </w:rPr>
        <w:t>22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. </w:t>
      </w:r>
      <w:r>
        <w:rPr>
          <w:rFonts w:ascii="Arial" w:hAnsi="Arial" w:cs="Arial"/>
          <w:spacing w:val="-3"/>
          <w:sz w:val="24"/>
          <w:szCs w:val="24"/>
          <w:lang w:val="sv-SE"/>
        </w:rPr>
        <w:t>srpnja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 2022., </w:t>
      </w:r>
      <w:r w:rsidRPr="006F51A3">
        <w:rPr>
          <w:rFonts w:ascii="Arial" w:hAnsi="Arial" w:cs="Arial"/>
          <w:spacing w:val="-3"/>
          <w:sz w:val="24"/>
          <w:szCs w:val="24"/>
        </w:rPr>
        <w:t>informatički tehničar/ka za pravosudni informacijski sustav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Pr="002A49B4">
        <w:rPr>
          <w:rFonts w:ascii="Arial" w:hAnsi="Arial" w:cs="Arial"/>
          <w:sz w:val="24"/>
          <w:szCs w:val="24"/>
        </w:rPr>
        <w:t>obavlja poslove instaliranja hardverske i softverske opreme, održavanja osobnih računala i pripadajuće hardverske opreme, održavanja instalacija računalnih mreža, održavanja instaliranog standardnog softvera, pomoći korisnicima informacijskog sustava (help-desk), te obavlja i druge poslove po nalogu</w:t>
      </w:r>
      <w:r>
        <w:rPr>
          <w:rFonts w:ascii="Arial" w:hAnsi="Arial" w:cs="Arial"/>
          <w:sz w:val="24"/>
          <w:szCs w:val="24"/>
        </w:rPr>
        <w:t xml:space="preserve"> državnog odvjetnika.</w:t>
      </w:r>
    </w:p>
    <w:p w:rsidR="008850DC" w:rsidRDefault="008850DC" w:rsidP="002A49B4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8850DC" w:rsidRDefault="008850DC" w:rsidP="008850DC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2. PODACI O PLAĆI </w:t>
      </w:r>
    </w:p>
    <w:p w:rsidR="008850DC" w:rsidRDefault="008850DC" w:rsidP="008850DC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8850DC" w:rsidRDefault="008850DC" w:rsidP="008850DC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</w:t>
      </w:r>
      <w:r w:rsidRPr="008850DC">
        <w:rPr>
          <w:rFonts w:ascii="Arial" w:hAnsi="Arial" w:cs="Arial"/>
          <w:sz w:val="24"/>
          <w:szCs w:val="24"/>
          <w:lang w:val="hr-HR"/>
        </w:rPr>
        <w:t xml:space="preserve">laću službenika raspoređenog na radno mjesto </w:t>
      </w:r>
      <w:r>
        <w:rPr>
          <w:rFonts w:ascii="Arial" w:hAnsi="Arial" w:cs="Arial"/>
          <w:spacing w:val="-3"/>
          <w:sz w:val="24"/>
          <w:szCs w:val="24"/>
        </w:rPr>
        <w:t>informatički tehničar</w:t>
      </w:r>
      <w:r w:rsidRPr="006F51A3">
        <w:rPr>
          <w:rFonts w:ascii="Arial" w:hAnsi="Arial" w:cs="Arial"/>
          <w:spacing w:val="-3"/>
          <w:sz w:val="24"/>
          <w:szCs w:val="24"/>
        </w:rPr>
        <w:t xml:space="preserve"> za pravosudni informacijski sustav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Pr="008850DC">
        <w:rPr>
          <w:rFonts w:ascii="Arial" w:hAnsi="Arial" w:cs="Arial"/>
          <w:sz w:val="24"/>
          <w:szCs w:val="24"/>
          <w:lang w:val="hr-HR"/>
        </w:rPr>
        <w:t>čini umnožak osnovice za izračun plaće i koeficijenta složenosti poslova radnog mjesta, uvećan za 0,5% za svaku navršenu g</w:t>
      </w:r>
      <w:r w:rsidR="00E238B4">
        <w:rPr>
          <w:rFonts w:ascii="Arial" w:hAnsi="Arial" w:cs="Arial"/>
          <w:sz w:val="24"/>
          <w:szCs w:val="24"/>
          <w:lang w:val="hr-HR"/>
        </w:rPr>
        <w:t>odinu radnog staža.</w:t>
      </w:r>
    </w:p>
    <w:p w:rsidR="00E238B4" w:rsidRDefault="00E238B4" w:rsidP="00E238B4">
      <w:pPr>
        <w:suppressAutoHyphens/>
        <w:ind w:firstLine="709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1A243A" w:rsidRDefault="00E238B4" w:rsidP="001A243A">
      <w:pPr>
        <w:suppressAutoHyphens/>
        <w:ind w:firstLine="709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hr-HR"/>
        </w:rPr>
        <w:t>Koeficijent</w:t>
      </w:r>
      <w:r w:rsidRPr="008850DC">
        <w:rPr>
          <w:rFonts w:ascii="Arial" w:hAnsi="Arial" w:cs="Arial"/>
          <w:sz w:val="24"/>
          <w:szCs w:val="24"/>
          <w:lang w:val="hr-HR"/>
        </w:rPr>
        <w:t xml:space="preserve"> složenosti poslova radnog mjesta</w:t>
      </w:r>
      <w:r w:rsidRPr="00E238B4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informatički tehničar</w:t>
      </w:r>
      <w:r w:rsidRPr="006F51A3">
        <w:rPr>
          <w:rFonts w:ascii="Arial" w:hAnsi="Arial" w:cs="Arial"/>
          <w:spacing w:val="-3"/>
          <w:sz w:val="24"/>
          <w:szCs w:val="24"/>
        </w:rPr>
        <w:t xml:space="preserve"> za pravosudni informacijski sustav</w:t>
      </w:r>
      <w:r>
        <w:rPr>
          <w:rFonts w:ascii="Arial" w:hAnsi="Arial" w:cs="Arial"/>
          <w:sz w:val="24"/>
          <w:szCs w:val="24"/>
          <w:lang w:val="hr-HR"/>
        </w:rPr>
        <w:t xml:space="preserve"> iznosi 0,990, a </w:t>
      </w:r>
      <w:r>
        <w:rPr>
          <w:rFonts w:ascii="Arial" w:hAnsi="Arial" w:cs="Arial"/>
          <w:spacing w:val="-3"/>
          <w:sz w:val="24"/>
          <w:szCs w:val="24"/>
          <w:lang w:val="sv-SE"/>
        </w:rPr>
        <w:t>određen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 je člankom 10. 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e)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 Opći i administrativni poslovi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točka 1.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Uredbe o nazivima radnih mjesta i koeficijentima složenosti poslova u državnoj službi ("Narodne novine" broj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100/15, 73/19, 63/21 i 139/22).</w:t>
      </w:r>
    </w:p>
    <w:p w:rsidR="0072749F" w:rsidRDefault="0072749F" w:rsidP="001A243A">
      <w:pPr>
        <w:suppressAutoHyphens/>
        <w:ind w:firstLine="709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1A243A" w:rsidRDefault="001A243A" w:rsidP="001A243A">
      <w:pPr>
        <w:ind w:left="360" w:firstLine="349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 xml:space="preserve">3. 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SADRŽAJ I NAČIN TESTIRANJA </w:t>
      </w:r>
    </w:p>
    <w:p w:rsidR="001A243A" w:rsidRDefault="001A243A" w:rsidP="002A49B4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6F51A3" w:rsidRPr="006F51A3" w:rsidRDefault="006F51A3" w:rsidP="001A243A">
      <w:pPr>
        <w:suppressAutoHyphens/>
        <w:ind w:firstLine="360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 w:rsidRPr="006F51A3">
        <w:rPr>
          <w:rFonts w:ascii="Arial" w:hAnsi="Arial" w:cs="Arial"/>
          <w:spacing w:val="-3"/>
          <w:sz w:val="24"/>
          <w:szCs w:val="24"/>
          <w:lang w:val="sv-SE"/>
        </w:rPr>
        <w:t>Provjera znanja, sposobnosti i vještina kandidata/kinja te rezultata dosadašnjeg rada utvrđuje se putem testiranja i razgovora (intervjua). Testiranje i razgovor s kandidatima/kinjama provodi Komisija za provedbu javnog natječaja (dalje Komisija).</w:t>
      </w:r>
    </w:p>
    <w:p w:rsidR="006F51A3" w:rsidRPr="006F51A3" w:rsidRDefault="006F51A3" w:rsidP="006F51A3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55687F" w:rsidRDefault="0055687F" w:rsidP="0055687F">
      <w:pPr>
        <w:suppressAutoHyphens/>
        <w:ind w:firstLine="709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Vrijeme i mjesto održavanja testiranja kandidata/kinja za radno mjesto </w:t>
      </w:r>
      <w:r w:rsidRPr="006F51A3">
        <w:rPr>
          <w:rFonts w:ascii="Arial" w:hAnsi="Arial" w:cs="Arial"/>
          <w:spacing w:val="-3"/>
          <w:sz w:val="24"/>
          <w:szCs w:val="24"/>
        </w:rPr>
        <w:t xml:space="preserve">informatički tehničar/ka za pravosudni informacijski sustav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u Županijskom državnom odvjetništvu u </w:t>
      </w:r>
      <w:r>
        <w:rPr>
          <w:rFonts w:ascii="Arial" w:hAnsi="Arial" w:cs="Arial"/>
          <w:spacing w:val="-3"/>
          <w:sz w:val="24"/>
          <w:szCs w:val="24"/>
          <w:lang w:val="sv-SE"/>
        </w:rPr>
        <w:t>Sisku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, bit će objavljeni na web stranici Državnog odvjetništva Republike Hrvatske </w:t>
      </w:r>
      <w:hyperlink r:id="rId11" w:history="1">
        <w:r w:rsidRPr="006F51A3">
          <w:rPr>
            <w:rStyle w:val="Hiperveza"/>
            <w:rFonts w:ascii="Arial" w:hAnsi="Arial" w:cs="Arial"/>
            <w:spacing w:val="-3"/>
            <w:sz w:val="24"/>
            <w:szCs w:val="24"/>
            <w:lang w:val="sv-SE"/>
          </w:rPr>
          <w:t>www.dorh.hr</w:t>
        </w:r>
      </w:hyperlink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 i na web stranici Ministarstva pravosuđa i uprave Republike Hrvatske </w:t>
      </w:r>
      <w:hyperlink r:id="rId12" w:history="1">
        <w:r w:rsidRPr="006F51A3">
          <w:rPr>
            <w:rStyle w:val="Hiperveza"/>
            <w:rFonts w:ascii="Arial" w:hAnsi="Arial" w:cs="Arial"/>
            <w:spacing w:val="-3"/>
            <w:sz w:val="24"/>
            <w:szCs w:val="24"/>
            <w:lang w:val="sv-SE"/>
          </w:rPr>
          <w:t>www.mpu.gov.hr</w:t>
        </w:r>
      </w:hyperlink>
      <w:r w:rsidRPr="006F51A3">
        <w:rPr>
          <w:rFonts w:ascii="Arial" w:hAnsi="Arial" w:cs="Arial"/>
          <w:spacing w:val="-3"/>
          <w:sz w:val="24"/>
          <w:szCs w:val="24"/>
          <w:lang w:val="sv-SE"/>
        </w:rPr>
        <w:t>, najmanje pet dana prije dana određenog za testiranje.</w:t>
      </w:r>
    </w:p>
    <w:p w:rsidR="0055687F" w:rsidRPr="006F51A3" w:rsidRDefault="0055687F" w:rsidP="0055687F">
      <w:pPr>
        <w:suppressAutoHyphens/>
        <w:ind w:firstLine="709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55687F" w:rsidRDefault="0055687F" w:rsidP="0055687F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Postupak testiranja provodi Komisija za provedbu javnog natječaja (u daljnjem tekstu: Komisija). </w:t>
      </w:r>
    </w:p>
    <w:p w:rsidR="0055687F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5687F" w:rsidRPr="006F51A3" w:rsidRDefault="0055687F" w:rsidP="0055687F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Testiranju mogu pristupiti kandidati/kinje prijavljeni na javni natječaj koji ispunjavanju formalne uvjete iz javnog natječaja, a čije su prijave pravodobne i potpune (članak 8. stavak 4. alineja 3. i članak 10. Uredbe) te moraju doći pravovremeno u zakazani dan i vrijeme i dokazati identitet važ</w:t>
      </w:r>
      <w:r>
        <w:rPr>
          <w:rFonts w:ascii="Arial" w:hAnsi="Arial" w:cs="Arial"/>
          <w:spacing w:val="-3"/>
          <w:sz w:val="24"/>
          <w:szCs w:val="24"/>
          <w:lang w:val="sv-SE"/>
        </w:rPr>
        <w:t>ećom identifikacijskom ispravom.</w:t>
      </w:r>
    </w:p>
    <w:p w:rsidR="0055687F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5687F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 xml:space="preserve">Smatra se da je kandidat povukao svoju prijavu na javni natječaj ukoliko nije pristupi testiranju te se više neće smatrati kandidatom. </w:t>
      </w:r>
    </w:p>
    <w:p w:rsidR="0055687F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5687F" w:rsidRDefault="0055687F" w:rsidP="0055687F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Kandidati su se dužni pridržavati utvrđenog vremena i rasporeda testiranja. </w:t>
      </w:r>
    </w:p>
    <w:p w:rsidR="0055687F" w:rsidRPr="00A44902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6F51A3" w:rsidRPr="006F51A3" w:rsidRDefault="006F51A3" w:rsidP="002A49B4">
      <w:pPr>
        <w:suppressAutoHyphens/>
        <w:ind w:firstLine="709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 w:rsidRPr="006F51A3">
        <w:rPr>
          <w:rFonts w:ascii="Arial" w:hAnsi="Arial" w:cs="Arial"/>
          <w:spacing w:val="-3"/>
          <w:sz w:val="24"/>
          <w:szCs w:val="24"/>
          <w:lang w:val="sv-SE"/>
        </w:rPr>
        <w:t>Testiranje se sastoji od provjere znanja, sposobnosti i vještina bitnih za obavljanje poslova radnog mjesta (prvi dio testiranja), provjere poznavanja rada u svojstvu mrežnog odnosno sistem administratora, te kao pružatelja podrške korisnicima, kao i provjera poznavanja osnova održavanja računala i računalne opreme i uredskih strojeva (drugi dio testiranja) i razgovora Komisije s kandidatima/kinjama.</w:t>
      </w:r>
    </w:p>
    <w:p w:rsidR="0055687F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5687F" w:rsidRPr="00E90281" w:rsidRDefault="0055687F" w:rsidP="005568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Pr="00E90281">
        <w:rPr>
          <w:rFonts w:ascii="Arial" w:hAnsi="Arial" w:cs="Arial"/>
          <w:sz w:val="24"/>
          <w:szCs w:val="24"/>
        </w:rPr>
        <w:t xml:space="preserve">Testiranje kandidata provodi se u dvije faze. Prva faza testiranja sastoji se od provjere znanja o organizaciji i načinu rada u državnom odvjetništvu, dok se druga faza odnosi na provjeru znanja, sposobnosti i vještina bitnih za obavljanje poslova radnog mjesta na koje se službenik prima.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1. Prva faza testiranja 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Prva faza testiranja sastoji se od provjere znanja, sposobnosti i vještina bitnih za obavljanje poslova radnog mjesta.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Testiranje se sastoji od pisane provjere: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-</w:t>
      </w:r>
      <w:r w:rsidRPr="000A5A7A">
        <w:rPr>
          <w:rFonts w:ascii="Arial" w:hAnsi="Arial" w:cs="Arial"/>
          <w:sz w:val="24"/>
          <w:szCs w:val="24"/>
          <w:lang w:val="hr-HR"/>
        </w:rPr>
        <w:tab/>
        <w:t>provjere znanja o organizaciji i na</w:t>
      </w:r>
      <w:r w:rsidRPr="000A5A7A">
        <w:rPr>
          <w:rFonts w:ascii="Arial" w:hAnsi="Arial" w:cs="Arial" w:hint="eastAsia"/>
          <w:sz w:val="24"/>
          <w:szCs w:val="24"/>
          <w:lang w:val="hr-HR"/>
        </w:rPr>
        <w:t>č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inu rada u državnom odvjetništvu - pisani test (10 bodova)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5687F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Smatra se da je kandidat koji je ostvario najmanje 5 bodova iz ovog dijela testiranja, zadovoljio na testiranju. 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2. Druga faza testiranja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Testiranje se sastoji od pisane provjere: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-</w:t>
      </w:r>
      <w:r w:rsidRPr="000A5A7A">
        <w:rPr>
          <w:rFonts w:ascii="Arial" w:hAnsi="Arial" w:cs="Arial"/>
          <w:sz w:val="24"/>
          <w:szCs w:val="24"/>
          <w:lang w:val="hr-HR"/>
        </w:rPr>
        <w:tab/>
        <w:t xml:space="preserve"> rad u Windows operativnim sustavima, MS Office alatima, poznavanje osnova ra</w:t>
      </w:r>
      <w:r w:rsidRPr="000A5A7A">
        <w:rPr>
          <w:rFonts w:ascii="Arial" w:hAnsi="Arial" w:cs="Arial" w:hint="eastAsia"/>
          <w:sz w:val="24"/>
          <w:szCs w:val="24"/>
          <w:lang w:val="hr-HR"/>
        </w:rPr>
        <w:t>č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unalnih mreža i osnova serverske infrastrukture – pisani test (10 bodova)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Smatra se da je kandidat koji je ostvario najmanje 5 bodova u ovoj provjeri znanja, zadovoljio na testiranju. Kandidat koji ne zadovolji  na provedenoj provjeri, ne može sudjelovati u daljnjem postupku.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3. Razgovor (intervju) s Komisijom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5687F" w:rsidRPr="000A5A7A" w:rsidRDefault="0055687F" w:rsidP="0055687F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Na razgovor (intervju) pozvat 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e se kandidati koji su ostvarili ukupno najviše bodova u prvoj i drugoj fazi testiranja, i to 10 kandidata za radno mjesto. Ako je u drugoj fazi testiranja zadovoljilo manje od 10 kandidata, na intervju 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e se pozvati svi kandidati koji su zadovoljili u drugoj fazi testiranja.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5687F" w:rsidRPr="000A5A7A" w:rsidRDefault="0055687F" w:rsidP="0055687F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Svi kandidati koji dijele 10. mjesto nakon provedenog testiranja u prvoj i drugoj fazi pozvat 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e se na intervju.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5687F" w:rsidRPr="000A5A7A" w:rsidRDefault="0055687F" w:rsidP="0055687F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Komisija u razgovoru s kandidatima utvr</w:t>
      </w:r>
      <w:r w:rsidRPr="000A5A7A">
        <w:rPr>
          <w:rFonts w:ascii="Arial" w:hAnsi="Arial" w:cs="Arial" w:hint="eastAsia"/>
          <w:sz w:val="24"/>
          <w:szCs w:val="24"/>
          <w:lang w:val="hr-HR"/>
        </w:rPr>
        <w:t>đ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uje znanja, sposobnosti i vještine, interese, profesionalne ciljeve i motivaciju kandidata za rad u državnoj službi te rezultate ostvarene u njihovu dosadašnjem radu.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5687F" w:rsidRDefault="0055687F" w:rsidP="0055687F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Rezultati intervjua vrednuju se bodovima od 0 do 10. Smatra se da je kandidat zadovoljio na intervjuu ako je dobio najmanje 5 bodova. 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5687F" w:rsidRPr="000A5A7A" w:rsidRDefault="0055687F" w:rsidP="0055687F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Raspored održavanja razgovora s Komisijom bit 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>e utvr</w:t>
      </w:r>
      <w:r w:rsidRPr="000A5A7A">
        <w:rPr>
          <w:rFonts w:ascii="Arial" w:hAnsi="Arial" w:cs="Arial" w:hint="eastAsia"/>
          <w:sz w:val="24"/>
          <w:szCs w:val="24"/>
          <w:lang w:val="hr-HR"/>
        </w:rPr>
        <w:t>đ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en po završetku pisanog dijela testiranja, o </w:t>
      </w:r>
      <w:r w:rsidRPr="000A5A7A">
        <w:rPr>
          <w:rFonts w:ascii="Arial" w:hAnsi="Arial" w:cs="Arial" w:hint="eastAsia"/>
          <w:sz w:val="24"/>
          <w:szCs w:val="24"/>
          <w:lang w:val="hr-HR"/>
        </w:rPr>
        <w:t>č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emu 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e kandidati biti obaviješteni.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Pravila testiranja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5687F" w:rsidRPr="000A5A7A" w:rsidRDefault="0055687F" w:rsidP="0055687F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Testiranju mogu pristupiti kandidati koji do</w:t>
      </w:r>
      <w:r w:rsidRPr="000A5A7A">
        <w:rPr>
          <w:rFonts w:ascii="Arial" w:hAnsi="Arial" w:cs="Arial" w:hint="eastAsia"/>
          <w:sz w:val="24"/>
          <w:szCs w:val="24"/>
          <w:lang w:val="hr-HR"/>
        </w:rPr>
        <w:t>đ</w:t>
      </w:r>
      <w:r w:rsidRPr="000A5A7A">
        <w:rPr>
          <w:rFonts w:ascii="Arial" w:hAnsi="Arial" w:cs="Arial"/>
          <w:sz w:val="24"/>
          <w:szCs w:val="24"/>
          <w:lang w:val="hr-HR"/>
        </w:rPr>
        <w:t>u u zakazano vrijeme i prije testiranja dokažu identitet važe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om osobnom iskaznicom ili putovnicom.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5687F" w:rsidRPr="000A5A7A" w:rsidRDefault="0055687F" w:rsidP="0055687F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Testiranju ne mogu pristupiti kandidati koji ne mogu dokazati identitet, osobe koje ne ispunjavaju formalne uvjete natje</w:t>
      </w:r>
      <w:r w:rsidRPr="000A5A7A">
        <w:rPr>
          <w:rFonts w:ascii="Arial" w:hAnsi="Arial" w:cs="Arial" w:hint="eastAsia"/>
          <w:sz w:val="24"/>
          <w:szCs w:val="24"/>
          <w:lang w:val="hr-HR"/>
        </w:rPr>
        <w:t>č</w:t>
      </w:r>
      <w:r w:rsidRPr="000A5A7A">
        <w:rPr>
          <w:rFonts w:ascii="Arial" w:hAnsi="Arial" w:cs="Arial"/>
          <w:sz w:val="24"/>
          <w:szCs w:val="24"/>
          <w:lang w:val="hr-HR"/>
        </w:rPr>
        <w:t>aja, te osobe za koje se utvrdi da nisu podnijele prijavu na javni natje</w:t>
      </w:r>
      <w:r w:rsidRPr="000A5A7A">
        <w:rPr>
          <w:rFonts w:ascii="Arial" w:hAnsi="Arial" w:cs="Arial" w:hint="eastAsia"/>
          <w:sz w:val="24"/>
          <w:szCs w:val="24"/>
          <w:lang w:val="hr-HR"/>
        </w:rPr>
        <w:t>č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aj za radno mjesto za koje se obavlja testiranje.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5687F" w:rsidRPr="000A5A7A" w:rsidRDefault="0055687F" w:rsidP="0055687F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Kandidat koji ne pristupi testiranju više se ne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e smatrati kandidatom u postupku.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5687F" w:rsidRPr="000A5A7A" w:rsidRDefault="0055687F" w:rsidP="0055687F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Nakon što se utvrdi identitet kandidata pristupit 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e se testiranju.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5687F" w:rsidRPr="000A5A7A" w:rsidRDefault="0055687F" w:rsidP="0055687F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Kandidati su dužni pridržavati se utvr</w:t>
      </w:r>
      <w:r w:rsidRPr="000A5A7A">
        <w:rPr>
          <w:rFonts w:ascii="Arial" w:hAnsi="Arial" w:cs="Arial" w:hint="eastAsia"/>
          <w:sz w:val="24"/>
          <w:szCs w:val="24"/>
          <w:lang w:val="hr-HR"/>
        </w:rPr>
        <w:t>đ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enog vremena i rasporeda testiranja. 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Za vrijeme testiranja kandidatima nije dozvoljeno: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a)</w:t>
      </w:r>
      <w:r w:rsidRPr="000A5A7A">
        <w:rPr>
          <w:rFonts w:ascii="Arial" w:hAnsi="Arial" w:cs="Arial"/>
          <w:sz w:val="24"/>
          <w:szCs w:val="24"/>
          <w:lang w:val="hr-HR"/>
        </w:rPr>
        <w:tab/>
        <w:t xml:space="preserve">koristiti se bilo kakvom literaturom ili bilješkama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b)</w:t>
      </w:r>
      <w:r w:rsidRPr="000A5A7A">
        <w:rPr>
          <w:rFonts w:ascii="Arial" w:hAnsi="Arial" w:cs="Arial"/>
          <w:sz w:val="24"/>
          <w:szCs w:val="24"/>
          <w:lang w:val="hr-HR"/>
        </w:rPr>
        <w:tab/>
        <w:t xml:space="preserve">koristiti mobitel ili druga komunikacijska sredstva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c)</w:t>
      </w:r>
      <w:r w:rsidRPr="000A5A7A">
        <w:rPr>
          <w:rFonts w:ascii="Arial" w:hAnsi="Arial" w:cs="Arial"/>
          <w:sz w:val="24"/>
          <w:szCs w:val="24"/>
          <w:lang w:val="hr-HR"/>
        </w:rPr>
        <w:tab/>
        <w:t xml:space="preserve">napuštati prostoriju u kojoj se vrši provjera znanja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d)</w:t>
      </w:r>
      <w:r w:rsidRPr="000A5A7A">
        <w:rPr>
          <w:rFonts w:ascii="Arial" w:hAnsi="Arial" w:cs="Arial"/>
          <w:sz w:val="24"/>
          <w:szCs w:val="24"/>
          <w:lang w:val="hr-HR"/>
        </w:rPr>
        <w:tab/>
        <w:t>razgovarati s ostalim kandidatima ili na drugi na</w:t>
      </w:r>
      <w:r w:rsidRPr="000A5A7A">
        <w:rPr>
          <w:rFonts w:ascii="Arial" w:hAnsi="Arial" w:cs="Arial" w:hint="eastAsia"/>
          <w:sz w:val="24"/>
          <w:szCs w:val="24"/>
          <w:lang w:val="hr-HR"/>
        </w:rPr>
        <w:t>č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in remetiti mir i red. </w:t>
      </w:r>
    </w:p>
    <w:p w:rsidR="0055687F" w:rsidRPr="000A5A7A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5687F" w:rsidRDefault="0055687F" w:rsidP="0055687F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Zbog povrede navedenih pravila kandidat 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>e biti udaljen s testiranja, a postignuti rezultat Komisija ne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>e priznati niti ocijeniti.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5687F" w:rsidRPr="00A44902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5687F" w:rsidRDefault="0055687F" w:rsidP="0055687F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 xml:space="preserve">Nakon </w:t>
      </w:r>
      <w:r>
        <w:rPr>
          <w:rFonts w:ascii="Arial" w:hAnsi="Arial" w:cs="Arial"/>
          <w:sz w:val="24"/>
          <w:szCs w:val="24"/>
          <w:lang w:val="hr-HR"/>
        </w:rPr>
        <w:t xml:space="preserve">provedenog 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testiranja i razgovora Komisija će utvrditi rang listu prema ukupnom broju ostvarenih bodova na testiranju i </w:t>
      </w:r>
      <w:r>
        <w:rPr>
          <w:rFonts w:ascii="Arial" w:hAnsi="Arial" w:cs="Arial"/>
          <w:sz w:val="24"/>
          <w:szCs w:val="24"/>
          <w:lang w:val="hr-HR"/>
        </w:rPr>
        <w:t>razgovoru (</w:t>
      </w:r>
      <w:r w:rsidRPr="00A44902">
        <w:rPr>
          <w:rFonts w:ascii="Arial" w:hAnsi="Arial" w:cs="Arial"/>
          <w:sz w:val="24"/>
          <w:szCs w:val="24"/>
          <w:lang w:val="hr-HR"/>
        </w:rPr>
        <w:t>intervjuu</w:t>
      </w:r>
      <w:r>
        <w:rPr>
          <w:rFonts w:ascii="Arial" w:hAnsi="Arial" w:cs="Arial"/>
          <w:sz w:val="24"/>
          <w:szCs w:val="24"/>
          <w:lang w:val="hr-HR"/>
        </w:rPr>
        <w:t>). Komisija čelniku tijela dostavlja I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zvješće o provedenom </w:t>
      </w:r>
      <w:r>
        <w:rPr>
          <w:rFonts w:ascii="Arial" w:hAnsi="Arial" w:cs="Arial"/>
          <w:sz w:val="24"/>
          <w:szCs w:val="24"/>
          <w:lang w:val="hr-HR"/>
        </w:rPr>
        <w:t xml:space="preserve">postupku koje potpisuju svi članovi  Komisije. Uz Izvješće prilaže se i rang lista kandidata prema ukupnom broju bodova ostvarenih na testiranju i razgovoru. </w:t>
      </w:r>
    </w:p>
    <w:p w:rsidR="0055687F" w:rsidRDefault="0055687F" w:rsidP="0055687F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55687F" w:rsidRPr="00E90281" w:rsidRDefault="0055687F" w:rsidP="0055687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0281">
        <w:rPr>
          <w:rFonts w:ascii="Arial" w:hAnsi="Arial" w:cs="Arial"/>
          <w:sz w:val="24"/>
          <w:szCs w:val="24"/>
        </w:rPr>
        <w:t xml:space="preserve">Za najboljeg kandidata </w:t>
      </w:r>
      <w:r>
        <w:rPr>
          <w:rFonts w:ascii="Arial" w:hAnsi="Arial" w:cs="Arial"/>
          <w:sz w:val="24"/>
          <w:szCs w:val="24"/>
        </w:rPr>
        <w:t>Županijsko</w:t>
      </w:r>
      <w:r w:rsidRPr="00E90281">
        <w:rPr>
          <w:rFonts w:ascii="Arial" w:hAnsi="Arial" w:cs="Arial"/>
          <w:sz w:val="24"/>
          <w:szCs w:val="24"/>
        </w:rPr>
        <w:t xml:space="preserve"> državno odvjetništvo u </w:t>
      </w:r>
      <w:r>
        <w:rPr>
          <w:rFonts w:ascii="Arial" w:hAnsi="Arial" w:cs="Arial"/>
          <w:sz w:val="24"/>
          <w:szCs w:val="24"/>
        </w:rPr>
        <w:t>Sisku</w:t>
      </w:r>
      <w:r w:rsidRPr="00E90281">
        <w:rPr>
          <w:rFonts w:ascii="Arial" w:hAnsi="Arial" w:cs="Arial"/>
          <w:sz w:val="24"/>
          <w:szCs w:val="24"/>
        </w:rPr>
        <w:t>, sukladno odredbi članka 122. stavak 3. Zakona o državnom odvjetništvu (Narodne novine broj: 67/18</w:t>
      </w:r>
      <w:r>
        <w:rPr>
          <w:rFonts w:ascii="Arial" w:hAnsi="Arial" w:cs="Arial"/>
          <w:sz w:val="24"/>
          <w:szCs w:val="24"/>
        </w:rPr>
        <w:t>.</w:t>
      </w:r>
      <w:r w:rsidRPr="00E90281">
        <w:rPr>
          <w:rFonts w:ascii="Arial" w:hAnsi="Arial" w:cs="Arial"/>
          <w:sz w:val="24"/>
          <w:szCs w:val="24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55687F" w:rsidRPr="00A44902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5687F" w:rsidRDefault="0055687F" w:rsidP="0055687F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 xml:space="preserve">Na službenoj web stranici Državnog odvjetništva Republike Hrvatske </w:t>
      </w:r>
      <w:hyperlink r:id="rId13" w:history="1">
        <w:r w:rsidRPr="00A44902">
          <w:rPr>
            <w:rStyle w:val="Hiperveza"/>
            <w:rFonts w:ascii="Arial" w:hAnsi="Arial" w:cs="Arial"/>
            <w:sz w:val="24"/>
            <w:szCs w:val="24"/>
            <w:lang w:val="hr-HR"/>
          </w:rPr>
          <w:t>www.dorh.hr</w:t>
        </w:r>
      </w:hyperlink>
      <w:r w:rsidRPr="00A44902">
        <w:rPr>
          <w:rFonts w:ascii="Arial" w:hAnsi="Arial" w:cs="Arial"/>
          <w:sz w:val="24"/>
          <w:szCs w:val="24"/>
          <w:lang w:val="hr-HR"/>
        </w:rPr>
        <w:t xml:space="preserve"> te na oglasnoj ploči </w:t>
      </w:r>
      <w:r>
        <w:rPr>
          <w:rFonts w:ascii="Arial" w:hAnsi="Arial" w:cs="Arial"/>
          <w:sz w:val="24"/>
          <w:szCs w:val="24"/>
          <w:lang w:val="hr-HR"/>
        </w:rPr>
        <w:t>Županijskog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 državnog</w:t>
      </w:r>
      <w:r>
        <w:rPr>
          <w:rFonts w:ascii="Arial" w:hAnsi="Arial" w:cs="Arial"/>
          <w:sz w:val="24"/>
          <w:szCs w:val="24"/>
          <w:lang w:val="hr-HR"/>
        </w:rPr>
        <w:t xml:space="preserve"> odvjetništva u Sisku, objavit 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će se mjesto i vrijeme održavanja testiranja najmanje </w:t>
      </w:r>
      <w:r>
        <w:rPr>
          <w:rFonts w:ascii="Arial" w:hAnsi="Arial" w:cs="Arial"/>
          <w:sz w:val="24"/>
          <w:szCs w:val="24"/>
          <w:lang w:val="hr-HR"/>
        </w:rPr>
        <w:t>5 (</w:t>
      </w:r>
      <w:r w:rsidRPr="00A44902">
        <w:rPr>
          <w:rFonts w:ascii="Arial" w:hAnsi="Arial" w:cs="Arial"/>
          <w:sz w:val="24"/>
          <w:szCs w:val="24"/>
          <w:lang w:val="hr-HR"/>
        </w:rPr>
        <w:t>pet</w:t>
      </w:r>
      <w:r>
        <w:rPr>
          <w:rFonts w:ascii="Arial" w:hAnsi="Arial" w:cs="Arial"/>
          <w:sz w:val="24"/>
          <w:szCs w:val="24"/>
          <w:lang w:val="hr-HR"/>
        </w:rPr>
        <w:t>)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 dana prije održavanja testiranja. </w:t>
      </w:r>
    </w:p>
    <w:p w:rsidR="0055687F" w:rsidRPr="00A44902" w:rsidRDefault="0055687F" w:rsidP="0055687F">
      <w:pPr>
        <w:ind w:firstLine="348"/>
        <w:jc w:val="both"/>
        <w:rPr>
          <w:rFonts w:ascii="Arial" w:hAnsi="Arial" w:cs="Arial"/>
          <w:sz w:val="24"/>
          <w:szCs w:val="24"/>
          <w:lang w:val="hr-HR"/>
        </w:rPr>
      </w:pPr>
    </w:p>
    <w:p w:rsidR="0055687F" w:rsidRPr="00A44902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5687F" w:rsidRDefault="0055687F" w:rsidP="0055687F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PRAVNI IZVORI </w:t>
      </w:r>
    </w:p>
    <w:p w:rsidR="0055687F" w:rsidRPr="00952AEA" w:rsidRDefault="0055687F" w:rsidP="0055687F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952AEA">
        <w:rPr>
          <w:rFonts w:ascii="Arial" w:hAnsi="Arial" w:cs="Arial"/>
          <w:sz w:val="24"/>
          <w:szCs w:val="24"/>
          <w:lang w:val="hr-HR"/>
        </w:rPr>
        <w:t>Zakon o državnom odvjetništvu (</w:t>
      </w:r>
      <w:r>
        <w:rPr>
          <w:rFonts w:ascii="Arial" w:hAnsi="Arial" w:cs="Arial"/>
          <w:sz w:val="24"/>
          <w:szCs w:val="24"/>
          <w:lang w:val="hr-HR"/>
        </w:rPr>
        <w:t>Narodne novine broj</w:t>
      </w:r>
      <w:r w:rsidRPr="00952AEA">
        <w:rPr>
          <w:rFonts w:ascii="Arial" w:hAnsi="Arial" w:cs="Arial"/>
          <w:sz w:val="24"/>
          <w:szCs w:val="24"/>
          <w:lang w:val="hr-HR"/>
        </w:rPr>
        <w:t xml:space="preserve"> 67/18</w:t>
      </w:r>
      <w:r>
        <w:rPr>
          <w:rFonts w:ascii="Arial" w:hAnsi="Arial" w:cs="Arial"/>
          <w:sz w:val="24"/>
          <w:szCs w:val="24"/>
          <w:lang w:val="hr-HR"/>
        </w:rPr>
        <w:t xml:space="preserve">. i </w:t>
      </w:r>
      <w:r w:rsidRPr="00C4597F">
        <w:rPr>
          <w:rFonts w:ascii="Arial" w:hAnsi="Arial" w:cs="Arial"/>
          <w:sz w:val="24"/>
          <w:szCs w:val="24"/>
          <w:lang w:val="hr-HR"/>
        </w:rPr>
        <w:t>21/22.)</w:t>
      </w:r>
      <w:r>
        <w:rPr>
          <w:rFonts w:ascii="Arial" w:hAnsi="Arial" w:cs="Arial"/>
          <w:sz w:val="24"/>
          <w:szCs w:val="24"/>
          <w:lang w:val="hr-HR"/>
        </w:rPr>
        <w:t>,</w:t>
      </w:r>
    </w:p>
    <w:p w:rsidR="0055687F" w:rsidRDefault="0055687F" w:rsidP="0055687F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952AEA">
        <w:rPr>
          <w:rFonts w:ascii="Arial" w:hAnsi="Arial" w:cs="Arial"/>
          <w:sz w:val="24"/>
          <w:szCs w:val="24"/>
          <w:lang w:val="hr-HR"/>
        </w:rPr>
        <w:t>Poslovnik državnog odvjetništva (</w:t>
      </w:r>
      <w:r>
        <w:rPr>
          <w:rFonts w:ascii="Arial" w:hAnsi="Arial" w:cs="Arial"/>
          <w:sz w:val="24"/>
          <w:szCs w:val="24"/>
          <w:lang w:val="hr-HR"/>
        </w:rPr>
        <w:t>Narodne novine broj</w:t>
      </w:r>
      <w:r w:rsidRPr="00952AEA">
        <w:rPr>
          <w:rFonts w:ascii="Arial" w:hAnsi="Arial" w:cs="Arial"/>
          <w:sz w:val="24"/>
          <w:szCs w:val="24"/>
          <w:lang w:val="hr-HR"/>
        </w:rPr>
        <w:t xml:space="preserve"> 128/19</w:t>
      </w:r>
      <w:r>
        <w:rPr>
          <w:rFonts w:ascii="Arial" w:hAnsi="Arial" w:cs="Arial"/>
          <w:sz w:val="24"/>
          <w:szCs w:val="24"/>
          <w:lang w:val="hr-HR"/>
        </w:rPr>
        <w:t>.</w:t>
      </w:r>
      <w:r w:rsidRPr="00952AEA">
        <w:rPr>
          <w:rFonts w:ascii="Arial" w:hAnsi="Arial" w:cs="Arial"/>
          <w:sz w:val="24"/>
          <w:szCs w:val="24"/>
          <w:lang w:val="hr-HR"/>
        </w:rPr>
        <w:t>)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E17986" w:rsidRPr="006F51A3" w:rsidRDefault="005473A3" w:rsidP="009E1CE5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F51A3">
        <w:rPr>
          <w:rFonts w:ascii="Arial" w:hAnsi="Arial" w:cs="Arial"/>
          <w:sz w:val="24"/>
          <w:szCs w:val="24"/>
          <w:lang w:val="hr-HR"/>
        </w:rPr>
        <w:tab/>
      </w:r>
      <w:r w:rsidRPr="006F51A3">
        <w:rPr>
          <w:rFonts w:ascii="Arial" w:hAnsi="Arial" w:cs="Arial"/>
          <w:sz w:val="24"/>
          <w:szCs w:val="24"/>
          <w:lang w:val="hr-HR"/>
        </w:rPr>
        <w:tab/>
      </w:r>
      <w:r w:rsidR="009E1CE5" w:rsidRPr="006F51A3">
        <w:rPr>
          <w:rFonts w:ascii="Arial" w:hAnsi="Arial" w:cs="Arial"/>
          <w:sz w:val="24"/>
          <w:szCs w:val="24"/>
          <w:lang w:val="hr-HR"/>
        </w:rPr>
        <w:t xml:space="preserve">      </w:t>
      </w:r>
    </w:p>
    <w:p w:rsidR="00E17986" w:rsidRDefault="002923C1" w:rsidP="0072749F">
      <w:pPr>
        <w:jc w:val="center"/>
        <w:rPr>
          <w:rFonts w:ascii="Arial" w:hAnsi="Arial" w:cs="Arial"/>
          <w:sz w:val="24"/>
          <w:szCs w:val="24"/>
        </w:rPr>
      </w:pPr>
      <w:r w:rsidRPr="006F51A3">
        <w:rPr>
          <w:rFonts w:ascii="Arial" w:hAnsi="Arial" w:cs="Arial"/>
          <w:sz w:val="24"/>
          <w:szCs w:val="24"/>
        </w:rPr>
        <w:t xml:space="preserve">           </w:t>
      </w:r>
      <w:r w:rsidR="001A243A">
        <w:rPr>
          <w:rFonts w:ascii="Arial" w:hAnsi="Arial" w:cs="Arial"/>
          <w:sz w:val="24"/>
          <w:szCs w:val="24"/>
        </w:rPr>
        <w:tab/>
      </w:r>
      <w:r w:rsidR="0072749F">
        <w:rPr>
          <w:rFonts w:ascii="Arial" w:hAnsi="Arial" w:cs="Arial"/>
          <w:sz w:val="24"/>
          <w:szCs w:val="24"/>
        </w:rPr>
        <w:tab/>
      </w:r>
      <w:r w:rsidR="0072749F">
        <w:rPr>
          <w:rFonts w:ascii="Arial" w:hAnsi="Arial" w:cs="Arial"/>
          <w:sz w:val="24"/>
          <w:szCs w:val="24"/>
        </w:rPr>
        <w:tab/>
      </w:r>
      <w:r w:rsidR="0072749F">
        <w:rPr>
          <w:rFonts w:ascii="Arial" w:hAnsi="Arial" w:cs="Arial"/>
          <w:sz w:val="24"/>
          <w:szCs w:val="24"/>
        </w:rPr>
        <w:tab/>
      </w:r>
      <w:r w:rsidR="001A243A">
        <w:rPr>
          <w:rFonts w:ascii="Arial" w:hAnsi="Arial" w:cs="Arial"/>
          <w:sz w:val="24"/>
          <w:szCs w:val="24"/>
        </w:rPr>
        <w:t>Županijsko državno odvjetništvo u Sisku</w:t>
      </w:r>
    </w:p>
    <w:p w:rsidR="0072749F" w:rsidRPr="006F51A3" w:rsidRDefault="0072749F" w:rsidP="0072749F">
      <w:pPr>
        <w:ind w:left="2127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Komisija za provedbu javnog natječaja</w:t>
      </w:r>
    </w:p>
    <w:p w:rsidR="000C1C4A" w:rsidRPr="006F51A3" w:rsidRDefault="000C1C4A" w:rsidP="00E17986">
      <w:pPr>
        <w:ind w:left="1416" w:firstLine="708"/>
        <w:jc w:val="center"/>
        <w:rPr>
          <w:rFonts w:ascii="Arial" w:hAnsi="Arial" w:cs="Arial"/>
          <w:sz w:val="24"/>
          <w:szCs w:val="24"/>
        </w:rPr>
      </w:pPr>
    </w:p>
    <w:p w:rsidR="000C1C4A" w:rsidRPr="006F51A3" w:rsidRDefault="000C1C4A" w:rsidP="00E17986">
      <w:pPr>
        <w:ind w:left="1416" w:firstLine="708"/>
        <w:jc w:val="center"/>
        <w:rPr>
          <w:rFonts w:ascii="Arial" w:hAnsi="Arial" w:cs="Arial"/>
          <w:sz w:val="24"/>
          <w:szCs w:val="24"/>
        </w:rPr>
      </w:pPr>
    </w:p>
    <w:p w:rsidR="00E17986" w:rsidRPr="006F51A3" w:rsidRDefault="00E17986" w:rsidP="00217A12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sectPr w:rsidR="00E17986" w:rsidRPr="006F51A3" w:rsidSect="0072749F">
      <w:headerReference w:type="default" r:id="rId14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06" w:rsidRDefault="00725506" w:rsidP="00700A67">
      <w:r>
        <w:separator/>
      </w:r>
    </w:p>
  </w:endnote>
  <w:endnote w:type="continuationSeparator" w:id="0">
    <w:p w:rsidR="00725506" w:rsidRDefault="00725506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06" w:rsidRDefault="00725506" w:rsidP="00700A67">
      <w:r>
        <w:separator/>
      </w:r>
    </w:p>
  </w:footnote>
  <w:footnote w:type="continuationSeparator" w:id="0">
    <w:p w:rsidR="00725506" w:rsidRDefault="00725506" w:rsidP="00700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256427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:rsidR="00700A67" w:rsidRPr="00077684" w:rsidRDefault="00700A67">
        <w:pPr>
          <w:pStyle w:val="Zaglavlje"/>
          <w:jc w:val="center"/>
          <w:rPr>
            <w:rFonts w:ascii="Arial" w:hAnsi="Arial" w:cs="Arial"/>
            <w:sz w:val="24"/>
          </w:rPr>
        </w:pPr>
        <w:r w:rsidRPr="00077684">
          <w:rPr>
            <w:rFonts w:ascii="Arial" w:hAnsi="Arial" w:cs="Arial"/>
            <w:sz w:val="24"/>
          </w:rPr>
          <w:fldChar w:fldCharType="begin"/>
        </w:r>
        <w:r w:rsidRPr="00077684">
          <w:rPr>
            <w:rFonts w:ascii="Arial" w:hAnsi="Arial" w:cs="Arial"/>
            <w:sz w:val="24"/>
          </w:rPr>
          <w:instrText>PAGE   \* MERGEFORMAT</w:instrText>
        </w:r>
        <w:r w:rsidRPr="00077684">
          <w:rPr>
            <w:rFonts w:ascii="Arial" w:hAnsi="Arial" w:cs="Arial"/>
            <w:sz w:val="24"/>
          </w:rPr>
          <w:fldChar w:fldCharType="separate"/>
        </w:r>
        <w:r w:rsidR="00F15DC0" w:rsidRPr="00F15DC0">
          <w:rPr>
            <w:rFonts w:ascii="Arial" w:hAnsi="Arial" w:cs="Arial"/>
            <w:noProof/>
            <w:sz w:val="24"/>
            <w:lang w:val="hr-HR"/>
          </w:rPr>
          <w:t>4</w:t>
        </w:r>
        <w:r w:rsidRPr="00077684">
          <w:rPr>
            <w:rFonts w:ascii="Arial" w:hAnsi="Arial" w:cs="Arial"/>
            <w:sz w:val="24"/>
          </w:rPr>
          <w:fldChar w:fldCharType="end"/>
        </w:r>
      </w:p>
    </w:sdtContent>
  </w:sdt>
  <w:p w:rsidR="00700A67" w:rsidRDefault="00700A6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4CC"/>
    <w:multiLevelType w:val="hybridMultilevel"/>
    <w:tmpl w:val="6A8E50A2"/>
    <w:lvl w:ilvl="0" w:tplc="041A0019">
      <w:start w:val="1"/>
      <w:numFmt w:val="low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C5212D"/>
    <w:multiLevelType w:val="hybridMultilevel"/>
    <w:tmpl w:val="265297F8"/>
    <w:lvl w:ilvl="0" w:tplc="93689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9435FA"/>
    <w:multiLevelType w:val="hybridMultilevel"/>
    <w:tmpl w:val="0234D2B8"/>
    <w:lvl w:ilvl="0" w:tplc="3CA64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05E77"/>
    <w:multiLevelType w:val="hybridMultilevel"/>
    <w:tmpl w:val="4FC000CE"/>
    <w:lvl w:ilvl="0" w:tplc="516E55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28B15D6"/>
    <w:multiLevelType w:val="hybridMultilevel"/>
    <w:tmpl w:val="FD38D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522E9"/>
    <w:multiLevelType w:val="hybridMultilevel"/>
    <w:tmpl w:val="D9F8A7E6"/>
    <w:lvl w:ilvl="0" w:tplc="4E6AB9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0D6E65"/>
    <w:multiLevelType w:val="hybridMultilevel"/>
    <w:tmpl w:val="04F44AF0"/>
    <w:lvl w:ilvl="0" w:tplc="F312BFA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C7907E7"/>
    <w:multiLevelType w:val="hybridMultilevel"/>
    <w:tmpl w:val="8C4226E0"/>
    <w:lvl w:ilvl="0" w:tplc="9FC86A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7DB2A06"/>
    <w:multiLevelType w:val="hybridMultilevel"/>
    <w:tmpl w:val="0EC4F1C4"/>
    <w:lvl w:ilvl="0" w:tplc="BFA848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28255B2E"/>
    <w:multiLevelType w:val="hybridMultilevel"/>
    <w:tmpl w:val="8A5ED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75576"/>
    <w:multiLevelType w:val="hybridMultilevel"/>
    <w:tmpl w:val="34FAD22E"/>
    <w:lvl w:ilvl="0" w:tplc="BB0E7B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B1B2ACA"/>
    <w:multiLevelType w:val="hybridMultilevel"/>
    <w:tmpl w:val="E14E1986"/>
    <w:lvl w:ilvl="0" w:tplc="810898C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2">
    <w:nsid w:val="3BDB73EF"/>
    <w:multiLevelType w:val="hybridMultilevel"/>
    <w:tmpl w:val="AA865F98"/>
    <w:lvl w:ilvl="0" w:tplc="C53AC37A">
      <w:start w:val="1"/>
      <w:numFmt w:val="decimal"/>
      <w:lvlText w:val="%1."/>
      <w:lvlJc w:val="left"/>
      <w:pPr>
        <w:ind w:left="32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24" w:hanging="360"/>
      </w:pPr>
    </w:lvl>
    <w:lvl w:ilvl="2" w:tplc="041A001B" w:tentative="1">
      <w:start w:val="1"/>
      <w:numFmt w:val="lowerRoman"/>
      <w:lvlText w:val="%3."/>
      <w:lvlJc w:val="right"/>
      <w:pPr>
        <w:ind w:left="4644" w:hanging="180"/>
      </w:pPr>
    </w:lvl>
    <w:lvl w:ilvl="3" w:tplc="041A000F" w:tentative="1">
      <w:start w:val="1"/>
      <w:numFmt w:val="decimal"/>
      <w:lvlText w:val="%4."/>
      <w:lvlJc w:val="left"/>
      <w:pPr>
        <w:ind w:left="5364" w:hanging="360"/>
      </w:pPr>
    </w:lvl>
    <w:lvl w:ilvl="4" w:tplc="041A0019" w:tentative="1">
      <w:start w:val="1"/>
      <w:numFmt w:val="lowerLetter"/>
      <w:lvlText w:val="%5."/>
      <w:lvlJc w:val="left"/>
      <w:pPr>
        <w:ind w:left="6084" w:hanging="360"/>
      </w:pPr>
    </w:lvl>
    <w:lvl w:ilvl="5" w:tplc="041A001B" w:tentative="1">
      <w:start w:val="1"/>
      <w:numFmt w:val="lowerRoman"/>
      <w:lvlText w:val="%6."/>
      <w:lvlJc w:val="right"/>
      <w:pPr>
        <w:ind w:left="6804" w:hanging="180"/>
      </w:pPr>
    </w:lvl>
    <w:lvl w:ilvl="6" w:tplc="041A000F" w:tentative="1">
      <w:start w:val="1"/>
      <w:numFmt w:val="decimal"/>
      <w:lvlText w:val="%7."/>
      <w:lvlJc w:val="left"/>
      <w:pPr>
        <w:ind w:left="7524" w:hanging="360"/>
      </w:pPr>
    </w:lvl>
    <w:lvl w:ilvl="7" w:tplc="041A0019" w:tentative="1">
      <w:start w:val="1"/>
      <w:numFmt w:val="lowerLetter"/>
      <w:lvlText w:val="%8."/>
      <w:lvlJc w:val="left"/>
      <w:pPr>
        <w:ind w:left="8244" w:hanging="360"/>
      </w:pPr>
    </w:lvl>
    <w:lvl w:ilvl="8" w:tplc="041A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3">
    <w:nsid w:val="46E161FF"/>
    <w:multiLevelType w:val="hybridMultilevel"/>
    <w:tmpl w:val="06C282BC"/>
    <w:lvl w:ilvl="0" w:tplc="EB18A9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D64F73"/>
    <w:multiLevelType w:val="hybridMultilevel"/>
    <w:tmpl w:val="F9ACC7A8"/>
    <w:lvl w:ilvl="0" w:tplc="7BD4D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E3A3D"/>
    <w:multiLevelType w:val="hybridMultilevel"/>
    <w:tmpl w:val="557CDFAE"/>
    <w:lvl w:ilvl="0" w:tplc="C69E13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6ED7E6D"/>
    <w:multiLevelType w:val="hybridMultilevel"/>
    <w:tmpl w:val="FEF82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71518"/>
    <w:multiLevelType w:val="hybridMultilevel"/>
    <w:tmpl w:val="AC444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91D87"/>
    <w:multiLevelType w:val="hybridMultilevel"/>
    <w:tmpl w:val="10E8E01A"/>
    <w:lvl w:ilvl="0" w:tplc="C3D8B67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>
    <w:nsid w:val="5E983CBC"/>
    <w:multiLevelType w:val="hybridMultilevel"/>
    <w:tmpl w:val="69740E1A"/>
    <w:lvl w:ilvl="0" w:tplc="919474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802C2"/>
    <w:multiLevelType w:val="hybridMultilevel"/>
    <w:tmpl w:val="2CAE8C84"/>
    <w:lvl w:ilvl="0" w:tplc="98846E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874009B"/>
    <w:multiLevelType w:val="hybridMultilevel"/>
    <w:tmpl w:val="67325102"/>
    <w:lvl w:ilvl="0" w:tplc="F392EB8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1A50E4F"/>
    <w:multiLevelType w:val="hybridMultilevel"/>
    <w:tmpl w:val="9710E16A"/>
    <w:lvl w:ilvl="0" w:tplc="83FA7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54C04"/>
    <w:multiLevelType w:val="hybridMultilevel"/>
    <w:tmpl w:val="29703438"/>
    <w:lvl w:ilvl="0" w:tplc="2982A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41CF1"/>
    <w:multiLevelType w:val="hybridMultilevel"/>
    <w:tmpl w:val="14C63FB2"/>
    <w:lvl w:ilvl="0" w:tplc="1E08A0AA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23"/>
  </w:num>
  <w:num w:numId="6">
    <w:abstractNumId w:val="22"/>
  </w:num>
  <w:num w:numId="7">
    <w:abstractNumId w:val="14"/>
  </w:num>
  <w:num w:numId="8">
    <w:abstractNumId w:val="1"/>
  </w:num>
  <w:num w:numId="9">
    <w:abstractNumId w:val="6"/>
  </w:num>
  <w:num w:numId="10">
    <w:abstractNumId w:val="11"/>
  </w:num>
  <w:num w:numId="11">
    <w:abstractNumId w:val="2"/>
  </w:num>
  <w:num w:numId="12">
    <w:abstractNumId w:val="11"/>
  </w:num>
  <w:num w:numId="13">
    <w:abstractNumId w:val="9"/>
  </w:num>
  <w:num w:numId="14">
    <w:abstractNumId w:val="5"/>
  </w:num>
  <w:num w:numId="15">
    <w:abstractNumId w:val="19"/>
  </w:num>
  <w:num w:numId="16">
    <w:abstractNumId w:val="0"/>
  </w:num>
  <w:num w:numId="17">
    <w:abstractNumId w:val="20"/>
  </w:num>
  <w:num w:numId="18">
    <w:abstractNumId w:val="21"/>
  </w:num>
  <w:num w:numId="19">
    <w:abstractNumId w:val="15"/>
  </w:num>
  <w:num w:numId="20">
    <w:abstractNumId w:val="24"/>
  </w:num>
  <w:num w:numId="21">
    <w:abstractNumId w:val="17"/>
  </w:num>
  <w:num w:numId="22">
    <w:abstractNumId w:val="16"/>
  </w:num>
  <w:num w:numId="23">
    <w:abstractNumId w:val="13"/>
  </w:num>
  <w:num w:numId="24">
    <w:abstractNumId w:val="4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6"/>
    <w:rsid w:val="00027467"/>
    <w:rsid w:val="000340C4"/>
    <w:rsid w:val="00052736"/>
    <w:rsid w:val="00077684"/>
    <w:rsid w:val="000850A6"/>
    <w:rsid w:val="000C1C4A"/>
    <w:rsid w:val="000C740F"/>
    <w:rsid w:val="00125F8A"/>
    <w:rsid w:val="00150ACB"/>
    <w:rsid w:val="00165996"/>
    <w:rsid w:val="00170762"/>
    <w:rsid w:val="00176F47"/>
    <w:rsid w:val="00191C46"/>
    <w:rsid w:val="001A243A"/>
    <w:rsid w:val="00217A12"/>
    <w:rsid w:val="00247362"/>
    <w:rsid w:val="002859F1"/>
    <w:rsid w:val="002923C1"/>
    <w:rsid w:val="002A49B4"/>
    <w:rsid w:val="003627C8"/>
    <w:rsid w:val="003A2009"/>
    <w:rsid w:val="003C515A"/>
    <w:rsid w:val="003E338C"/>
    <w:rsid w:val="003E4CF0"/>
    <w:rsid w:val="003E5E72"/>
    <w:rsid w:val="00437597"/>
    <w:rsid w:val="00440518"/>
    <w:rsid w:val="004C1508"/>
    <w:rsid w:val="005058AE"/>
    <w:rsid w:val="00510D39"/>
    <w:rsid w:val="005473A3"/>
    <w:rsid w:val="0055687F"/>
    <w:rsid w:val="00572ED0"/>
    <w:rsid w:val="00593EFC"/>
    <w:rsid w:val="005B06EA"/>
    <w:rsid w:val="005B49FD"/>
    <w:rsid w:val="005D1662"/>
    <w:rsid w:val="00640857"/>
    <w:rsid w:val="0068210A"/>
    <w:rsid w:val="0068574B"/>
    <w:rsid w:val="006E6D7D"/>
    <w:rsid w:val="006F51A3"/>
    <w:rsid w:val="00700A67"/>
    <w:rsid w:val="00703F07"/>
    <w:rsid w:val="00725506"/>
    <w:rsid w:val="0072749F"/>
    <w:rsid w:val="007904D8"/>
    <w:rsid w:val="007959FB"/>
    <w:rsid w:val="00853E0E"/>
    <w:rsid w:val="008850DC"/>
    <w:rsid w:val="00892167"/>
    <w:rsid w:val="008D5F32"/>
    <w:rsid w:val="00952AEA"/>
    <w:rsid w:val="009A2613"/>
    <w:rsid w:val="009A3F76"/>
    <w:rsid w:val="009A7358"/>
    <w:rsid w:val="009C7EBE"/>
    <w:rsid w:val="009E1CE5"/>
    <w:rsid w:val="009F4A43"/>
    <w:rsid w:val="00A41ED2"/>
    <w:rsid w:val="00A44902"/>
    <w:rsid w:val="00A55878"/>
    <w:rsid w:val="00AC3677"/>
    <w:rsid w:val="00BE61E8"/>
    <w:rsid w:val="00C06A7F"/>
    <w:rsid w:val="00C4597F"/>
    <w:rsid w:val="00C55700"/>
    <w:rsid w:val="00C6198D"/>
    <w:rsid w:val="00C82EBA"/>
    <w:rsid w:val="00C96F01"/>
    <w:rsid w:val="00CE18D1"/>
    <w:rsid w:val="00D35D70"/>
    <w:rsid w:val="00D94978"/>
    <w:rsid w:val="00DB3045"/>
    <w:rsid w:val="00E06F0D"/>
    <w:rsid w:val="00E17986"/>
    <w:rsid w:val="00E238B4"/>
    <w:rsid w:val="00E60BBA"/>
    <w:rsid w:val="00E67A26"/>
    <w:rsid w:val="00E67D3E"/>
    <w:rsid w:val="00E823CF"/>
    <w:rsid w:val="00F01EC4"/>
    <w:rsid w:val="00F15DC0"/>
    <w:rsid w:val="00F4328D"/>
    <w:rsid w:val="00F5135F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5B49FD"/>
    <w:pPr>
      <w:keepNext/>
      <w:widowControl w:val="0"/>
      <w:overflowPunct/>
      <w:autoSpaceDE/>
      <w:autoSpaceDN/>
      <w:adjustRightInd/>
      <w:snapToGrid w:val="0"/>
      <w:jc w:val="both"/>
      <w:outlineLvl w:val="5"/>
    </w:pPr>
    <w:rPr>
      <w:rFonts w:ascii="Times New Roman" w:hAnsi="Times New Roman"/>
      <w:i/>
      <w:iCs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853E0E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853E0E"/>
    <w:rPr>
      <w:rFonts w:ascii="Times New Roman" w:hAnsi="Times New Roman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character" w:customStyle="1" w:styleId="Naslov6Char">
    <w:name w:val="Naslov 6 Char"/>
    <w:basedOn w:val="Zadanifontodlomka"/>
    <w:link w:val="Naslov6"/>
    <w:uiPriority w:val="99"/>
    <w:rsid w:val="005B49F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ijeloteksta2">
    <w:name w:val="Tijelo teksta2"/>
    <w:basedOn w:val="Normal"/>
    <w:rsid w:val="006F51A3"/>
    <w:pPr>
      <w:widowControl w:val="0"/>
      <w:shd w:val="clear" w:color="auto" w:fill="FFFFFF"/>
      <w:overflowPunct/>
      <w:autoSpaceDE/>
      <w:autoSpaceDN/>
      <w:adjustRightInd/>
      <w:spacing w:before="240" w:after="240" w:line="274" w:lineRule="exact"/>
      <w:ind w:hanging="840"/>
    </w:pPr>
    <w:rPr>
      <w:rFonts w:ascii="Times New Roman" w:hAnsi="Times New Roman"/>
      <w:color w:val="000000"/>
      <w:spacing w:val="2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5B49FD"/>
    <w:pPr>
      <w:keepNext/>
      <w:widowControl w:val="0"/>
      <w:overflowPunct/>
      <w:autoSpaceDE/>
      <w:autoSpaceDN/>
      <w:adjustRightInd/>
      <w:snapToGrid w:val="0"/>
      <w:jc w:val="both"/>
      <w:outlineLvl w:val="5"/>
    </w:pPr>
    <w:rPr>
      <w:rFonts w:ascii="Times New Roman" w:hAnsi="Times New Roman"/>
      <w:i/>
      <w:iCs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853E0E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853E0E"/>
    <w:rPr>
      <w:rFonts w:ascii="Times New Roman" w:hAnsi="Times New Roman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character" w:customStyle="1" w:styleId="Naslov6Char">
    <w:name w:val="Naslov 6 Char"/>
    <w:basedOn w:val="Zadanifontodlomka"/>
    <w:link w:val="Naslov6"/>
    <w:uiPriority w:val="99"/>
    <w:rsid w:val="005B49F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ijeloteksta2">
    <w:name w:val="Tijelo teksta2"/>
    <w:basedOn w:val="Normal"/>
    <w:rsid w:val="006F51A3"/>
    <w:pPr>
      <w:widowControl w:val="0"/>
      <w:shd w:val="clear" w:color="auto" w:fill="FFFFFF"/>
      <w:overflowPunct/>
      <w:autoSpaceDE/>
      <w:autoSpaceDN/>
      <w:adjustRightInd/>
      <w:spacing w:before="240" w:after="240" w:line="274" w:lineRule="exact"/>
      <w:ind w:hanging="840"/>
    </w:pPr>
    <w:rPr>
      <w:rFonts w:ascii="Times New Roman" w:hAnsi="Times New Roman"/>
      <w:color w:val="000000"/>
      <w:spacing w:val="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orh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pu.gov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rh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Rupčić</dc:creator>
  <cp:lastModifiedBy>Jadranka Kolar</cp:lastModifiedBy>
  <cp:revision>2</cp:revision>
  <cp:lastPrinted>2023-03-02T08:22:00Z</cp:lastPrinted>
  <dcterms:created xsi:type="dcterms:W3CDTF">2023-03-02T12:03:00Z</dcterms:created>
  <dcterms:modified xsi:type="dcterms:W3CDTF">2023-03-02T12:03:00Z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P-3/2021-4 / Dopis - dopis - ostalo (ODOSK- pravni izvori.docx)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