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3E" w:rsidRPr="008F0869" w:rsidRDefault="00810A3E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2751" w:rsidRPr="008F0869" w:rsidRDefault="002B2751" w:rsidP="00C54C10">
      <w:pPr>
        <w:spacing w:after="0" w:line="240" w:lineRule="auto"/>
        <w:rPr>
          <w:rFonts w:ascii="Universans450_PP" w:eastAsia="Times New Roman" w:hAnsi="Universans450_PP" w:cs="Times New Roman"/>
          <w:sz w:val="24"/>
          <w:szCs w:val="24"/>
          <w:lang w:eastAsia="hr-HR"/>
        </w:rPr>
      </w:pPr>
      <w:r w:rsidRPr="008F0869">
        <w:rPr>
          <w:rFonts w:ascii="Universans450_PP" w:eastAsia="Times New Roman" w:hAnsi="Universans450_PP" w:cs="Times New Roman"/>
          <w:sz w:val="24"/>
          <w:szCs w:val="24"/>
          <w:lang w:eastAsia="hr-HR"/>
        </w:rPr>
        <w:t xml:space="preserve">                                  </w:t>
      </w:r>
      <w:r w:rsidRPr="008F0869">
        <w:rPr>
          <w:rFonts w:ascii="Universans450_PP" w:eastAsia="Times New Roman" w:hAnsi="Universans450_PP" w:cs="Times New Roman"/>
          <w:sz w:val="24"/>
          <w:szCs w:val="24"/>
          <w:lang w:eastAsia="hr-HR"/>
        </w:rPr>
        <w:object w:dxaOrig="69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 fillcolor="window">
            <v:imagedata r:id="rId7" o:title="" gain="2147483647f" blacklevel="26214f" grayscale="t"/>
          </v:shape>
          <o:OLEObject Type="Embed" ProgID="Word.Picture.8" ShapeID="_x0000_i1025" DrawAspect="Content" ObjectID="_1752656754" r:id="rId8"/>
        </w:object>
      </w:r>
    </w:p>
    <w:p w:rsidR="002B2751" w:rsidRPr="008F0869" w:rsidRDefault="002B2751" w:rsidP="00C54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F0869">
        <w:rPr>
          <w:rFonts w:ascii="Arial" w:eastAsia="Times New Roman" w:hAnsi="Arial" w:cs="Arial"/>
          <w:sz w:val="24"/>
          <w:szCs w:val="24"/>
          <w:lang w:eastAsia="hr-HR"/>
        </w:rPr>
        <w:t xml:space="preserve">             R E P U B L I K A   H R V A T S K A</w:t>
      </w:r>
    </w:p>
    <w:p w:rsidR="002B2751" w:rsidRDefault="002B2751" w:rsidP="00C54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F0869">
        <w:rPr>
          <w:rFonts w:ascii="Arial" w:eastAsia="Times New Roman" w:hAnsi="Arial" w:cs="Arial"/>
          <w:sz w:val="24"/>
          <w:szCs w:val="24"/>
          <w:lang w:eastAsia="hr-HR"/>
        </w:rPr>
        <w:t>OPĆINSKO DRŽAVNO ODVJETNIŠTVO U OSIJEKU</w:t>
      </w:r>
    </w:p>
    <w:p w:rsidR="00102B97" w:rsidRDefault="00776865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Broj: P-47/2023-2</w:t>
      </w:r>
    </w:p>
    <w:p w:rsidR="00776865" w:rsidRDefault="00776865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2B2751" w:rsidRPr="008F0869" w:rsidRDefault="002B2751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8F0869">
        <w:rPr>
          <w:rFonts w:ascii="Arial" w:eastAsia="Times New Roman" w:hAnsi="Arial" w:cs="Arial"/>
          <w:sz w:val="24"/>
          <w:szCs w:val="24"/>
          <w:lang w:eastAsia="hr-HR"/>
        </w:rPr>
        <w:t>Osijek,</w:t>
      </w:r>
      <w:r w:rsidR="00776865">
        <w:rPr>
          <w:rFonts w:ascii="Arial" w:eastAsia="Times New Roman" w:hAnsi="Arial" w:cs="Arial"/>
          <w:sz w:val="24"/>
          <w:szCs w:val="24"/>
          <w:lang w:eastAsia="hr-HR"/>
        </w:rPr>
        <w:t>4. kolovoza</w:t>
      </w:r>
      <w:r w:rsidR="00102B97">
        <w:rPr>
          <w:rFonts w:ascii="Arial" w:eastAsia="Times New Roman" w:hAnsi="Arial" w:cs="Arial"/>
          <w:sz w:val="24"/>
          <w:szCs w:val="24"/>
          <w:lang w:eastAsia="hr-HR"/>
        </w:rPr>
        <w:t xml:space="preserve"> 2023.</w:t>
      </w:r>
    </w:p>
    <w:p w:rsidR="002B2751" w:rsidRPr="008F0869" w:rsidRDefault="009F0CE9" w:rsidP="00C54C10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RT/</w:t>
      </w:r>
      <w:r w:rsidR="002B2751" w:rsidRPr="008F0869">
        <w:rPr>
          <w:rFonts w:ascii="Arial" w:eastAsia="Times New Roman" w:hAnsi="Arial" w:cs="Arial"/>
          <w:sz w:val="24"/>
          <w:szCs w:val="24"/>
          <w:lang w:eastAsia="hr-HR"/>
        </w:rPr>
        <w:t>BF</w:t>
      </w:r>
    </w:p>
    <w:p w:rsidR="00810A3E" w:rsidRPr="008F0869" w:rsidRDefault="00810A3E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4066F" w:rsidRDefault="000E5F30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>Temeljem članka 4. Uredbe o raspisivanju i provedbi javnog natječaja i internog oglasa u državnoj službi (Narodne novine broj:78/2017 i 98/19; u daljnjem tekstu:</w:t>
      </w:r>
      <w:r w:rsidR="00F67AA6" w:rsidRPr="008F0869"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>Uredb</w:t>
      </w:r>
      <w:r w:rsidR="00F67AA6" w:rsidRPr="008F0869">
        <w:rPr>
          <w:rFonts w:ascii="Arial" w:hAnsi="Arial" w:cs="Arial"/>
          <w:sz w:val="24"/>
          <w:szCs w:val="24"/>
        </w:rPr>
        <w:t>a</w:t>
      </w:r>
      <w:r w:rsidRPr="008F0869">
        <w:rPr>
          <w:rFonts w:ascii="Arial" w:hAnsi="Arial" w:cs="Arial"/>
          <w:sz w:val="24"/>
          <w:szCs w:val="24"/>
        </w:rPr>
        <w:t xml:space="preserve">), </w:t>
      </w:r>
      <w:r w:rsidR="00BB7BB7">
        <w:rPr>
          <w:rFonts w:ascii="Arial" w:hAnsi="Arial" w:cs="Arial"/>
          <w:sz w:val="24"/>
          <w:szCs w:val="24"/>
        </w:rPr>
        <w:t>a</w:t>
      </w:r>
      <w:r w:rsidRPr="008F0869">
        <w:rPr>
          <w:rFonts w:ascii="Arial" w:hAnsi="Arial" w:cs="Arial"/>
          <w:sz w:val="24"/>
          <w:szCs w:val="24"/>
        </w:rPr>
        <w:t xml:space="preserve"> sukladno javnom natječaju</w:t>
      </w:r>
      <w:r w:rsidR="008F31A4">
        <w:rPr>
          <w:rFonts w:ascii="Arial" w:hAnsi="Arial" w:cs="Arial"/>
          <w:sz w:val="24"/>
          <w:szCs w:val="24"/>
        </w:rPr>
        <w:t xml:space="preserve"> broj P-47/2023-1od 4. kolovoza 2023. godine, za prijam u državnu službu na neodređeno vrijeme u Općinsko državno odvjetništvo u Osijeku, oglašava se sljedeća</w:t>
      </w:r>
      <w:r w:rsidRPr="008F0869">
        <w:rPr>
          <w:rFonts w:ascii="Arial" w:hAnsi="Arial" w:cs="Arial"/>
          <w:sz w:val="24"/>
          <w:szCs w:val="24"/>
        </w:rPr>
        <w:t xml:space="preserve"> </w:t>
      </w:r>
    </w:p>
    <w:p w:rsidR="00776865" w:rsidRPr="008F0869" w:rsidRDefault="00776865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86F4D" w:rsidRDefault="000E5F30" w:rsidP="00C54C10">
      <w:pPr>
        <w:spacing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F0869">
        <w:rPr>
          <w:rFonts w:ascii="Arial" w:hAnsi="Arial" w:cs="Arial"/>
          <w:b/>
          <w:sz w:val="24"/>
          <w:szCs w:val="24"/>
        </w:rPr>
        <w:t>O B A V I J E S T</w:t>
      </w:r>
    </w:p>
    <w:p w:rsidR="009759F7" w:rsidRPr="008F0869" w:rsidRDefault="009759F7" w:rsidP="009759F7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74602" w:rsidRPr="004634FC" w:rsidRDefault="002E7707" w:rsidP="004634FC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634FC">
        <w:rPr>
          <w:rFonts w:ascii="Arial" w:hAnsi="Arial" w:cs="Arial"/>
          <w:b/>
          <w:sz w:val="24"/>
          <w:szCs w:val="24"/>
        </w:rPr>
        <w:t>opis</w:t>
      </w:r>
      <w:r w:rsidR="000E5F30" w:rsidRPr="004634FC">
        <w:rPr>
          <w:rFonts w:ascii="Arial" w:hAnsi="Arial" w:cs="Arial"/>
          <w:b/>
          <w:sz w:val="24"/>
          <w:szCs w:val="24"/>
        </w:rPr>
        <w:t xml:space="preserve"> poslova radnog mjesta </w:t>
      </w:r>
      <w:proofErr w:type="spellStart"/>
      <w:r w:rsidR="00E74602" w:rsidRPr="004634FC">
        <w:rPr>
          <w:rFonts w:ascii="Arial" w:hAnsi="Arial" w:cs="Arial"/>
          <w:b/>
          <w:sz w:val="24"/>
          <w:szCs w:val="24"/>
        </w:rPr>
        <w:t>državnoodvjetnički</w:t>
      </w:r>
      <w:proofErr w:type="spellEnd"/>
      <w:r w:rsidR="00E74602" w:rsidRPr="004634FC">
        <w:rPr>
          <w:rFonts w:ascii="Arial" w:hAnsi="Arial" w:cs="Arial"/>
          <w:b/>
          <w:sz w:val="24"/>
          <w:szCs w:val="24"/>
        </w:rPr>
        <w:t xml:space="preserve"> savjetnik</w:t>
      </w:r>
    </w:p>
    <w:p w:rsidR="009759F7" w:rsidRPr="0084066F" w:rsidRDefault="002E7707" w:rsidP="009759F7">
      <w:pPr>
        <w:widowControl w:val="0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9759F7" w:rsidRPr="002320B7">
        <w:rPr>
          <w:rFonts w:ascii="Arial" w:hAnsi="Arial" w:cs="Arial"/>
          <w:sz w:val="24"/>
          <w:szCs w:val="24"/>
        </w:rPr>
        <w:t>Državnoodvjetnički</w:t>
      </w:r>
      <w:proofErr w:type="spellEnd"/>
      <w:r w:rsidR="009759F7" w:rsidRPr="002320B7">
        <w:rPr>
          <w:rFonts w:ascii="Arial" w:hAnsi="Arial" w:cs="Arial"/>
          <w:sz w:val="24"/>
          <w:szCs w:val="24"/>
        </w:rPr>
        <w:t xml:space="preserve"> </w:t>
      </w:r>
      <w:r w:rsidR="009759F7">
        <w:rPr>
          <w:rFonts w:ascii="Arial" w:hAnsi="Arial" w:cs="Arial"/>
          <w:sz w:val="24"/>
          <w:szCs w:val="24"/>
        </w:rPr>
        <w:t xml:space="preserve">savjetnik </w:t>
      </w:r>
      <w:r w:rsidR="009759F7" w:rsidRPr="002320B7">
        <w:rPr>
          <w:rFonts w:ascii="Arial" w:hAnsi="Arial" w:cs="Arial"/>
          <w:snapToGrid w:val="0"/>
          <w:sz w:val="24"/>
          <w:szCs w:val="24"/>
        </w:rPr>
        <w:t>pomaže državnom odvjetniku ili njegovom zamjeniku u radu, izrađuje nacrte odluka, i drugih podnesaka, te obavlja samostalno ili pod nadzorom i po uputama državnog odvjetnika ili njegova zamjenika druge stručne poslove predviđene zakonom i propisima donesenim na osnovi zakona i godišnjim rasporedom poslova</w:t>
      </w:r>
      <w:r w:rsidR="009759F7">
        <w:rPr>
          <w:rFonts w:ascii="Arial" w:hAnsi="Arial" w:cs="Arial"/>
          <w:snapToGrid w:val="0"/>
          <w:sz w:val="24"/>
          <w:szCs w:val="24"/>
        </w:rPr>
        <w:t>.</w:t>
      </w:r>
    </w:p>
    <w:p w:rsidR="00246B3A" w:rsidRPr="008F0869" w:rsidRDefault="004634FC" w:rsidP="004634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AA493C"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571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8068E">
        <w:rPr>
          <w:rFonts w:ascii="Arial" w:hAnsi="Arial" w:cs="Arial"/>
          <w:b/>
          <w:sz w:val="24"/>
          <w:szCs w:val="24"/>
        </w:rPr>
        <w:t xml:space="preserve">administrativni referent </w:t>
      </w:r>
      <w:r w:rsidR="00262758">
        <w:rPr>
          <w:rFonts w:ascii="Arial" w:hAnsi="Arial" w:cs="Arial"/>
          <w:b/>
          <w:sz w:val="24"/>
          <w:szCs w:val="24"/>
        </w:rPr>
        <w:t>(</w:t>
      </w:r>
      <w:r w:rsidR="0088068E">
        <w:rPr>
          <w:rFonts w:ascii="Arial" w:hAnsi="Arial" w:cs="Arial"/>
          <w:b/>
          <w:sz w:val="24"/>
          <w:szCs w:val="24"/>
        </w:rPr>
        <w:t>za prijem i otpremu pošte</w:t>
      </w:r>
      <w:r w:rsidR="00262758">
        <w:rPr>
          <w:rFonts w:ascii="Arial" w:hAnsi="Arial" w:cs="Arial"/>
          <w:b/>
          <w:sz w:val="24"/>
          <w:szCs w:val="24"/>
        </w:rPr>
        <w:t>)</w:t>
      </w:r>
      <w:r w:rsidR="00913151">
        <w:rPr>
          <w:rFonts w:ascii="Arial" w:hAnsi="Arial" w:cs="Arial"/>
          <w:b/>
          <w:sz w:val="24"/>
          <w:szCs w:val="24"/>
        </w:rPr>
        <w:t>:</w:t>
      </w:r>
      <w:r w:rsidR="00F67AA6" w:rsidRPr="008F0869">
        <w:rPr>
          <w:rFonts w:ascii="Arial" w:hAnsi="Arial" w:cs="Arial"/>
          <w:b/>
          <w:sz w:val="24"/>
          <w:szCs w:val="24"/>
        </w:rPr>
        <w:t xml:space="preserve"> </w:t>
      </w:r>
    </w:p>
    <w:p w:rsidR="00913151" w:rsidRDefault="00913151" w:rsidP="001B21BD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  <w:lang w:eastAsia="hr-HR"/>
        </w:rPr>
        <w:t xml:space="preserve">- </w:t>
      </w:r>
      <w:r w:rsidRPr="00913151">
        <w:rPr>
          <w:rFonts w:ascii="Arial" w:eastAsia="Times New Roman" w:hAnsi="Arial" w:cs="Arial"/>
          <w:snapToGrid w:val="0"/>
          <w:sz w:val="24"/>
          <w:szCs w:val="24"/>
          <w:lang w:eastAsia="hr-HR"/>
        </w:rPr>
        <w:t xml:space="preserve">obavlja poslove uredskog poslovanja prijema i otpreme  pošte u skladu s propisima </w:t>
      </w:r>
      <w:r w:rsidR="00F505A0">
        <w:rPr>
          <w:rFonts w:ascii="Arial" w:eastAsia="Times New Roman" w:hAnsi="Arial" w:cs="Arial"/>
          <w:snapToGrid w:val="0"/>
          <w:sz w:val="24"/>
          <w:szCs w:val="24"/>
          <w:lang w:eastAsia="hr-HR"/>
        </w:rPr>
        <w:t>iz P</w:t>
      </w:r>
      <w:r w:rsidRPr="00913151">
        <w:rPr>
          <w:rFonts w:ascii="Arial" w:eastAsia="Times New Roman" w:hAnsi="Arial" w:cs="Arial"/>
          <w:snapToGrid w:val="0"/>
          <w:sz w:val="24"/>
          <w:szCs w:val="24"/>
          <w:lang w:eastAsia="hr-HR"/>
        </w:rPr>
        <w:t>oslovnika državnog odvjetništva, obavlja poslove dostave, obavlja poslove fotokopiranja,</w:t>
      </w:r>
      <w:r w:rsidRPr="00913151">
        <w:rPr>
          <w:rFonts w:ascii="Arial" w:eastAsia="Times New Roman" w:hAnsi="Arial" w:cs="Arial"/>
          <w:snapToGrid w:val="0"/>
          <w:sz w:val="24"/>
          <w:szCs w:val="24"/>
        </w:rPr>
        <w:t xml:space="preserve"> obavlja i druge uredske poslove po nalogu općinskog državnog odvjetnika, zamjenika općinskog državnog odvjetnika i </w:t>
      </w:r>
      <w:r>
        <w:rPr>
          <w:rFonts w:ascii="Arial" w:eastAsia="Times New Roman" w:hAnsi="Arial" w:cs="Arial"/>
          <w:snapToGrid w:val="0"/>
          <w:sz w:val="24"/>
          <w:szCs w:val="24"/>
        </w:rPr>
        <w:t xml:space="preserve">ravnatelja </w:t>
      </w:r>
      <w:proofErr w:type="spellStart"/>
      <w:r>
        <w:rPr>
          <w:rFonts w:ascii="Arial" w:eastAsia="Times New Roman" w:hAnsi="Arial" w:cs="Arial"/>
          <w:snapToGrid w:val="0"/>
          <w:sz w:val="24"/>
          <w:szCs w:val="24"/>
        </w:rPr>
        <w:t>državnoodvjetničke</w:t>
      </w:r>
      <w:proofErr w:type="spellEnd"/>
      <w:r>
        <w:rPr>
          <w:rFonts w:ascii="Arial" w:eastAsia="Times New Roman" w:hAnsi="Arial" w:cs="Arial"/>
          <w:snapToGrid w:val="0"/>
          <w:sz w:val="24"/>
          <w:szCs w:val="24"/>
        </w:rPr>
        <w:t xml:space="preserve"> uprave.</w:t>
      </w:r>
    </w:p>
    <w:p w:rsidR="00F505A0" w:rsidRPr="00913151" w:rsidRDefault="00F505A0" w:rsidP="00C54C1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0E5F30" w:rsidRPr="008F0869" w:rsidRDefault="004634FC" w:rsidP="004634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73F16">
        <w:rPr>
          <w:rFonts w:ascii="Arial" w:hAnsi="Arial" w:cs="Arial"/>
          <w:b/>
          <w:sz w:val="24"/>
          <w:szCs w:val="24"/>
        </w:rPr>
        <w:t>I</w:t>
      </w:r>
      <w:r w:rsidR="000E5F30" w:rsidRPr="008F0869">
        <w:rPr>
          <w:rFonts w:ascii="Arial" w:hAnsi="Arial" w:cs="Arial"/>
          <w:b/>
          <w:sz w:val="24"/>
          <w:szCs w:val="24"/>
        </w:rPr>
        <w:t>I</w:t>
      </w:r>
      <w:r w:rsidR="0022185B"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571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22185B">
        <w:rPr>
          <w:rFonts w:ascii="Arial" w:hAnsi="Arial" w:cs="Arial"/>
          <w:b/>
          <w:sz w:val="24"/>
          <w:szCs w:val="24"/>
        </w:rPr>
        <w:t>Podaci o plaći:</w:t>
      </w:r>
    </w:p>
    <w:p w:rsidR="000E5F30" w:rsidRDefault="000E5F30" w:rsidP="00C54C1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 xml:space="preserve">Plaću službenika čini umnožak osnovice za izračun plaće i koeficijenta složenosti poslova radnog mjesta, uvećan za 0,5% za svaku navršenu godinu radnog staža. </w:t>
      </w:r>
    </w:p>
    <w:p w:rsidR="003E1744" w:rsidRPr="00342E21" w:rsidRDefault="00342E21" w:rsidP="00342E2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3E1744" w:rsidRPr="00342E21">
        <w:rPr>
          <w:rFonts w:ascii="Arial" w:eastAsia="Times New Roman" w:hAnsi="Arial" w:cs="Arial"/>
          <w:sz w:val="24"/>
          <w:szCs w:val="24"/>
        </w:rPr>
        <w:t xml:space="preserve">Koeficijent složenosti poslova za radno mjesto </w:t>
      </w:r>
      <w:proofErr w:type="spellStart"/>
      <w:r w:rsidR="003E1744" w:rsidRPr="00342E21">
        <w:rPr>
          <w:rFonts w:ascii="Arial" w:eastAsia="Times New Roman" w:hAnsi="Arial" w:cs="Arial"/>
          <w:sz w:val="24"/>
          <w:szCs w:val="24"/>
        </w:rPr>
        <w:t>državnoodvjetnički</w:t>
      </w:r>
      <w:proofErr w:type="spellEnd"/>
      <w:r w:rsidR="003E1744" w:rsidRPr="00342E21">
        <w:rPr>
          <w:rFonts w:ascii="Arial" w:eastAsia="Times New Roman" w:hAnsi="Arial" w:cs="Arial"/>
          <w:sz w:val="24"/>
          <w:szCs w:val="24"/>
        </w:rPr>
        <w:t xml:space="preserve"> savjetnik iznosi 1,552, a propisan je člankom 10. podstavkom d) točkom 8. Uredbe o nazivima radnih mjesta i koeficijentima složenosti poslova u državnoj službi (Narodne novine, broj: 37/01, 38/01, 89/01, 112/01, 7/02, 17/03, 197/03, 21/04, 25/04, 66/05, 131/05, 11/07, 47/07, 109/07, 58/08, 32/09, 140/09, 21/10, 38/10, 77/10, 113/10, 22/11, </w:t>
      </w:r>
      <w:r w:rsidR="003E1744" w:rsidRPr="00342E21">
        <w:rPr>
          <w:rFonts w:ascii="Arial" w:eastAsia="Times New Roman" w:hAnsi="Arial" w:cs="Arial"/>
          <w:sz w:val="24"/>
          <w:szCs w:val="24"/>
        </w:rPr>
        <w:lastRenderedPageBreak/>
        <w:t xml:space="preserve">142/11, 31/12, 49/12, 60/12, 78/12, 82/12, 100/12, 124/12, 140/12, 16/13, 25/13, 52/13, 96/13, 126/13, 2/14, 94/14, 140/14, 151/14, 76/15, 100/15, 71/18, 15/19, 73/19, 63/21, 13/22, 139/22, 26/23 i </w:t>
      </w:r>
      <w:r w:rsidR="00661BD9" w:rsidRPr="00342E21">
        <w:rPr>
          <w:rFonts w:ascii="Arial" w:eastAsia="Times New Roman" w:hAnsi="Arial" w:cs="Arial"/>
          <w:sz w:val="24"/>
          <w:szCs w:val="24"/>
        </w:rPr>
        <w:t>87/23</w:t>
      </w:r>
      <w:r w:rsidR="003E1744" w:rsidRPr="00342E21">
        <w:rPr>
          <w:rFonts w:ascii="Arial" w:eastAsia="Times New Roman" w:hAnsi="Arial" w:cs="Arial"/>
          <w:sz w:val="24"/>
          <w:szCs w:val="24"/>
        </w:rPr>
        <w:t>)</w:t>
      </w:r>
      <w:r w:rsidR="009579C0" w:rsidRPr="00342E21">
        <w:rPr>
          <w:rFonts w:ascii="Arial" w:eastAsia="Times New Roman" w:hAnsi="Arial" w:cs="Arial"/>
          <w:sz w:val="24"/>
          <w:szCs w:val="24"/>
        </w:rPr>
        <w:t>.</w:t>
      </w:r>
    </w:p>
    <w:p w:rsidR="009579C0" w:rsidRPr="008F0869" w:rsidRDefault="009579C0" w:rsidP="009579C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D2254" w:rsidRPr="00342E21" w:rsidRDefault="00342E21" w:rsidP="00342E2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F4FDE" w:rsidRPr="00342E21">
        <w:rPr>
          <w:rFonts w:ascii="Arial" w:hAnsi="Arial" w:cs="Arial"/>
          <w:sz w:val="24"/>
          <w:szCs w:val="24"/>
        </w:rPr>
        <w:t>Koeficijent složenosti poslova za radno mjesto</w:t>
      </w:r>
      <w:r w:rsidR="00802F69" w:rsidRPr="00342E21">
        <w:rPr>
          <w:rFonts w:ascii="Arial" w:hAnsi="Arial" w:cs="Arial"/>
          <w:sz w:val="24"/>
          <w:szCs w:val="24"/>
        </w:rPr>
        <w:t xml:space="preserve"> </w:t>
      </w:r>
      <w:r w:rsidR="0022185B" w:rsidRPr="00342E21">
        <w:rPr>
          <w:rFonts w:ascii="Arial" w:hAnsi="Arial" w:cs="Arial"/>
          <w:sz w:val="24"/>
          <w:szCs w:val="24"/>
        </w:rPr>
        <w:t xml:space="preserve">administrativni referent za prijem i otpremu pošte </w:t>
      </w:r>
      <w:r w:rsidR="00456E01" w:rsidRPr="00342E21">
        <w:rPr>
          <w:rFonts w:ascii="Arial" w:hAnsi="Arial" w:cs="Arial"/>
          <w:sz w:val="24"/>
          <w:szCs w:val="24"/>
        </w:rPr>
        <w:t xml:space="preserve">iznosi </w:t>
      </w:r>
      <w:r w:rsidR="007772D9" w:rsidRPr="00342E21">
        <w:rPr>
          <w:rFonts w:ascii="Arial" w:hAnsi="Arial" w:cs="Arial"/>
          <w:sz w:val="24"/>
          <w:szCs w:val="24"/>
        </w:rPr>
        <w:t>0,865</w:t>
      </w:r>
      <w:r w:rsidR="00456E01" w:rsidRPr="00342E21">
        <w:rPr>
          <w:rFonts w:ascii="Arial" w:hAnsi="Arial" w:cs="Arial"/>
          <w:sz w:val="24"/>
          <w:szCs w:val="24"/>
        </w:rPr>
        <w:t>, a</w:t>
      </w:r>
      <w:r w:rsidR="00FF4FDE" w:rsidRPr="00342E21">
        <w:rPr>
          <w:rFonts w:ascii="Arial" w:hAnsi="Arial" w:cs="Arial"/>
          <w:sz w:val="24"/>
          <w:szCs w:val="24"/>
        </w:rPr>
        <w:t xml:space="preserve"> propisan je člankom </w:t>
      </w:r>
      <w:r w:rsidR="003141C7" w:rsidRPr="00342E21">
        <w:rPr>
          <w:rFonts w:ascii="Arial" w:hAnsi="Arial" w:cs="Arial"/>
          <w:sz w:val="24"/>
          <w:szCs w:val="24"/>
        </w:rPr>
        <w:t>3. stavak 1. podstavak c) radna mjesta III vrste točka 2.</w:t>
      </w:r>
      <w:r w:rsidR="00AE4C5E" w:rsidRPr="00342E21">
        <w:rPr>
          <w:rFonts w:ascii="Arial" w:hAnsi="Arial" w:cs="Arial"/>
          <w:sz w:val="24"/>
          <w:szCs w:val="24"/>
        </w:rPr>
        <w:t xml:space="preserve"> </w:t>
      </w:r>
      <w:r w:rsidR="000E5F30" w:rsidRPr="00342E21">
        <w:rPr>
          <w:rFonts w:ascii="Arial" w:hAnsi="Arial" w:cs="Arial"/>
          <w:sz w:val="24"/>
          <w:szCs w:val="24"/>
        </w:rPr>
        <w:t>Uredbe o nazivima radnih mjesta i koeficijentima složenosti poslova u državnoj službi</w:t>
      </w:r>
      <w:r w:rsidR="00802F69" w:rsidRPr="00342E21">
        <w:rPr>
          <w:rFonts w:ascii="Arial" w:hAnsi="Arial" w:cs="Arial"/>
          <w:sz w:val="24"/>
          <w:szCs w:val="24"/>
        </w:rPr>
        <w:t>.</w:t>
      </w:r>
    </w:p>
    <w:p w:rsidR="0084066F" w:rsidRPr="008F0869" w:rsidRDefault="00311279" w:rsidP="0080572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1279">
        <w:rPr>
          <w:rFonts w:ascii="Arial" w:hAnsi="Arial" w:cs="Arial"/>
          <w:sz w:val="24"/>
          <w:szCs w:val="24"/>
        </w:rPr>
        <w:t>Sukladno odredbi čl</w:t>
      </w:r>
      <w:r>
        <w:rPr>
          <w:rFonts w:ascii="Arial" w:hAnsi="Arial" w:cs="Arial"/>
          <w:sz w:val="24"/>
          <w:szCs w:val="24"/>
        </w:rPr>
        <w:t>anka</w:t>
      </w:r>
      <w:r w:rsidRPr="00311279">
        <w:rPr>
          <w:rFonts w:ascii="Arial" w:hAnsi="Arial" w:cs="Arial"/>
          <w:sz w:val="24"/>
          <w:szCs w:val="24"/>
        </w:rPr>
        <w:t xml:space="preserve"> 110. Zakona o državnim službenicima (Narodne novine broj 92/05, 142/06, 77/07, 107/07, 27/08, 34/11, 49/11, 150/11, 34/12, 49/12, 37/13, 38/13, 1/15, 138/15, 61/17, 70/19, 98/19 i 141/22), a u vezi s člankom 144. stavkom 1. istog Zakona, vježbenik za vrijeme trajanja vježbeničkog staža ima pravo na 85% plaće poslova radnog mjesta najniže složenosti poslova</w:t>
      </w:r>
      <w:r>
        <w:rPr>
          <w:rFonts w:ascii="Arial" w:hAnsi="Arial" w:cs="Arial"/>
          <w:sz w:val="24"/>
          <w:szCs w:val="24"/>
        </w:rPr>
        <w:t>.</w:t>
      </w:r>
    </w:p>
    <w:p w:rsidR="000E5F30" w:rsidRPr="008F0869" w:rsidRDefault="004634FC" w:rsidP="004634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73F16">
        <w:rPr>
          <w:rFonts w:ascii="Arial" w:hAnsi="Arial" w:cs="Arial"/>
          <w:b/>
          <w:sz w:val="24"/>
          <w:szCs w:val="24"/>
        </w:rPr>
        <w:t>IV</w:t>
      </w:r>
      <w:r w:rsidR="000E5F30" w:rsidRPr="008F086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0E5F30" w:rsidRPr="008F0869">
        <w:rPr>
          <w:rFonts w:ascii="Arial" w:hAnsi="Arial" w:cs="Arial"/>
          <w:b/>
          <w:sz w:val="24"/>
          <w:szCs w:val="24"/>
        </w:rPr>
        <w:t xml:space="preserve">Sadržaj, način i pravila testiranja </w:t>
      </w:r>
    </w:p>
    <w:p w:rsidR="00450059" w:rsidRDefault="00450059" w:rsidP="00C54C10">
      <w:pPr>
        <w:spacing w:after="237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Provjera znanja, sposobnosti i vještina kandidata te rezultata u dosadašnjem radu utvrđuje se putem testiranja i razgovora (intervjua) Komisije s kandidatima.</w:t>
      </w:r>
    </w:p>
    <w:p w:rsidR="00450059" w:rsidRDefault="00A91839" w:rsidP="00C54C10">
      <w:pPr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testiranje se upućuju svi kandidati koji ispunjavaju formalne uvjete iz javnog natječaja, a čije su prijave pravodobne i potpune. </w:t>
      </w:r>
      <w:r w:rsidR="00450059">
        <w:rPr>
          <w:rFonts w:ascii="Arial" w:hAnsi="Arial" w:cs="Arial"/>
          <w:sz w:val="24"/>
          <w:szCs w:val="24"/>
        </w:rPr>
        <w:t>Testiranje se sastoji od</w:t>
      </w:r>
      <w:r>
        <w:rPr>
          <w:rFonts w:ascii="Arial" w:hAnsi="Arial" w:cs="Arial"/>
          <w:sz w:val="24"/>
          <w:szCs w:val="24"/>
        </w:rPr>
        <w:t xml:space="preserve"> provjere znanja, sposobnosti i vještina bitnih za obavljanje poslova pojedinog radnog mjesta.</w:t>
      </w:r>
    </w:p>
    <w:p w:rsidR="00A91839" w:rsidRPr="00A91839" w:rsidRDefault="00A91839" w:rsidP="00A91839">
      <w:pPr>
        <w:pStyle w:val="Odlomakpopisa"/>
        <w:widowControl w:val="0"/>
        <w:numPr>
          <w:ilvl w:val="0"/>
          <w:numId w:val="12"/>
        </w:numPr>
        <w:tabs>
          <w:tab w:val="left" w:pos="90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91839">
        <w:rPr>
          <w:rFonts w:ascii="Arial" w:hAnsi="Arial" w:cs="Arial"/>
          <w:b/>
          <w:sz w:val="24"/>
          <w:szCs w:val="24"/>
        </w:rPr>
        <w:t>Prva faza testiranja sastoji se od pisane provjere:</w:t>
      </w:r>
    </w:p>
    <w:p w:rsidR="00A91839" w:rsidRDefault="00A91839" w:rsidP="00A91839">
      <w:pPr>
        <w:pStyle w:val="Odlomakpopisa"/>
        <w:widowControl w:val="0"/>
        <w:tabs>
          <w:tab w:val="left" w:pos="902"/>
        </w:tabs>
        <w:spacing w:after="0" w:line="240" w:lineRule="auto"/>
        <w:ind w:left="760"/>
        <w:jc w:val="both"/>
        <w:rPr>
          <w:rFonts w:ascii="Arial" w:hAnsi="Arial" w:cs="Arial"/>
          <w:sz w:val="24"/>
          <w:szCs w:val="24"/>
        </w:rPr>
      </w:pPr>
    </w:p>
    <w:p w:rsidR="00450059" w:rsidRDefault="00450059" w:rsidP="00A91839">
      <w:pPr>
        <w:pStyle w:val="Odlomakpopisa"/>
        <w:widowControl w:val="0"/>
        <w:numPr>
          <w:ilvl w:val="0"/>
          <w:numId w:val="13"/>
        </w:numPr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1839">
        <w:rPr>
          <w:rFonts w:ascii="Arial" w:hAnsi="Arial" w:cs="Arial"/>
          <w:sz w:val="24"/>
          <w:szCs w:val="24"/>
        </w:rPr>
        <w:t>poznavanja organizacije rada u državnom odvjetništvu iz Zakona o državnom odvjetništvu i Poslovnika državnog odvjetništva - pisani dio, bez mogućnosti korištenja literature</w:t>
      </w:r>
      <w:r w:rsidR="00A91839">
        <w:rPr>
          <w:rFonts w:ascii="Arial" w:hAnsi="Arial" w:cs="Arial"/>
          <w:sz w:val="24"/>
          <w:szCs w:val="24"/>
        </w:rPr>
        <w:t xml:space="preserve"> – pisani test (10 bodova)</w:t>
      </w:r>
    </w:p>
    <w:p w:rsidR="00A91839" w:rsidRDefault="00A91839" w:rsidP="00A9183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1839" w:rsidRDefault="00A91839" w:rsidP="00A91839">
      <w:pPr>
        <w:spacing w:after="237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Komisija neće bodovati.</w:t>
      </w:r>
    </w:p>
    <w:p w:rsidR="00A91839" w:rsidRDefault="00A91839" w:rsidP="00A91839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Smatra se da je kandidati zadovoljio na testiranju ako je za svaki pojedini dio provedene provjere dobio najmanje 5 bodova.</w:t>
      </w:r>
    </w:p>
    <w:p w:rsidR="00A91839" w:rsidRDefault="00A91839" w:rsidP="00A9183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1E31" w:rsidRDefault="00194ECA" w:rsidP="00194ECA">
      <w:pPr>
        <w:pStyle w:val="Odlomakpopisa"/>
        <w:widowControl w:val="0"/>
        <w:numPr>
          <w:ilvl w:val="0"/>
          <w:numId w:val="12"/>
        </w:numPr>
        <w:tabs>
          <w:tab w:val="left" w:pos="90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A02">
        <w:rPr>
          <w:rFonts w:ascii="Arial" w:hAnsi="Arial" w:cs="Arial"/>
          <w:b/>
          <w:sz w:val="24"/>
          <w:szCs w:val="24"/>
        </w:rPr>
        <w:t>Druga faza testiranja</w:t>
      </w:r>
    </w:p>
    <w:p w:rsidR="00261E31" w:rsidRPr="00261E31" w:rsidRDefault="00261E31" w:rsidP="00261E31">
      <w:pPr>
        <w:widowControl w:val="0"/>
        <w:tabs>
          <w:tab w:val="left" w:pos="902"/>
        </w:tabs>
        <w:spacing w:after="0" w:line="240" w:lineRule="auto"/>
        <w:ind w:left="568"/>
        <w:jc w:val="both"/>
        <w:rPr>
          <w:rFonts w:ascii="Arial" w:hAnsi="Arial" w:cs="Arial"/>
          <w:b/>
          <w:sz w:val="24"/>
          <w:szCs w:val="24"/>
        </w:rPr>
      </w:pPr>
    </w:p>
    <w:p w:rsidR="00A91839" w:rsidRPr="00261E31" w:rsidRDefault="00261E31" w:rsidP="00261E31">
      <w:pPr>
        <w:widowControl w:val="0"/>
        <w:tabs>
          <w:tab w:val="left" w:pos="902"/>
        </w:tabs>
        <w:spacing w:after="0" w:line="240" w:lineRule="auto"/>
        <w:ind w:left="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194ECA" w:rsidRPr="00261E31">
        <w:rPr>
          <w:rFonts w:ascii="Arial" w:hAnsi="Arial" w:cs="Arial"/>
          <w:b/>
          <w:sz w:val="24"/>
          <w:szCs w:val="24"/>
        </w:rPr>
        <w:t xml:space="preserve"> za radno mjesto pod 1. </w:t>
      </w:r>
      <w:proofErr w:type="spellStart"/>
      <w:r w:rsidR="00194ECA" w:rsidRPr="00261E31">
        <w:rPr>
          <w:rFonts w:ascii="Arial" w:hAnsi="Arial" w:cs="Arial"/>
          <w:b/>
          <w:sz w:val="24"/>
          <w:szCs w:val="24"/>
        </w:rPr>
        <w:t>državnoodvjetnički</w:t>
      </w:r>
      <w:proofErr w:type="spellEnd"/>
      <w:r w:rsidR="00194ECA" w:rsidRPr="00261E31">
        <w:rPr>
          <w:rFonts w:ascii="Arial" w:hAnsi="Arial" w:cs="Arial"/>
          <w:b/>
          <w:sz w:val="24"/>
          <w:szCs w:val="24"/>
        </w:rPr>
        <w:t xml:space="preserve"> savjetnik</w:t>
      </w:r>
    </w:p>
    <w:p w:rsidR="00A91839" w:rsidRPr="00264A02" w:rsidRDefault="00A91839" w:rsidP="00A91839">
      <w:pPr>
        <w:widowControl w:val="0"/>
        <w:tabs>
          <w:tab w:val="left" w:pos="90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1E31" w:rsidRPr="008F0869" w:rsidRDefault="00261E31" w:rsidP="00261E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Testiranje se sastoji od izrade pisane </w:t>
      </w:r>
      <w:proofErr w:type="spellStart"/>
      <w:r>
        <w:rPr>
          <w:rFonts w:ascii="Arial" w:hAnsi="Arial" w:cs="Arial"/>
          <w:sz w:val="24"/>
          <w:szCs w:val="24"/>
        </w:rPr>
        <w:t>državnoodvjetničke</w:t>
      </w:r>
      <w:proofErr w:type="spellEnd"/>
      <w:r>
        <w:rPr>
          <w:rFonts w:ascii="Arial" w:hAnsi="Arial" w:cs="Arial"/>
          <w:sz w:val="24"/>
          <w:szCs w:val="24"/>
        </w:rPr>
        <w:t xml:space="preserve"> odluke uz mogućnost korištenja zakonskih tekstova koje kandidati mogu donijeti na testiranje, a u trajanju od 90 minuta. </w:t>
      </w:r>
      <w:r w:rsidRPr="008F0869">
        <w:rPr>
          <w:rFonts w:ascii="Arial" w:hAnsi="Arial" w:cs="Arial"/>
          <w:sz w:val="24"/>
          <w:szCs w:val="24"/>
        </w:rPr>
        <w:t>Kandidati su dužni pridržavati se utvrđenog vremena i rasporeda testiranja.</w:t>
      </w:r>
    </w:p>
    <w:p w:rsidR="00261E31" w:rsidRPr="00261E31" w:rsidRDefault="00261E31" w:rsidP="00261E31">
      <w:pPr>
        <w:pStyle w:val="Odlomakpopisa"/>
        <w:widowControl w:val="0"/>
        <w:numPr>
          <w:ilvl w:val="0"/>
          <w:numId w:val="14"/>
        </w:numPr>
        <w:tabs>
          <w:tab w:val="left" w:pos="90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1E31">
        <w:rPr>
          <w:rFonts w:ascii="Arial" w:hAnsi="Arial" w:cs="Arial"/>
          <w:b/>
          <w:sz w:val="24"/>
          <w:szCs w:val="24"/>
        </w:rPr>
        <w:t>za radno mjesto pod 2. administrativni referent za prijem i otpremu pošte</w:t>
      </w:r>
    </w:p>
    <w:p w:rsidR="00261E31" w:rsidRPr="00261E31" w:rsidRDefault="00261E31" w:rsidP="00261E31">
      <w:pPr>
        <w:pStyle w:val="Odlomakpopisa"/>
        <w:widowControl w:val="0"/>
        <w:tabs>
          <w:tab w:val="left" w:pos="902"/>
        </w:tabs>
        <w:spacing w:after="0" w:line="240" w:lineRule="auto"/>
        <w:ind w:left="928"/>
        <w:jc w:val="both"/>
        <w:rPr>
          <w:rFonts w:ascii="Arial" w:hAnsi="Arial" w:cs="Arial"/>
          <w:b/>
          <w:sz w:val="24"/>
          <w:szCs w:val="24"/>
        </w:rPr>
      </w:pPr>
    </w:p>
    <w:p w:rsidR="00261E31" w:rsidRDefault="00261E31" w:rsidP="00261E31">
      <w:pPr>
        <w:widowControl w:val="0"/>
        <w:numPr>
          <w:ilvl w:val="0"/>
          <w:numId w:val="4"/>
        </w:numPr>
        <w:tabs>
          <w:tab w:val="left" w:pos="90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Testiranje se sastoji od provjere poznavanja rada na uredskim strojevima i računalu, rad u Word-u i Excel-u.</w:t>
      </w:r>
    </w:p>
    <w:p w:rsidR="00261E31" w:rsidRPr="00261E31" w:rsidRDefault="00261E31" w:rsidP="00261E31">
      <w:pPr>
        <w:widowControl w:val="0"/>
        <w:numPr>
          <w:ilvl w:val="0"/>
          <w:numId w:val="4"/>
        </w:numPr>
        <w:tabs>
          <w:tab w:val="left" w:pos="905"/>
        </w:tabs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</w:p>
    <w:p w:rsidR="00261E31" w:rsidRPr="00261E31" w:rsidRDefault="00261E31" w:rsidP="00261E3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75295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) </w:t>
      </w:r>
      <w:r w:rsidRPr="00261E31">
        <w:rPr>
          <w:rFonts w:ascii="Arial" w:hAnsi="Arial" w:cs="Arial"/>
          <w:b/>
          <w:sz w:val="24"/>
          <w:szCs w:val="24"/>
        </w:rPr>
        <w:t>Razgovor (intervju) s Komisijom</w:t>
      </w:r>
    </w:p>
    <w:p w:rsidR="00261E31" w:rsidRDefault="00261E31" w:rsidP="00261E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Smatra se da su kandidati zadovoljili na testiranju ako su za svaki pojedini dio provjere dobili najmanje 5 bodova i s istima će biti obavljen razgovor (intervju) radi utvrđivanja rezultata</w:t>
      </w:r>
      <w:r w:rsidRPr="008F0869">
        <w:rPr>
          <w:rFonts w:ascii="Arial" w:hAnsi="Arial" w:cs="Arial"/>
          <w:sz w:val="24"/>
          <w:szCs w:val="24"/>
        </w:rPr>
        <w:t xml:space="preserve"> ostvaren</w:t>
      </w:r>
      <w:r>
        <w:rPr>
          <w:rFonts w:ascii="Arial" w:hAnsi="Arial" w:cs="Arial"/>
          <w:sz w:val="24"/>
          <w:szCs w:val="24"/>
        </w:rPr>
        <w:t>ih u njihovu dosadašnjem radu, interesa, profesionalnih ciljeva i motivacije za rad u državnom odvjetništvu. Razgovor s kandidatima posebno se boduje dodjeljivanjem određenog broja bodova od 0 – 10, a smatra se da je kandidat zadovoljio ako je dobio najmanje 5 bodova.</w:t>
      </w:r>
    </w:p>
    <w:p w:rsidR="00261E31" w:rsidRPr="008F0869" w:rsidRDefault="00261E31" w:rsidP="00261E3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rasporedu održavanja razgovora kandidati će biti na odgovarajući način obaviješteni.</w:t>
      </w:r>
    </w:p>
    <w:p w:rsidR="00261E31" w:rsidRDefault="00261E31" w:rsidP="00261E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>Na razgovor s Komisijom bit će pozvano 10 kandidata koji su ostvarili ukupno najviše bodova u prvoj i drugoj fazi testiranja, ako ih je više od 10 koji su zadovoljili na testiranju.</w:t>
      </w:r>
      <w:r>
        <w:rPr>
          <w:rFonts w:ascii="Arial" w:hAnsi="Arial" w:cs="Arial"/>
          <w:sz w:val="24"/>
          <w:szCs w:val="24"/>
        </w:rPr>
        <w:t xml:space="preserve"> Svi kandidati koji dijele 10. mjesto nakon provedenog testiranja u prvoj i drugoj fazi biti će pozvani na intervju.</w:t>
      </w:r>
    </w:p>
    <w:p w:rsidR="0083262F" w:rsidRDefault="00261E31" w:rsidP="0083262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:rsidR="00450059" w:rsidRDefault="00450059" w:rsidP="0027285D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C54C10" w:rsidRDefault="00450059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čelniku tijela dostavlja izvješće o provedenom postupku koje potpisuju svi članovi Komisije. Uz izvješće se prilaže rang-lista kandidata prema ukupnom broju bodova ostvarenih na testiranju i razgovoru (intervju).</w:t>
      </w:r>
    </w:p>
    <w:p w:rsidR="00AC0A30" w:rsidRDefault="00AC0A30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4C10" w:rsidRPr="0027285D" w:rsidRDefault="004634FC" w:rsidP="004634F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E3C3F" w:rsidRPr="008F0869">
        <w:rPr>
          <w:rFonts w:ascii="Arial" w:hAnsi="Arial" w:cs="Arial"/>
          <w:b/>
          <w:sz w:val="24"/>
          <w:szCs w:val="24"/>
        </w:rPr>
        <w:t xml:space="preserve">V.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E3C3F" w:rsidRPr="008F0869">
        <w:rPr>
          <w:rFonts w:ascii="Arial" w:hAnsi="Arial" w:cs="Arial"/>
          <w:b/>
          <w:sz w:val="24"/>
          <w:szCs w:val="24"/>
        </w:rPr>
        <w:t>Vrijeme i mjesto održavanja testiranja kandidata</w:t>
      </w:r>
    </w:p>
    <w:p w:rsidR="00C54C10" w:rsidRDefault="007E3C3F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F0869">
        <w:rPr>
          <w:rFonts w:ascii="Arial" w:hAnsi="Arial" w:cs="Arial"/>
          <w:sz w:val="24"/>
          <w:szCs w:val="24"/>
        </w:rPr>
        <w:t xml:space="preserve">Vrijeme, i mjesto održavanja testiranja kandidata bit će objavljeni na web-stranici Državnog odvjetništva Republike Hrvatske </w:t>
      </w:r>
      <w:hyperlink r:id="rId9" w:history="1">
        <w:r w:rsidRPr="00D47DE2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 xml:space="preserve">, najmanje pet dana prije dana određenog za testiranje. </w:t>
      </w:r>
    </w:p>
    <w:p w:rsidR="00AC0A30" w:rsidRPr="008F0869" w:rsidRDefault="00AC0A30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4C10" w:rsidRDefault="004634FC" w:rsidP="004634F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E3C3F" w:rsidRPr="008F0869">
        <w:rPr>
          <w:rFonts w:ascii="Arial" w:hAnsi="Arial" w:cs="Arial"/>
          <w:b/>
          <w:sz w:val="24"/>
          <w:szCs w:val="24"/>
        </w:rPr>
        <w:t>V</w:t>
      </w:r>
      <w:r w:rsidR="00773F16">
        <w:rPr>
          <w:rFonts w:ascii="Arial" w:hAnsi="Arial" w:cs="Arial"/>
          <w:b/>
          <w:sz w:val="24"/>
          <w:szCs w:val="24"/>
        </w:rPr>
        <w:t>I</w:t>
      </w:r>
      <w:r w:rsidR="007E3C3F" w:rsidRPr="008F0869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7E3C3F" w:rsidRPr="008F0869">
        <w:rPr>
          <w:rFonts w:ascii="Arial" w:hAnsi="Arial" w:cs="Arial"/>
          <w:b/>
          <w:sz w:val="24"/>
          <w:szCs w:val="24"/>
        </w:rPr>
        <w:t>Pravni izvori za pripremanje kandidata za testiranje</w:t>
      </w:r>
      <w:r w:rsidR="007E3C3F" w:rsidRPr="008F0869">
        <w:rPr>
          <w:rFonts w:ascii="Arial" w:hAnsi="Arial" w:cs="Arial"/>
          <w:sz w:val="24"/>
          <w:szCs w:val="24"/>
        </w:rPr>
        <w:t xml:space="preserve"> </w:t>
      </w:r>
      <w:r w:rsidR="0083262F">
        <w:rPr>
          <w:rFonts w:ascii="Arial" w:hAnsi="Arial" w:cs="Arial"/>
          <w:sz w:val="24"/>
          <w:szCs w:val="24"/>
        </w:rPr>
        <w:t>(za radno mjesto pod 1.i 2.)</w:t>
      </w:r>
    </w:p>
    <w:p w:rsidR="007E3C3F" w:rsidRPr="008F0869" w:rsidRDefault="007E3C3F" w:rsidP="0027285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27285D"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 xml:space="preserve"> Zakon o državnom odvjetništvu (Narodne novine, broj 67/18</w:t>
      </w:r>
      <w:r>
        <w:rPr>
          <w:rFonts w:ascii="Arial" w:hAnsi="Arial" w:cs="Arial"/>
          <w:sz w:val="24"/>
          <w:szCs w:val="24"/>
        </w:rPr>
        <w:t xml:space="preserve">  i 21/22</w:t>
      </w:r>
      <w:r w:rsidRPr="008F0869">
        <w:rPr>
          <w:rFonts w:ascii="Arial" w:hAnsi="Arial" w:cs="Arial"/>
          <w:sz w:val="24"/>
          <w:szCs w:val="24"/>
        </w:rPr>
        <w:t xml:space="preserve">), </w:t>
      </w:r>
    </w:p>
    <w:p w:rsidR="0083262F" w:rsidRDefault="007E3C3F" w:rsidP="00AC0A3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F0869">
        <w:rPr>
          <w:rFonts w:ascii="Arial" w:hAnsi="Arial" w:cs="Arial"/>
          <w:sz w:val="24"/>
          <w:szCs w:val="24"/>
        </w:rPr>
        <w:t xml:space="preserve"> Poslovnik državnog odvjetništva (</w:t>
      </w:r>
      <w:r>
        <w:rPr>
          <w:rFonts w:ascii="Arial" w:hAnsi="Arial" w:cs="Arial"/>
          <w:sz w:val="24"/>
          <w:szCs w:val="24"/>
        </w:rPr>
        <w:t>N</w:t>
      </w:r>
      <w:r w:rsidRPr="008F0869">
        <w:rPr>
          <w:rFonts w:ascii="Arial" w:hAnsi="Arial" w:cs="Arial"/>
          <w:sz w:val="24"/>
          <w:szCs w:val="24"/>
        </w:rPr>
        <w:t>arodne novine, broj</w:t>
      </w:r>
      <w:r>
        <w:rPr>
          <w:rFonts w:ascii="Arial" w:hAnsi="Arial" w:cs="Arial"/>
          <w:sz w:val="24"/>
          <w:szCs w:val="24"/>
        </w:rPr>
        <w:t xml:space="preserve"> </w:t>
      </w:r>
      <w:r w:rsidRPr="008F0869">
        <w:rPr>
          <w:rFonts w:ascii="Arial" w:hAnsi="Arial" w:cs="Arial"/>
          <w:sz w:val="24"/>
          <w:szCs w:val="24"/>
        </w:rPr>
        <w:t xml:space="preserve">128/19), </w:t>
      </w:r>
    </w:p>
    <w:p w:rsidR="00AC0A30" w:rsidRDefault="00AC0A30" w:rsidP="00AC0A3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C5ABD" w:rsidRPr="009C5ABD" w:rsidRDefault="009C5ABD" w:rsidP="009C5AB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Posebni dio za radno mjesto pod 1. (</w:t>
      </w:r>
      <w:proofErr w:type="spellStart"/>
      <w:r>
        <w:rPr>
          <w:rFonts w:ascii="Arial" w:hAnsi="Arial" w:cs="Arial"/>
          <w:sz w:val="24"/>
          <w:szCs w:val="24"/>
        </w:rPr>
        <w:t>državnoodvjetnički</w:t>
      </w:r>
      <w:proofErr w:type="spellEnd"/>
      <w:r>
        <w:rPr>
          <w:rFonts w:ascii="Arial" w:hAnsi="Arial" w:cs="Arial"/>
          <w:sz w:val="24"/>
          <w:szCs w:val="24"/>
        </w:rPr>
        <w:t xml:space="preserve"> savjetnik):</w:t>
      </w:r>
    </w:p>
    <w:p w:rsidR="00347FE5" w:rsidRDefault="009C5ABD" w:rsidP="00347F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7FE5">
        <w:rPr>
          <w:rFonts w:ascii="Arial" w:hAnsi="Arial" w:cs="Arial"/>
          <w:sz w:val="24"/>
          <w:szCs w:val="24"/>
        </w:rPr>
        <w:t>1. Kazneni zakon (Narodne novine, broj 125/11, 144/12, 56/15</w:t>
      </w:r>
      <w:r w:rsidR="00AC0A30" w:rsidRPr="00347FE5">
        <w:rPr>
          <w:rFonts w:ascii="Arial" w:hAnsi="Arial" w:cs="Arial"/>
          <w:sz w:val="24"/>
          <w:szCs w:val="24"/>
        </w:rPr>
        <w:t xml:space="preserve">, 61/15, 101/17, 118/18, 126/19, </w:t>
      </w:r>
      <w:r w:rsidRPr="00347FE5">
        <w:rPr>
          <w:rFonts w:ascii="Arial" w:hAnsi="Arial" w:cs="Arial"/>
          <w:sz w:val="24"/>
          <w:szCs w:val="24"/>
        </w:rPr>
        <w:t>84/21</w:t>
      </w:r>
      <w:r w:rsidR="00AC0A30" w:rsidRPr="00347FE5">
        <w:rPr>
          <w:rFonts w:ascii="Arial" w:hAnsi="Arial" w:cs="Arial"/>
          <w:sz w:val="24"/>
          <w:szCs w:val="24"/>
        </w:rPr>
        <w:t xml:space="preserve"> I 114/22</w:t>
      </w:r>
      <w:r w:rsidRPr="00347FE5">
        <w:rPr>
          <w:rFonts w:ascii="Arial" w:hAnsi="Arial" w:cs="Arial"/>
          <w:sz w:val="24"/>
          <w:szCs w:val="24"/>
        </w:rPr>
        <w:t>),</w:t>
      </w:r>
    </w:p>
    <w:p w:rsidR="007E3C3F" w:rsidRDefault="009C5ABD" w:rsidP="00347FE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C5ABD">
        <w:rPr>
          <w:rFonts w:ascii="Arial" w:hAnsi="Arial" w:cs="Arial"/>
          <w:sz w:val="24"/>
          <w:szCs w:val="24"/>
        </w:rPr>
        <w:t>2. Zakon o kaznenom postupku (Narodne novine, broj 152/08, 76/09, 80/11, 121/11, 91/12, 143/12, 56/13, 145/13, 152/14, 70/17, 126/19 i 80/22).</w:t>
      </w:r>
    </w:p>
    <w:p w:rsidR="004634FC" w:rsidRDefault="004634FC" w:rsidP="009337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3C3F" w:rsidRDefault="007E3C3F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OPĆINSKO DRŽAVNO ODVJETNIŠTVO U OSIJEKU</w:t>
      </w:r>
    </w:p>
    <w:p w:rsidR="007E3C3F" w:rsidRDefault="007E3C3F" w:rsidP="00C54C10">
      <w:pPr>
        <w:spacing w:line="240" w:lineRule="auto"/>
        <w:ind w:firstLine="4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1E7A5A" w:rsidRPr="008F0869" w:rsidRDefault="001E7A5A" w:rsidP="00C54C1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1E7A5A" w:rsidRPr="008F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ans450_PP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65AC"/>
    <w:multiLevelType w:val="hybridMultilevel"/>
    <w:tmpl w:val="33A82176"/>
    <w:lvl w:ilvl="0" w:tplc="B25AD4E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A7316AE"/>
    <w:multiLevelType w:val="hybridMultilevel"/>
    <w:tmpl w:val="20A4A736"/>
    <w:lvl w:ilvl="0" w:tplc="77A0A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175E89"/>
    <w:multiLevelType w:val="hybridMultilevel"/>
    <w:tmpl w:val="B6D8137E"/>
    <w:lvl w:ilvl="0" w:tplc="4DAE5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669D"/>
    <w:multiLevelType w:val="hybridMultilevel"/>
    <w:tmpl w:val="6D34F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C4A28"/>
    <w:multiLevelType w:val="hybridMultilevel"/>
    <w:tmpl w:val="E5048D38"/>
    <w:lvl w:ilvl="0" w:tplc="FAF63C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2335AB"/>
    <w:multiLevelType w:val="hybridMultilevel"/>
    <w:tmpl w:val="1F568476"/>
    <w:lvl w:ilvl="0" w:tplc="4B50CB48">
      <w:start w:val="1"/>
      <w:numFmt w:val="upperRoman"/>
      <w:lvlText w:val="%1."/>
      <w:lvlJc w:val="left"/>
      <w:pPr>
        <w:ind w:left="250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38107441"/>
    <w:multiLevelType w:val="hybridMultilevel"/>
    <w:tmpl w:val="CC962FF0"/>
    <w:lvl w:ilvl="0" w:tplc="39586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6362E"/>
    <w:multiLevelType w:val="hybridMultilevel"/>
    <w:tmpl w:val="8A38FFCA"/>
    <w:lvl w:ilvl="0" w:tplc="A540F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013AD"/>
    <w:multiLevelType w:val="hybridMultilevel"/>
    <w:tmpl w:val="5B901454"/>
    <w:lvl w:ilvl="0" w:tplc="52504DC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433783C"/>
    <w:multiLevelType w:val="hybridMultilevel"/>
    <w:tmpl w:val="58AA0DDE"/>
    <w:lvl w:ilvl="0" w:tplc="80B8A11C">
      <w:start w:val="1"/>
      <w:numFmt w:val="upperLetter"/>
      <w:lvlText w:val="%1)"/>
      <w:lvlJc w:val="left"/>
      <w:pPr>
        <w:ind w:left="1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0" w:hanging="360"/>
      </w:pPr>
    </w:lvl>
    <w:lvl w:ilvl="2" w:tplc="041A001B" w:tentative="1">
      <w:start w:val="1"/>
      <w:numFmt w:val="lowerRoman"/>
      <w:lvlText w:val="%3."/>
      <w:lvlJc w:val="right"/>
      <w:pPr>
        <w:ind w:left="2560" w:hanging="180"/>
      </w:pPr>
    </w:lvl>
    <w:lvl w:ilvl="3" w:tplc="041A000F" w:tentative="1">
      <w:start w:val="1"/>
      <w:numFmt w:val="decimal"/>
      <w:lvlText w:val="%4."/>
      <w:lvlJc w:val="left"/>
      <w:pPr>
        <w:ind w:left="3280" w:hanging="360"/>
      </w:pPr>
    </w:lvl>
    <w:lvl w:ilvl="4" w:tplc="041A0019" w:tentative="1">
      <w:start w:val="1"/>
      <w:numFmt w:val="lowerLetter"/>
      <w:lvlText w:val="%5."/>
      <w:lvlJc w:val="left"/>
      <w:pPr>
        <w:ind w:left="4000" w:hanging="360"/>
      </w:pPr>
    </w:lvl>
    <w:lvl w:ilvl="5" w:tplc="041A001B" w:tentative="1">
      <w:start w:val="1"/>
      <w:numFmt w:val="lowerRoman"/>
      <w:lvlText w:val="%6."/>
      <w:lvlJc w:val="right"/>
      <w:pPr>
        <w:ind w:left="4720" w:hanging="180"/>
      </w:pPr>
    </w:lvl>
    <w:lvl w:ilvl="6" w:tplc="041A000F" w:tentative="1">
      <w:start w:val="1"/>
      <w:numFmt w:val="decimal"/>
      <w:lvlText w:val="%7."/>
      <w:lvlJc w:val="left"/>
      <w:pPr>
        <w:ind w:left="5440" w:hanging="360"/>
      </w:pPr>
    </w:lvl>
    <w:lvl w:ilvl="7" w:tplc="041A0019" w:tentative="1">
      <w:start w:val="1"/>
      <w:numFmt w:val="lowerLetter"/>
      <w:lvlText w:val="%8."/>
      <w:lvlJc w:val="left"/>
      <w:pPr>
        <w:ind w:left="6160" w:hanging="360"/>
      </w:pPr>
    </w:lvl>
    <w:lvl w:ilvl="8" w:tplc="041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59D92320"/>
    <w:multiLevelType w:val="hybridMultilevel"/>
    <w:tmpl w:val="056C47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83F0D"/>
    <w:multiLevelType w:val="hybridMultilevel"/>
    <w:tmpl w:val="D7D48F8E"/>
    <w:lvl w:ilvl="0" w:tplc="D1E848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D150A"/>
    <w:multiLevelType w:val="hybridMultilevel"/>
    <w:tmpl w:val="24B229FE"/>
    <w:lvl w:ilvl="0" w:tplc="ECB2EDB6">
      <w:start w:val="1"/>
      <w:numFmt w:val="upperRoman"/>
      <w:lvlText w:val="%1."/>
      <w:lvlJc w:val="left"/>
      <w:pPr>
        <w:ind w:left="1848" w:hanging="11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F291ACA"/>
    <w:multiLevelType w:val="hybridMultilevel"/>
    <w:tmpl w:val="CF408A8A"/>
    <w:lvl w:ilvl="0" w:tplc="45C645C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5"/>
  </w:num>
  <w:num w:numId="13">
    <w:abstractNumId w:val="11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30"/>
    <w:rsid w:val="00004A59"/>
    <w:rsid w:val="000434DC"/>
    <w:rsid w:val="00071875"/>
    <w:rsid w:val="00083F29"/>
    <w:rsid w:val="00090D0F"/>
    <w:rsid w:val="00093694"/>
    <w:rsid w:val="000D0857"/>
    <w:rsid w:val="000E5F30"/>
    <w:rsid w:val="00102B97"/>
    <w:rsid w:val="00111C1D"/>
    <w:rsid w:val="00111C2F"/>
    <w:rsid w:val="00132603"/>
    <w:rsid w:val="00150F80"/>
    <w:rsid w:val="00194ECA"/>
    <w:rsid w:val="001B21BD"/>
    <w:rsid w:val="001E59C2"/>
    <w:rsid w:val="001E7A5A"/>
    <w:rsid w:val="00200DF6"/>
    <w:rsid w:val="0022185B"/>
    <w:rsid w:val="002320B7"/>
    <w:rsid w:val="00242816"/>
    <w:rsid w:val="00246B3A"/>
    <w:rsid w:val="00261E31"/>
    <w:rsid w:val="00261F9F"/>
    <w:rsid w:val="00262758"/>
    <w:rsid w:val="00264A02"/>
    <w:rsid w:val="0027285D"/>
    <w:rsid w:val="00292C05"/>
    <w:rsid w:val="002B2751"/>
    <w:rsid w:val="002D2254"/>
    <w:rsid w:val="002E7707"/>
    <w:rsid w:val="002F7E7C"/>
    <w:rsid w:val="00311279"/>
    <w:rsid w:val="003141C7"/>
    <w:rsid w:val="003255FE"/>
    <w:rsid w:val="003300EF"/>
    <w:rsid w:val="00342E21"/>
    <w:rsid w:val="00347FE5"/>
    <w:rsid w:val="00377F9C"/>
    <w:rsid w:val="003D4973"/>
    <w:rsid w:val="003D60EA"/>
    <w:rsid w:val="003E1744"/>
    <w:rsid w:val="00425290"/>
    <w:rsid w:val="00450059"/>
    <w:rsid w:val="00454952"/>
    <w:rsid w:val="00456E01"/>
    <w:rsid w:val="004634FC"/>
    <w:rsid w:val="0047240B"/>
    <w:rsid w:val="00475295"/>
    <w:rsid w:val="004E1A92"/>
    <w:rsid w:val="00500BD2"/>
    <w:rsid w:val="00505E05"/>
    <w:rsid w:val="00523CD2"/>
    <w:rsid w:val="00531A70"/>
    <w:rsid w:val="005A3684"/>
    <w:rsid w:val="005C5C6E"/>
    <w:rsid w:val="005D551F"/>
    <w:rsid w:val="005E3A99"/>
    <w:rsid w:val="00611F11"/>
    <w:rsid w:val="00616E06"/>
    <w:rsid w:val="00661BD9"/>
    <w:rsid w:val="00686F4D"/>
    <w:rsid w:val="0069486D"/>
    <w:rsid w:val="006B0187"/>
    <w:rsid w:val="006B5687"/>
    <w:rsid w:val="00744A7D"/>
    <w:rsid w:val="00771EBE"/>
    <w:rsid w:val="007729B3"/>
    <w:rsid w:val="00773F16"/>
    <w:rsid w:val="00776865"/>
    <w:rsid w:val="007772D9"/>
    <w:rsid w:val="007A3EBF"/>
    <w:rsid w:val="007B6FE0"/>
    <w:rsid w:val="007D00B5"/>
    <w:rsid w:val="007D5FDF"/>
    <w:rsid w:val="007E03E0"/>
    <w:rsid w:val="007E3C3F"/>
    <w:rsid w:val="00802F69"/>
    <w:rsid w:val="00805720"/>
    <w:rsid w:val="00810A3E"/>
    <w:rsid w:val="0083262F"/>
    <w:rsid w:val="0084066F"/>
    <w:rsid w:val="008463E6"/>
    <w:rsid w:val="00854425"/>
    <w:rsid w:val="0085717C"/>
    <w:rsid w:val="00867D50"/>
    <w:rsid w:val="0088068E"/>
    <w:rsid w:val="008D7696"/>
    <w:rsid w:val="008E0CFA"/>
    <w:rsid w:val="008E29FC"/>
    <w:rsid w:val="008F0869"/>
    <w:rsid w:val="008F0ABF"/>
    <w:rsid w:val="008F31A4"/>
    <w:rsid w:val="00910A37"/>
    <w:rsid w:val="00911830"/>
    <w:rsid w:val="00913151"/>
    <w:rsid w:val="009251E4"/>
    <w:rsid w:val="00927BCB"/>
    <w:rsid w:val="0093355E"/>
    <w:rsid w:val="00933759"/>
    <w:rsid w:val="009579C0"/>
    <w:rsid w:val="009759F7"/>
    <w:rsid w:val="009848F0"/>
    <w:rsid w:val="00987CA7"/>
    <w:rsid w:val="00994BAB"/>
    <w:rsid w:val="009C5ABD"/>
    <w:rsid w:val="009E1CD0"/>
    <w:rsid w:val="009F0CE9"/>
    <w:rsid w:val="00A1059F"/>
    <w:rsid w:val="00A444EF"/>
    <w:rsid w:val="00A53BBE"/>
    <w:rsid w:val="00A91839"/>
    <w:rsid w:val="00AA493C"/>
    <w:rsid w:val="00AC0A30"/>
    <w:rsid w:val="00AD59C6"/>
    <w:rsid w:val="00AE4C5E"/>
    <w:rsid w:val="00B026B8"/>
    <w:rsid w:val="00B217AE"/>
    <w:rsid w:val="00B36E5D"/>
    <w:rsid w:val="00BB6A60"/>
    <w:rsid w:val="00BB7BB7"/>
    <w:rsid w:val="00BD2104"/>
    <w:rsid w:val="00BD4CD6"/>
    <w:rsid w:val="00BE4DD1"/>
    <w:rsid w:val="00C05026"/>
    <w:rsid w:val="00C46E46"/>
    <w:rsid w:val="00C54C10"/>
    <w:rsid w:val="00CE174B"/>
    <w:rsid w:val="00CE232B"/>
    <w:rsid w:val="00CE7B49"/>
    <w:rsid w:val="00D45061"/>
    <w:rsid w:val="00DA4E3B"/>
    <w:rsid w:val="00E04BA0"/>
    <w:rsid w:val="00E44E81"/>
    <w:rsid w:val="00E64F93"/>
    <w:rsid w:val="00E66078"/>
    <w:rsid w:val="00E704A2"/>
    <w:rsid w:val="00E74602"/>
    <w:rsid w:val="00E95C8E"/>
    <w:rsid w:val="00EA23AE"/>
    <w:rsid w:val="00EB416C"/>
    <w:rsid w:val="00EB4AEE"/>
    <w:rsid w:val="00EC14EC"/>
    <w:rsid w:val="00ED3FF8"/>
    <w:rsid w:val="00EE22F7"/>
    <w:rsid w:val="00EF7265"/>
    <w:rsid w:val="00F110FD"/>
    <w:rsid w:val="00F34F77"/>
    <w:rsid w:val="00F43DB7"/>
    <w:rsid w:val="00F44F8E"/>
    <w:rsid w:val="00F505A0"/>
    <w:rsid w:val="00F67AA6"/>
    <w:rsid w:val="00F71A6F"/>
    <w:rsid w:val="00FC63D9"/>
    <w:rsid w:val="00FF4FD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F3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44EF"/>
    <w:rPr>
      <w:color w:val="0000FF" w:themeColor="hyperlink"/>
      <w:u w:val="single"/>
    </w:rPr>
  </w:style>
  <w:style w:type="paragraph" w:customStyle="1" w:styleId="box455405">
    <w:name w:val="box_455405"/>
    <w:basedOn w:val="Normal"/>
    <w:rsid w:val="004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5F3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444EF"/>
    <w:rPr>
      <w:color w:val="0000FF" w:themeColor="hyperlink"/>
      <w:u w:val="single"/>
    </w:rPr>
  </w:style>
  <w:style w:type="paragraph" w:customStyle="1" w:styleId="box455405">
    <w:name w:val="box_455405"/>
    <w:basedOn w:val="Normal"/>
    <w:rsid w:val="0045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3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6785-BF3D-4952-9DB1-9851775C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ODOOS Tajništvo</dc:creator>
  <cp:lastModifiedBy>Branka Frčko</cp:lastModifiedBy>
  <cp:revision>58</cp:revision>
  <cp:lastPrinted>2023-08-04T10:11:00Z</cp:lastPrinted>
  <dcterms:created xsi:type="dcterms:W3CDTF">2023-05-05T11:52:00Z</dcterms:created>
  <dcterms:modified xsi:type="dcterms:W3CDTF">2023-08-04T10:19:00Z</dcterms:modified>
</cp:coreProperties>
</file>