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80" w:rsidRDefault="00C77480">
      <w:pPr>
        <w:pStyle w:val="Zaglavlje"/>
        <w:tabs>
          <w:tab w:val="clear" w:pos="4320"/>
          <w:tab w:val="clear" w:pos="8640"/>
        </w:tabs>
        <w:rPr>
          <w:sz w:val="24"/>
          <w:szCs w:val="24"/>
          <w:lang w:val="hr-HR"/>
        </w:rPr>
      </w:pPr>
    </w:p>
    <w:p w:rsidR="006049B9" w:rsidRDefault="00C26CAA">
      <w:pPr>
        <w:pStyle w:val="Zaglavlje"/>
        <w:tabs>
          <w:tab w:val="clear" w:pos="4320"/>
          <w:tab w:val="clear" w:pos="8640"/>
        </w:tabs>
        <w:rPr>
          <w:sz w:val="24"/>
          <w:szCs w:val="24"/>
          <w:lang w:val="hr-HR"/>
        </w:rPr>
      </w:pPr>
      <w:bookmarkStart w:id="0" w:name="_GoBack"/>
      <w:bookmarkEnd w:id="0"/>
      <w:r>
        <w:rPr>
          <w:noProof/>
          <w:sz w:val="24"/>
          <w:szCs w:val="24"/>
          <w:lang w:val="hr-HR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960567</wp:posOffset>
            </wp:positionH>
            <wp:positionV relativeFrom="paragraph">
              <wp:posOffset>-295123</wp:posOffset>
            </wp:positionV>
            <wp:extent cx="752475" cy="965916"/>
            <wp:effectExtent l="0" t="0" r="0" b="5715"/>
            <wp:wrapNone/>
            <wp:docPr id="2" name="Slika 2" descr="g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2" cy="97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049B9" w:rsidRDefault="006049B9">
      <w:pPr>
        <w:pStyle w:val="Zaglavlje"/>
        <w:tabs>
          <w:tab w:val="clear" w:pos="4320"/>
          <w:tab w:val="clear" w:pos="8640"/>
        </w:tabs>
        <w:rPr>
          <w:sz w:val="24"/>
          <w:szCs w:val="24"/>
          <w:lang w:val="hr-HR"/>
        </w:rPr>
      </w:pPr>
    </w:p>
    <w:p w:rsidR="006049B9" w:rsidRDefault="006049B9">
      <w:pPr>
        <w:pStyle w:val="Zaglavlje"/>
        <w:tabs>
          <w:tab w:val="clear" w:pos="4320"/>
          <w:tab w:val="clear" w:pos="8640"/>
        </w:tabs>
        <w:rPr>
          <w:sz w:val="24"/>
          <w:szCs w:val="24"/>
          <w:lang w:val="hr-HR"/>
        </w:rPr>
      </w:pPr>
    </w:p>
    <w:p w:rsidR="0016441A" w:rsidRPr="00CC226C" w:rsidRDefault="0016441A">
      <w:pPr>
        <w:pStyle w:val="Zaglavlje"/>
        <w:tabs>
          <w:tab w:val="clear" w:pos="4320"/>
          <w:tab w:val="clear" w:pos="8640"/>
        </w:tabs>
        <w:rPr>
          <w:sz w:val="24"/>
          <w:szCs w:val="24"/>
          <w:lang w:val="hr-HR"/>
        </w:rPr>
      </w:pPr>
    </w:p>
    <w:p w:rsidR="0016441A" w:rsidRPr="008A5625" w:rsidRDefault="0016441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CC226C">
        <w:rPr>
          <w:sz w:val="24"/>
          <w:szCs w:val="24"/>
          <w:lang w:val="hr-HR"/>
        </w:rPr>
        <w:tab/>
        <w:t xml:space="preserve">  </w:t>
      </w:r>
      <w:r w:rsidRPr="008A5625">
        <w:rPr>
          <w:rFonts w:ascii="Arial" w:hAnsi="Arial" w:cs="Arial"/>
          <w:sz w:val="24"/>
          <w:szCs w:val="24"/>
          <w:lang w:val="hr-HR"/>
        </w:rPr>
        <w:t>REPUBLIKA HRVATSKA</w:t>
      </w:r>
    </w:p>
    <w:p w:rsidR="0016441A" w:rsidRPr="008A5625" w:rsidRDefault="0016441A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8A5625">
        <w:rPr>
          <w:rFonts w:ascii="Arial" w:hAnsi="Arial" w:cs="Arial"/>
          <w:b/>
          <w:sz w:val="24"/>
          <w:szCs w:val="24"/>
          <w:lang w:val="hr-HR"/>
        </w:rPr>
        <w:t>OPĆINSKO DRŽAVNO ODVJETNIŠTVO</w:t>
      </w:r>
    </w:p>
    <w:p w:rsidR="0016441A" w:rsidRPr="008A5625" w:rsidRDefault="0016441A">
      <w:pPr>
        <w:rPr>
          <w:rFonts w:ascii="Arial" w:hAnsi="Arial" w:cs="Arial"/>
          <w:b/>
          <w:sz w:val="24"/>
          <w:szCs w:val="24"/>
          <w:lang w:val="hr-HR"/>
        </w:rPr>
      </w:pPr>
      <w:r w:rsidRPr="008A5625">
        <w:rPr>
          <w:rFonts w:ascii="Arial" w:hAnsi="Arial" w:cs="Arial"/>
          <w:b/>
          <w:sz w:val="24"/>
          <w:szCs w:val="24"/>
          <w:lang w:val="hr-HR"/>
        </w:rPr>
        <w:t xml:space="preserve">                   U   Z A D  R U</w:t>
      </w:r>
    </w:p>
    <w:p w:rsidR="006A3DB7" w:rsidRPr="008A5625" w:rsidRDefault="0016441A">
      <w:pPr>
        <w:rPr>
          <w:rFonts w:ascii="Arial" w:hAnsi="Arial" w:cs="Arial"/>
          <w:sz w:val="24"/>
          <w:szCs w:val="24"/>
          <w:lang w:val="hr-HR"/>
        </w:rPr>
      </w:pPr>
      <w:r w:rsidRPr="008A5625">
        <w:rPr>
          <w:rFonts w:ascii="Arial" w:hAnsi="Arial" w:cs="Arial"/>
          <w:sz w:val="24"/>
          <w:szCs w:val="24"/>
          <w:lang w:val="hr-HR"/>
        </w:rPr>
        <w:t xml:space="preserve">Broj: </w:t>
      </w:r>
      <w:r w:rsidR="00CB10A7">
        <w:rPr>
          <w:rFonts w:ascii="Arial" w:hAnsi="Arial" w:cs="Arial"/>
          <w:sz w:val="24"/>
          <w:szCs w:val="24"/>
          <w:lang w:val="hr-HR"/>
        </w:rPr>
        <w:t>A-</w:t>
      </w:r>
      <w:r w:rsidR="00C26CAA">
        <w:rPr>
          <w:rFonts w:ascii="Arial" w:hAnsi="Arial" w:cs="Arial"/>
          <w:sz w:val="24"/>
          <w:szCs w:val="24"/>
          <w:lang w:val="hr-HR"/>
        </w:rPr>
        <w:t>10</w:t>
      </w:r>
      <w:r w:rsidR="00374449">
        <w:rPr>
          <w:rFonts w:ascii="Arial" w:hAnsi="Arial" w:cs="Arial"/>
          <w:sz w:val="24"/>
          <w:szCs w:val="24"/>
          <w:lang w:val="hr-HR"/>
        </w:rPr>
        <w:t>3</w:t>
      </w:r>
      <w:r w:rsidR="005C42E7" w:rsidRPr="008A5625">
        <w:rPr>
          <w:rFonts w:ascii="Arial" w:hAnsi="Arial" w:cs="Arial"/>
          <w:sz w:val="24"/>
          <w:szCs w:val="24"/>
          <w:lang w:val="hr-HR"/>
        </w:rPr>
        <w:t>/</w:t>
      </w:r>
      <w:r w:rsidR="006049B9" w:rsidRPr="008A5625">
        <w:rPr>
          <w:rFonts w:ascii="Arial" w:hAnsi="Arial" w:cs="Arial"/>
          <w:sz w:val="24"/>
          <w:szCs w:val="24"/>
          <w:lang w:val="hr-HR"/>
        </w:rPr>
        <w:t>20</w:t>
      </w:r>
      <w:r w:rsidR="00C26CAA">
        <w:rPr>
          <w:rFonts w:ascii="Arial" w:hAnsi="Arial" w:cs="Arial"/>
          <w:sz w:val="24"/>
          <w:szCs w:val="24"/>
          <w:lang w:val="hr-HR"/>
        </w:rPr>
        <w:t>23</w:t>
      </w:r>
    </w:p>
    <w:p w:rsidR="0016441A" w:rsidRPr="008A5625" w:rsidRDefault="0016441A">
      <w:pPr>
        <w:rPr>
          <w:rFonts w:ascii="Arial" w:hAnsi="Arial" w:cs="Arial"/>
          <w:sz w:val="24"/>
          <w:szCs w:val="24"/>
          <w:lang w:val="hr-HR"/>
        </w:rPr>
      </w:pPr>
      <w:r w:rsidRPr="008A5625">
        <w:rPr>
          <w:rFonts w:ascii="Arial" w:hAnsi="Arial" w:cs="Arial"/>
          <w:sz w:val="24"/>
          <w:szCs w:val="24"/>
          <w:lang w:val="hr-HR"/>
        </w:rPr>
        <w:t xml:space="preserve">Zadar, </w:t>
      </w:r>
      <w:r w:rsidR="004A263A">
        <w:rPr>
          <w:rFonts w:ascii="Arial" w:hAnsi="Arial" w:cs="Arial"/>
          <w:sz w:val="24"/>
          <w:szCs w:val="24"/>
          <w:lang w:val="hr-HR"/>
        </w:rPr>
        <w:t>3</w:t>
      </w:r>
      <w:r w:rsidR="00C26CAA">
        <w:rPr>
          <w:rFonts w:ascii="Arial" w:hAnsi="Arial" w:cs="Arial"/>
          <w:sz w:val="24"/>
          <w:szCs w:val="24"/>
          <w:lang w:val="hr-HR"/>
        </w:rPr>
        <w:t>1</w:t>
      </w:r>
      <w:r w:rsidR="004A263A">
        <w:rPr>
          <w:rFonts w:ascii="Arial" w:hAnsi="Arial" w:cs="Arial"/>
          <w:sz w:val="24"/>
          <w:szCs w:val="24"/>
          <w:lang w:val="hr-HR"/>
        </w:rPr>
        <w:t xml:space="preserve">. </w:t>
      </w:r>
      <w:r w:rsidR="00C26CAA">
        <w:rPr>
          <w:rFonts w:ascii="Arial" w:hAnsi="Arial" w:cs="Arial"/>
          <w:sz w:val="24"/>
          <w:szCs w:val="24"/>
          <w:lang w:val="hr-HR"/>
        </w:rPr>
        <w:t>kolovoza</w:t>
      </w:r>
      <w:r w:rsidR="006049B9" w:rsidRPr="008A5625">
        <w:rPr>
          <w:rFonts w:ascii="Arial" w:hAnsi="Arial" w:cs="Arial"/>
          <w:sz w:val="24"/>
          <w:szCs w:val="24"/>
          <w:lang w:val="hr-HR"/>
        </w:rPr>
        <w:t xml:space="preserve"> 20</w:t>
      </w:r>
      <w:r w:rsidR="007A0DF9">
        <w:rPr>
          <w:rFonts w:ascii="Arial" w:hAnsi="Arial" w:cs="Arial"/>
          <w:sz w:val="24"/>
          <w:szCs w:val="24"/>
          <w:lang w:val="hr-HR"/>
        </w:rPr>
        <w:t>2</w:t>
      </w:r>
      <w:r w:rsidR="00C26CAA">
        <w:rPr>
          <w:rFonts w:ascii="Arial" w:hAnsi="Arial" w:cs="Arial"/>
          <w:sz w:val="24"/>
          <w:szCs w:val="24"/>
          <w:lang w:val="hr-HR"/>
        </w:rPr>
        <w:t>3</w:t>
      </w:r>
      <w:r w:rsidR="00382CBB" w:rsidRPr="008A5625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16441A" w:rsidRDefault="00374449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DPB</w:t>
      </w:r>
      <w:r w:rsidR="00E3547C" w:rsidRPr="008A5625">
        <w:rPr>
          <w:rFonts w:ascii="Arial" w:hAnsi="Arial" w:cs="Arial"/>
          <w:sz w:val="24"/>
          <w:szCs w:val="24"/>
          <w:lang w:val="hr-HR"/>
        </w:rPr>
        <w:t>/MB</w:t>
      </w:r>
    </w:p>
    <w:p w:rsidR="009B5F8D" w:rsidRDefault="009B5F8D">
      <w:pPr>
        <w:rPr>
          <w:rFonts w:ascii="Arial" w:hAnsi="Arial" w:cs="Arial"/>
          <w:sz w:val="24"/>
          <w:szCs w:val="24"/>
          <w:lang w:val="hr-HR"/>
        </w:rPr>
      </w:pPr>
    </w:p>
    <w:p w:rsidR="009B5F8D" w:rsidRDefault="009B5F8D">
      <w:pPr>
        <w:rPr>
          <w:rFonts w:ascii="Arial" w:hAnsi="Arial" w:cs="Arial"/>
          <w:sz w:val="24"/>
          <w:szCs w:val="24"/>
          <w:lang w:val="hr-HR"/>
        </w:rPr>
      </w:pPr>
    </w:p>
    <w:p w:rsidR="009B5F8D" w:rsidRDefault="009B5F8D">
      <w:pPr>
        <w:rPr>
          <w:rFonts w:ascii="Arial" w:hAnsi="Arial" w:cs="Arial"/>
          <w:sz w:val="24"/>
          <w:szCs w:val="24"/>
          <w:lang w:val="hr-HR"/>
        </w:rPr>
      </w:pPr>
    </w:p>
    <w:p w:rsidR="009B5F8D" w:rsidRPr="008A5625" w:rsidRDefault="009B5F8D">
      <w:pPr>
        <w:rPr>
          <w:rFonts w:ascii="Arial" w:hAnsi="Arial" w:cs="Arial"/>
          <w:sz w:val="24"/>
          <w:szCs w:val="24"/>
          <w:lang w:val="hr-HR"/>
        </w:rPr>
      </w:pPr>
    </w:p>
    <w:p w:rsidR="000376E1" w:rsidRPr="008A5625" w:rsidRDefault="000376E1" w:rsidP="00CB10A7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0D2404" w:rsidRPr="00653118" w:rsidRDefault="00CB10A7" w:rsidP="00653118">
      <w:pPr>
        <w:ind w:left="284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653118">
        <w:rPr>
          <w:rFonts w:ascii="Arial" w:hAnsi="Arial" w:cs="Arial"/>
          <w:b/>
          <w:sz w:val="24"/>
          <w:szCs w:val="24"/>
          <w:lang w:val="hr-HR"/>
        </w:rPr>
        <w:t xml:space="preserve">POZIV ZA DOSTAVU PONUDA ZA NABAVU </w:t>
      </w:r>
      <w:r w:rsidR="00374449" w:rsidRPr="003A3434">
        <w:rPr>
          <w:rFonts w:ascii="Arial" w:eastAsiaTheme="minorHAnsi" w:hAnsi="Arial" w:cs="Arial"/>
          <w:b/>
          <w:sz w:val="24"/>
          <w:szCs w:val="24"/>
          <w:lang w:val="hr-HR" w:eastAsia="en-US"/>
        </w:rPr>
        <w:t>SREDSTVA ZA ČIŠĆENJE I POTROŠNOG SANITARNOG MATERIJALA</w:t>
      </w:r>
      <w:r w:rsidR="00374449" w:rsidRPr="003A3434">
        <w:rPr>
          <w:rFonts w:ascii="Arial" w:hAnsi="Arial" w:cs="Arial"/>
          <w:b/>
          <w:sz w:val="22"/>
          <w:szCs w:val="24"/>
          <w:lang w:val="hr-HR"/>
        </w:rPr>
        <w:t xml:space="preserve"> </w:t>
      </w:r>
    </w:p>
    <w:p w:rsidR="00CB10A7" w:rsidRDefault="00CB10A7" w:rsidP="00CB10A7">
      <w:pPr>
        <w:pStyle w:val="Odlomakpopisa"/>
        <w:ind w:left="2880" w:firstLine="720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(jednostavna nabava)</w:t>
      </w:r>
    </w:p>
    <w:p w:rsidR="00CB10A7" w:rsidRDefault="00CB10A7" w:rsidP="00CB10A7">
      <w:pPr>
        <w:rPr>
          <w:rFonts w:ascii="Arial" w:hAnsi="Arial" w:cs="Arial"/>
          <w:b/>
          <w:sz w:val="24"/>
          <w:szCs w:val="24"/>
          <w:lang w:val="hr-HR"/>
        </w:rPr>
      </w:pPr>
    </w:p>
    <w:p w:rsidR="00CB10A7" w:rsidRPr="00CB10A7" w:rsidRDefault="00CB10A7" w:rsidP="00CB10A7">
      <w:pPr>
        <w:pStyle w:val="Odlomakpopisa"/>
        <w:numPr>
          <w:ilvl w:val="0"/>
          <w:numId w:val="14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OPĆI PODACI</w:t>
      </w:r>
    </w:p>
    <w:p w:rsidR="00CB10A7" w:rsidRDefault="00CB10A7" w:rsidP="00CB10A7">
      <w:pPr>
        <w:ind w:left="360"/>
        <w:rPr>
          <w:rFonts w:ascii="Arial" w:hAnsi="Arial" w:cs="Arial"/>
          <w:b/>
          <w:sz w:val="24"/>
          <w:szCs w:val="24"/>
          <w:lang w:val="hr-HR"/>
        </w:rPr>
      </w:pPr>
    </w:p>
    <w:p w:rsidR="00CB10A7" w:rsidRDefault="00CB10A7" w:rsidP="00CB10A7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PODACI O NARUČITELJU</w:t>
      </w:r>
    </w:p>
    <w:p w:rsidR="00CB10A7" w:rsidRDefault="00CB10A7" w:rsidP="00A74F3D">
      <w:pPr>
        <w:ind w:left="360" w:firstLine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OPĆINSKO DRŽAVNO ODVJETNIŠTVO U ZADRU</w:t>
      </w:r>
    </w:p>
    <w:p w:rsidR="00CB10A7" w:rsidRDefault="00CB10A7" w:rsidP="00A74F3D">
      <w:pPr>
        <w:ind w:left="360" w:firstLine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Franje Tuđmana 35, 23000 Zadar</w:t>
      </w:r>
    </w:p>
    <w:p w:rsidR="00CB10A7" w:rsidRDefault="00CB10A7" w:rsidP="00A74F3D">
      <w:pPr>
        <w:ind w:left="360" w:firstLine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Broj telefona: 023/292-100</w:t>
      </w:r>
    </w:p>
    <w:p w:rsidR="00CB10A7" w:rsidRDefault="00CB10A7" w:rsidP="00A74F3D">
      <w:pPr>
        <w:ind w:left="360" w:firstLine="360"/>
        <w:rPr>
          <w:rStyle w:val="Hiperveza"/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Internetska stranica: </w:t>
      </w:r>
      <w:hyperlink r:id="rId9" w:history="1">
        <w:r w:rsidRPr="001F7231">
          <w:rPr>
            <w:rStyle w:val="Hiperveza"/>
            <w:rFonts w:ascii="Arial" w:hAnsi="Arial" w:cs="Arial"/>
            <w:sz w:val="24"/>
            <w:szCs w:val="24"/>
            <w:lang w:val="hr-HR"/>
          </w:rPr>
          <w:t>www.dorh.hr</w:t>
        </w:r>
      </w:hyperlink>
    </w:p>
    <w:p w:rsidR="00A74F3D" w:rsidRDefault="00A74F3D" w:rsidP="00CB10A7">
      <w:pPr>
        <w:ind w:left="360"/>
        <w:rPr>
          <w:rStyle w:val="Hiperveza"/>
          <w:rFonts w:ascii="Arial" w:hAnsi="Arial" w:cs="Arial"/>
          <w:sz w:val="24"/>
          <w:szCs w:val="24"/>
          <w:lang w:val="hr-HR"/>
        </w:rPr>
      </w:pPr>
    </w:p>
    <w:p w:rsidR="00A74F3D" w:rsidRDefault="00A74F3D" w:rsidP="00374449">
      <w:pPr>
        <w:pStyle w:val="Odlomakpopisa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Osoba odnosno služba zadužena za komunikaciju s gospodarskim subjektima</w:t>
      </w:r>
    </w:p>
    <w:p w:rsidR="00A74F3D" w:rsidRDefault="00A74F3D" w:rsidP="00374449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Zahtjev za objašnjenje i izmjenu dokumentacije vezane uz predmet nabave gospodarski subjekti mogu uputiti u pisanom obliku na elektroničku poštu </w:t>
      </w:r>
      <w:hyperlink r:id="rId10" w:history="1">
        <w:r w:rsidRPr="00B01609">
          <w:rPr>
            <w:rStyle w:val="Hiperveza"/>
            <w:rFonts w:ascii="Arial" w:hAnsi="Arial" w:cs="Arial"/>
            <w:sz w:val="24"/>
            <w:szCs w:val="24"/>
            <w:lang w:val="hr-HR"/>
          </w:rPr>
          <w:t>tajnistvo@odozd.dorh.hr</w:t>
        </w:r>
      </w:hyperlink>
    </w:p>
    <w:p w:rsidR="00A74F3D" w:rsidRDefault="00A74F3D" w:rsidP="00374449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Pod uvjetom da je zahtjev dostavljen pravodobno, odgovor će se staviti na raspolaganje svim gospodarskim subjektima na isti način kao i osnovna dokumentacija. </w:t>
      </w:r>
    </w:p>
    <w:p w:rsidR="00A74F3D" w:rsidRPr="00A74F3D" w:rsidRDefault="00A74F3D" w:rsidP="00374449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Kontakt telefon za općenite informacije o predmetnom postupku jednostavne nabave 023/292-100.</w:t>
      </w:r>
    </w:p>
    <w:p w:rsidR="00CB10A7" w:rsidRDefault="00CB10A7" w:rsidP="00CB10A7">
      <w:pPr>
        <w:ind w:left="360"/>
        <w:rPr>
          <w:rFonts w:ascii="Arial" w:hAnsi="Arial" w:cs="Arial"/>
          <w:sz w:val="24"/>
          <w:szCs w:val="24"/>
          <w:lang w:val="hr-HR"/>
        </w:rPr>
      </w:pPr>
    </w:p>
    <w:p w:rsidR="00CB10A7" w:rsidRPr="00CB10A7" w:rsidRDefault="00CB10A7" w:rsidP="00CB10A7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Evidencijski broj nabave</w:t>
      </w:r>
    </w:p>
    <w:p w:rsidR="00CB10A7" w:rsidRDefault="00CB10A7" w:rsidP="00006EF0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A-</w:t>
      </w:r>
      <w:r w:rsidR="00623A28">
        <w:rPr>
          <w:rFonts w:ascii="Arial" w:hAnsi="Arial" w:cs="Arial"/>
          <w:sz w:val="24"/>
          <w:szCs w:val="24"/>
          <w:lang w:val="hr-HR"/>
        </w:rPr>
        <w:t>103</w:t>
      </w:r>
      <w:r w:rsidR="00006EF0">
        <w:rPr>
          <w:rFonts w:ascii="Arial" w:hAnsi="Arial" w:cs="Arial"/>
          <w:sz w:val="24"/>
          <w:szCs w:val="24"/>
          <w:lang w:val="hr-HR"/>
        </w:rPr>
        <w:t>/202</w:t>
      </w:r>
      <w:r w:rsidR="00623A28">
        <w:rPr>
          <w:rFonts w:ascii="Arial" w:hAnsi="Arial" w:cs="Arial"/>
          <w:sz w:val="24"/>
          <w:szCs w:val="24"/>
          <w:lang w:val="hr-HR"/>
        </w:rPr>
        <w:t>3</w:t>
      </w:r>
    </w:p>
    <w:p w:rsidR="00006EF0" w:rsidRDefault="00006EF0" w:rsidP="00006EF0">
      <w:pPr>
        <w:rPr>
          <w:rFonts w:ascii="Arial" w:hAnsi="Arial" w:cs="Arial"/>
          <w:b/>
          <w:sz w:val="24"/>
          <w:szCs w:val="24"/>
          <w:lang w:val="hr-HR"/>
        </w:rPr>
      </w:pPr>
    </w:p>
    <w:p w:rsidR="00006EF0" w:rsidRPr="00006EF0" w:rsidRDefault="00006EF0" w:rsidP="00006EF0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4"/>
          <w:szCs w:val="24"/>
          <w:lang w:val="hr-HR"/>
        </w:rPr>
      </w:pPr>
      <w:r w:rsidRPr="00006EF0">
        <w:rPr>
          <w:rFonts w:ascii="Arial" w:hAnsi="Arial" w:cs="Arial"/>
          <w:b/>
          <w:sz w:val="24"/>
          <w:szCs w:val="24"/>
          <w:lang w:val="hr-HR"/>
        </w:rPr>
        <w:t>Procijenjena vrijednost nabave</w:t>
      </w:r>
    </w:p>
    <w:p w:rsidR="000D2404" w:rsidRDefault="00006EF0" w:rsidP="00006EF0">
      <w:pPr>
        <w:ind w:firstLine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Procijenjena vrijednost predmeta nabave iznosi 1.</w:t>
      </w:r>
      <w:r w:rsidR="00374449">
        <w:rPr>
          <w:rFonts w:ascii="Arial" w:hAnsi="Arial" w:cs="Arial"/>
          <w:sz w:val="24"/>
          <w:szCs w:val="24"/>
          <w:lang w:val="hr-HR"/>
        </w:rPr>
        <w:t>3</w:t>
      </w:r>
      <w:r w:rsidR="00623A28">
        <w:rPr>
          <w:rFonts w:ascii="Arial" w:hAnsi="Arial" w:cs="Arial"/>
          <w:sz w:val="24"/>
          <w:szCs w:val="24"/>
          <w:lang w:val="hr-HR"/>
        </w:rPr>
        <w:t>00,00 EUR-a</w:t>
      </w:r>
      <w:r>
        <w:rPr>
          <w:rFonts w:ascii="Arial" w:hAnsi="Arial" w:cs="Arial"/>
          <w:sz w:val="24"/>
          <w:szCs w:val="24"/>
          <w:lang w:val="hr-HR"/>
        </w:rPr>
        <w:t xml:space="preserve"> kuna</w:t>
      </w:r>
    </w:p>
    <w:p w:rsidR="00006EF0" w:rsidRDefault="00006EF0" w:rsidP="00006EF0">
      <w:pPr>
        <w:ind w:firstLine="360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5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Vrsta postupka nabave</w:t>
      </w:r>
    </w:p>
    <w:p w:rsidR="00006EF0" w:rsidRDefault="00006EF0" w:rsidP="00006EF0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Jednostavna nabava s ciljem </w:t>
      </w:r>
      <w:r w:rsidR="002203AB">
        <w:rPr>
          <w:rFonts w:ascii="Arial" w:hAnsi="Arial" w:cs="Arial"/>
          <w:sz w:val="24"/>
          <w:szCs w:val="24"/>
          <w:lang w:val="hr-HR"/>
        </w:rPr>
        <w:t>sklapanja ugovora o nabavi robe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AB7501" w:rsidRDefault="00AB7501" w:rsidP="00006EF0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p w:rsidR="00AB7501" w:rsidRDefault="00AB7501" w:rsidP="00006EF0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4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PODACI O PREDMETU NABAVE</w:t>
      </w:r>
    </w:p>
    <w:p w:rsidR="00006EF0" w:rsidRDefault="00006EF0" w:rsidP="00006EF0">
      <w:pPr>
        <w:ind w:left="360"/>
        <w:rPr>
          <w:rFonts w:ascii="Arial" w:hAnsi="Arial" w:cs="Arial"/>
          <w:b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6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Naziv predmeta nabave</w:t>
      </w:r>
    </w:p>
    <w:p w:rsidR="00A74F3D" w:rsidRPr="00623A28" w:rsidRDefault="00006EF0" w:rsidP="00A74F3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 w:rsidRPr="00623A28">
        <w:rPr>
          <w:rFonts w:ascii="Arial" w:hAnsi="Arial" w:cs="Arial"/>
          <w:sz w:val="24"/>
          <w:szCs w:val="24"/>
          <w:lang w:val="hr-HR"/>
        </w:rPr>
        <w:t>Nabava</w:t>
      </w:r>
      <w:r w:rsidR="00A74F3D" w:rsidRPr="00623A28">
        <w:rPr>
          <w:rFonts w:ascii="Arial" w:hAnsi="Arial" w:cs="Arial"/>
          <w:sz w:val="24"/>
          <w:szCs w:val="24"/>
          <w:lang w:val="hr-HR"/>
        </w:rPr>
        <w:t xml:space="preserve"> </w:t>
      </w:r>
      <w:r w:rsidR="00374449" w:rsidRPr="00623A28">
        <w:rPr>
          <w:rFonts w:ascii="Arial" w:eastAsiaTheme="minorHAnsi" w:hAnsi="Arial" w:cs="Arial"/>
          <w:sz w:val="24"/>
          <w:szCs w:val="24"/>
          <w:lang w:val="hr-HR" w:eastAsia="en-US"/>
        </w:rPr>
        <w:t>sredstva za čišćenje i potrošnog sanitarnog materijala</w:t>
      </w:r>
      <w:r w:rsidR="00374449" w:rsidRPr="00623A28">
        <w:rPr>
          <w:rFonts w:ascii="Arial" w:hAnsi="Arial" w:cs="Arial"/>
          <w:sz w:val="24"/>
          <w:szCs w:val="24"/>
          <w:lang w:val="hr-HR"/>
        </w:rPr>
        <w:t xml:space="preserve"> </w:t>
      </w:r>
      <w:r w:rsidR="00A74F3D" w:rsidRPr="00623A28">
        <w:rPr>
          <w:rFonts w:ascii="Arial" w:hAnsi="Arial" w:cs="Arial"/>
          <w:sz w:val="24"/>
          <w:szCs w:val="24"/>
          <w:lang w:val="hr-HR"/>
        </w:rPr>
        <w:t>za 202</w:t>
      </w:r>
      <w:r w:rsidR="00623A28">
        <w:rPr>
          <w:rFonts w:ascii="Arial" w:hAnsi="Arial" w:cs="Arial"/>
          <w:sz w:val="24"/>
          <w:szCs w:val="24"/>
          <w:lang w:val="hr-HR"/>
        </w:rPr>
        <w:t>3</w:t>
      </w:r>
      <w:r w:rsidR="00A74F3D" w:rsidRPr="00623A28">
        <w:rPr>
          <w:rFonts w:ascii="Arial" w:hAnsi="Arial" w:cs="Arial"/>
          <w:sz w:val="24"/>
          <w:szCs w:val="24"/>
          <w:lang w:val="hr-HR"/>
        </w:rPr>
        <w:t xml:space="preserve">. godinu na adresu naručitelja, sukladno specifikaciji iz troškovnika, prema potrebama naručitelja koje će biti specificirane svakom pojedinom narudžbom. </w:t>
      </w:r>
    </w:p>
    <w:p w:rsidR="00006EF0" w:rsidRDefault="00006EF0" w:rsidP="00006EF0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006EF0" w:rsidRPr="00006EF0" w:rsidRDefault="00006EF0" w:rsidP="00006EF0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Količine predmeta nabave</w:t>
      </w:r>
    </w:p>
    <w:p w:rsidR="00006EF0" w:rsidRDefault="00A74F3D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Količina predmeta nabave određena je troškovnikom. Navedene količine u troškovniku su predviđene (okvirne). Stvarno nabavljena količina na temelju sklopljenog ugovora o nabavi može biti veća ili manja od predviđene (okvirne) količine ovisno o stvarnim potrebama naručitelja i osiguranim sredstvima naručitelja za predmet nabave. </w:t>
      </w:r>
    </w:p>
    <w:p w:rsidR="00A64738" w:rsidRDefault="00A64738" w:rsidP="00A64738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Tehnička </w:t>
      </w:r>
      <w:r w:rsidR="00A74F3D">
        <w:rPr>
          <w:rFonts w:ascii="Arial" w:hAnsi="Arial" w:cs="Arial"/>
          <w:b/>
          <w:sz w:val="24"/>
          <w:szCs w:val="24"/>
          <w:lang w:val="hr-HR"/>
        </w:rPr>
        <w:t>specifikacija, troškovnik</w:t>
      </w:r>
    </w:p>
    <w:p w:rsidR="00006EF0" w:rsidRDefault="00A74F3D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Ponuđena roba mora zadovoljavati tehničke specifikacije navedene u troškovniku, koji je prilog ove dokumentacije o nabavi. </w:t>
      </w:r>
    </w:p>
    <w:p w:rsidR="00006EF0" w:rsidRDefault="00006EF0" w:rsidP="00006EF0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006EF0" w:rsidRPr="00006EF0" w:rsidRDefault="00A74F3D" w:rsidP="00006EF0">
      <w:pPr>
        <w:pStyle w:val="Odlomakpopisa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Mjesto izvršenja usluge</w:t>
      </w:r>
    </w:p>
    <w:p w:rsidR="00006EF0" w:rsidRDefault="00A74F3D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Roba se isporučuje na adresi naručitelja, Franje Tuđmana 35 i Braće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Vranjanina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8, Zadar.</w:t>
      </w:r>
    </w:p>
    <w:p w:rsidR="00A74F3D" w:rsidRDefault="00A74F3D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Predmet nabave isporučivati će se sukcesivno temeljem stvarnih potreba naručitelja temeljem izdane narudžbenice za svaku isporuku. </w:t>
      </w:r>
    </w:p>
    <w:p w:rsidR="00006EF0" w:rsidRDefault="00006EF0" w:rsidP="00006EF0">
      <w:pPr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PONUDA</w:t>
      </w:r>
    </w:p>
    <w:p w:rsidR="00006EF0" w:rsidRDefault="00006EF0" w:rsidP="00006EF0">
      <w:pPr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Sadržaj ponude</w:t>
      </w:r>
    </w:p>
    <w:p w:rsidR="00006EF0" w:rsidRDefault="00006EF0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Ponuda mora sadržavati:</w:t>
      </w:r>
    </w:p>
    <w:p w:rsidR="00006EF0" w:rsidRDefault="00006EF0" w:rsidP="00006EF0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Popunjen, potpisan i ovjeren troškovnik (Prilog I),</w:t>
      </w:r>
    </w:p>
    <w:p w:rsidR="00006EF0" w:rsidRDefault="00006EF0" w:rsidP="00006EF0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Popunjen, potpisan i ovjeren ponudbeni list (Prilog II),</w:t>
      </w:r>
    </w:p>
    <w:p w:rsidR="00006EF0" w:rsidRDefault="00006EF0" w:rsidP="00006EF0">
      <w:pPr>
        <w:ind w:left="720"/>
        <w:jc w:val="both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006EF0">
      <w:pPr>
        <w:ind w:left="72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Traženi dokumenti dostavljaju se u izvorniku ili ovjerenog odnosno neovjerenoj preslici. </w:t>
      </w:r>
    </w:p>
    <w:p w:rsidR="00006EF0" w:rsidRDefault="00006EF0" w:rsidP="00006EF0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006EF0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Način dostave ponude</w:t>
      </w:r>
    </w:p>
    <w:p w:rsidR="00006EF0" w:rsidRDefault="00006EF0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Ponude se predaju neposredno u pisarnici naručitelja ili preporučenom poštanskom pošiljkom na adresu naručitelja, u zatvorenoj omotnici na kojoj mora biti naznačeno:</w:t>
      </w:r>
    </w:p>
    <w:p w:rsidR="00006EF0" w:rsidRDefault="00006EF0" w:rsidP="00006EF0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006EF0" w:rsidRDefault="00006EF0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Općinsko državno odvjetništvo u Zadru</w:t>
      </w:r>
    </w:p>
    <w:p w:rsidR="00006EF0" w:rsidRDefault="00006EF0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Franje Tuđmana 35, 23000 Zadar</w:t>
      </w:r>
    </w:p>
    <w:p w:rsidR="00006EF0" w:rsidRDefault="00006EF0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Evidencijski broj nabave:</w:t>
      </w:r>
    </w:p>
    <w:p w:rsidR="00006EF0" w:rsidRDefault="00006EF0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Predmet nabave: A-</w:t>
      </w:r>
      <w:r w:rsidR="00623A28">
        <w:rPr>
          <w:rFonts w:ascii="Arial" w:hAnsi="Arial" w:cs="Arial"/>
          <w:b/>
          <w:sz w:val="24"/>
          <w:szCs w:val="24"/>
          <w:lang w:val="hr-HR"/>
        </w:rPr>
        <w:t>103</w:t>
      </w:r>
      <w:r w:rsidR="00956ED4">
        <w:rPr>
          <w:rFonts w:ascii="Arial" w:hAnsi="Arial" w:cs="Arial"/>
          <w:b/>
          <w:sz w:val="24"/>
          <w:szCs w:val="24"/>
          <w:lang w:val="hr-HR"/>
        </w:rPr>
        <w:t>/202</w:t>
      </w:r>
      <w:r w:rsidR="00623A28">
        <w:rPr>
          <w:rFonts w:ascii="Arial" w:hAnsi="Arial" w:cs="Arial"/>
          <w:b/>
          <w:sz w:val="24"/>
          <w:szCs w:val="24"/>
          <w:lang w:val="hr-HR"/>
        </w:rPr>
        <w:t>3</w:t>
      </w:r>
    </w:p>
    <w:p w:rsidR="00956ED4" w:rsidRDefault="00956ED4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"</w:t>
      </w:r>
      <w:r w:rsidR="00653118" w:rsidRPr="00623A28">
        <w:rPr>
          <w:rFonts w:ascii="Arial" w:hAnsi="Arial" w:cs="Arial"/>
          <w:b/>
          <w:sz w:val="24"/>
          <w:szCs w:val="24"/>
          <w:lang w:val="hr-HR"/>
        </w:rPr>
        <w:t xml:space="preserve">PONUDA ZA NABAVU </w:t>
      </w:r>
      <w:r w:rsidR="00374449" w:rsidRPr="00623A28">
        <w:rPr>
          <w:rFonts w:ascii="Arial" w:eastAsiaTheme="minorHAnsi" w:hAnsi="Arial" w:cs="Arial"/>
          <w:b/>
          <w:sz w:val="24"/>
          <w:szCs w:val="24"/>
          <w:lang w:val="hr-HR" w:eastAsia="en-US"/>
        </w:rPr>
        <w:t>SREDSTVA ZA ČIŠĆENJE I POTROŠNOG SANITARNOG MATERIJALA</w:t>
      </w:r>
      <w:r w:rsidR="00374449" w:rsidRPr="00623A28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653118" w:rsidRPr="00623A28">
        <w:rPr>
          <w:rFonts w:ascii="Arial" w:hAnsi="Arial" w:cs="Arial"/>
          <w:b/>
          <w:sz w:val="24"/>
          <w:szCs w:val="24"/>
          <w:lang w:val="hr-HR"/>
        </w:rPr>
        <w:t>– NE OTVARATI</w:t>
      </w:r>
      <w:r>
        <w:rPr>
          <w:rFonts w:ascii="Arial" w:hAnsi="Arial" w:cs="Arial"/>
          <w:b/>
          <w:sz w:val="24"/>
          <w:szCs w:val="24"/>
          <w:lang w:val="hr-HR"/>
        </w:rPr>
        <w:t>"</w:t>
      </w:r>
    </w:p>
    <w:p w:rsidR="00374449" w:rsidRDefault="00374449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374449" w:rsidRDefault="00374449" w:rsidP="00A64738">
      <w:pPr>
        <w:pStyle w:val="Odlomakpopisa"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006EF0" w:rsidRDefault="00006EF0">
      <w:pPr>
        <w:rPr>
          <w:rFonts w:ascii="Arial" w:hAnsi="Arial" w:cs="Arial"/>
          <w:sz w:val="24"/>
          <w:szCs w:val="24"/>
          <w:lang w:val="hr-HR"/>
        </w:rPr>
      </w:pP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 omotnici je potrebno naznačiti naziv i adresu ponuditelja.</w:t>
      </w:r>
    </w:p>
    <w:p w:rsidR="00653118" w:rsidRDefault="00653118">
      <w:pPr>
        <w:rPr>
          <w:rFonts w:ascii="Arial" w:hAnsi="Arial" w:cs="Arial"/>
          <w:sz w:val="24"/>
          <w:szCs w:val="24"/>
          <w:lang w:val="hr-HR"/>
        </w:rPr>
      </w:pP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Ponuditelj određuje način dostave i sam snosi rizik eventualnog gubitka, odnosno nepravovremene dostave ponude. </w:t>
      </w: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Ponuda bez obzira na način dostave mora biti dostavljena naručitelju isključivo na navedenu adresu najkasnije do </w:t>
      </w:r>
      <w:r w:rsidR="00623A28">
        <w:rPr>
          <w:rFonts w:ascii="Arial" w:hAnsi="Arial" w:cs="Arial"/>
          <w:sz w:val="24"/>
          <w:szCs w:val="24"/>
          <w:lang w:val="hr-HR"/>
        </w:rPr>
        <w:t>16</w:t>
      </w:r>
      <w:r w:rsidR="004A263A">
        <w:rPr>
          <w:rFonts w:ascii="Arial" w:hAnsi="Arial" w:cs="Arial"/>
          <w:sz w:val="24"/>
          <w:szCs w:val="24"/>
          <w:lang w:val="hr-HR"/>
        </w:rPr>
        <w:t xml:space="preserve">. </w:t>
      </w:r>
      <w:r w:rsidR="00623A28">
        <w:rPr>
          <w:rFonts w:ascii="Arial" w:hAnsi="Arial" w:cs="Arial"/>
          <w:sz w:val="24"/>
          <w:szCs w:val="24"/>
          <w:lang w:val="hr-HR"/>
        </w:rPr>
        <w:t>rujna</w:t>
      </w:r>
      <w:r>
        <w:rPr>
          <w:rFonts w:ascii="Arial" w:hAnsi="Arial" w:cs="Arial"/>
          <w:sz w:val="24"/>
          <w:szCs w:val="24"/>
          <w:lang w:val="hr-HR"/>
        </w:rPr>
        <w:t xml:space="preserve"> 202</w:t>
      </w:r>
      <w:r w:rsidR="00623A28">
        <w:rPr>
          <w:rFonts w:ascii="Arial" w:hAnsi="Arial" w:cs="Arial"/>
          <w:sz w:val="24"/>
          <w:szCs w:val="24"/>
          <w:lang w:val="hr-HR"/>
        </w:rPr>
        <w:t>3</w:t>
      </w:r>
      <w:r>
        <w:rPr>
          <w:rFonts w:ascii="Arial" w:hAnsi="Arial" w:cs="Arial"/>
          <w:sz w:val="24"/>
          <w:szCs w:val="24"/>
          <w:lang w:val="hr-HR"/>
        </w:rPr>
        <w:t xml:space="preserve">. godine do </w:t>
      </w:r>
      <w:r w:rsidR="00653118">
        <w:rPr>
          <w:rFonts w:ascii="Arial" w:hAnsi="Arial" w:cs="Arial"/>
          <w:sz w:val="24"/>
          <w:szCs w:val="24"/>
          <w:lang w:val="hr-HR"/>
        </w:rPr>
        <w:t>09</w:t>
      </w:r>
      <w:r>
        <w:rPr>
          <w:rFonts w:ascii="Arial" w:hAnsi="Arial" w:cs="Arial"/>
          <w:sz w:val="24"/>
          <w:szCs w:val="24"/>
          <w:lang w:val="hr-HR"/>
        </w:rPr>
        <w:t xml:space="preserve">,00 sati. </w:t>
      </w: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Ponude se neće javno otvarati.</w:t>
      </w: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</w:p>
    <w:p w:rsidR="00956ED4" w:rsidRDefault="00956ED4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Ponude dostavljene nakon isteka roka za dostavu ponuda evidentiraju se kod naručitelja kao zakašnjele ponude, obilježavaju se kao zakašnjele te neotvorene vraćaju pošiljatelju bez odgode. </w:t>
      </w:r>
    </w:p>
    <w:p w:rsidR="00697BF6" w:rsidRDefault="00697BF6">
      <w:pPr>
        <w:rPr>
          <w:rFonts w:ascii="Arial" w:hAnsi="Arial" w:cs="Arial"/>
          <w:sz w:val="24"/>
          <w:szCs w:val="24"/>
          <w:lang w:val="hr-HR"/>
        </w:rPr>
      </w:pPr>
    </w:p>
    <w:p w:rsidR="00697BF6" w:rsidRPr="00697BF6" w:rsidRDefault="00697BF6" w:rsidP="00697BF6">
      <w:pPr>
        <w:pStyle w:val="Odlomakpopisa"/>
        <w:numPr>
          <w:ilvl w:val="0"/>
          <w:numId w:val="17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Način izrade ponude</w:t>
      </w:r>
    </w:p>
    <w:p w:rsidR="00697BF6" w:rsidRDefault="00697BF6" w:rsidP="00697BF6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Ponuda se piše neizbrisivom tintom i dostavlja u papirnatom obliku.</w:t>
      </w:r>
    </w:p>
    <w:p w:rsidR="00697BF6" w:rsidRDefault="00697BF6" w:rsidP="00697BF6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Ponuda se zajedno s pripadajućom dokumentacijom izrađuje na hrvatskom jeziku i latiničnom pismu.</w:t>
      </w:r>
    </w:p>
    <w:p w:rsidR="00697BF6" w:rsidRDefault="00697BF6" w:rsidP="00697BF6">
      <w:pPr>
        <w:rPr>
          <w:rFonts w:ascii="Arial" w:hAnsi="Arial" w:cs="Arial"/>
          <w:b/>
          <w:sz w:val="24"/>
          <w:szCs w:val="24"/>
          <w:lang w:val="hr-HR"/>
        </w:rPr>
      </w:pPr>
    </w:p>
    <w:p w:rsidR="00697BF6" w:rsidRPr="00697BF6" w:rsidRDefault="00697BF6" w:rsidP="00697BF6">
      <w:pPr>
        <w:pStyle w:val="Odlomakpopisa"/>
        <w:numPr>
          <w:ilvl w:val="0"/>
          <w:numId w:val="17"/>
        </w:numPr>
        <w:rPr>
          <w:rFonts w:ascii="Arial" w:hAnsi="Arial" w:cs="Arial"/>
          <w:b/>
          <w:sz w:val="24"/>
          <w:szCs w:val="24"/>
          <w:lang w:val="hr-HR"/>
        </w:rPr>
      </w:pPr>
      <w:r w:rsidRPr="00697BF6">
        <w:rPr>
          <w:rFonts w:ascii="Arial" w:hAnsi="Arial" w:cs="Arial"/>
          <w:b/>
          <w:sz w:val="24"/>
          <w:szCs w:val="24"/>
          <w:lang w:val="hr-HR"/>
        </w:rPr>
        <w:t>Valuta ponude</w:t>
      </w:r>
    </w:p>
    <w:p w:rsidR="00697BF6" w:rsidRDefault="00697BF6" w:rsidP="00697BF6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Cijena ponude izražava se u </w:t>
      </w:r>
      <w:r w:rsidR="00623A28">
        <w:rPr>
          <w:rFonts w:ascii="Arial" w:hAnsi="Arial" w:cs="Arial"/>
          <w:sz w:val="24"/>
          <w:szCs w:val="24"/>
          <w:lang w:val="hr-HR"/>
        </w:rPr>
        <w:t>eurima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697BF6" w:rsidRDefault="00697BF6" w:rsidP="00697BF6">
      <w:pPr>
        <w:ind w:firstLine="720"/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pStyle w:val="Odlomakpopisa"/>
        <w:numPr>
          <w:ilvl w:val="0"/>
          <w:numId w:val="17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Kriterij za odabir ponude</w:t>
      </w:r>
    </w:p>
    <w:p w:rsidR="00697BF6" w:rsidRDefault="00697BF6" w:rsidP="00697BF6">
      <w:pPr>
        <w:pStyle w:val="Odlomakpopisa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Kriterij odabira najpovoljnije ponude je najniža cijena ponude.</w:t>
      </w:r>
    </w:p>
    <w:p w:rsidR="00697BF6" w:rsidRDefault="00697BF6" w:rsidP="00697BF6">
      <w:pPr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pStyle w:val="Odlomakpopisa"/>
        <w:numPr>
          <w:ilvl w:val="0"/>
          <w:numId w:val="17"/>
        </w:num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Rok, način i uvjeti plaćanja</w:t>
      </w:r>
    </w:p>
    <w:p w:rsidR="00A64738" w:rsidRDefault="00697BF6" w:rsidP="00653118">
      <w:pPr>
        <w:ind w:left="360" w:firstLine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Predujam isključen. </w:t>
      </w:r>
    </w:p>
    <w:p w:rsidR="00A64738" w:rsidRDefault="00A64738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A64738" w:rsidRDefault="00A64738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Naručitelj će plaćati račune na temelju ispostavljenih računa odabranog ponuditelja, sukladno ugovoren</w:t>
      </w:r>
      <w:r w:rsidR="00653118">
        <w:rPr>
          <w:rFonts w:ascii="Arial" w:hAnsi="Arial" w:cs="Arial"/>
          <w:sz w:val="24"/>
          <w:szCs w:val="24"/>
          <w:lang w:val="hr-HR"/>
        </w:rPr>
        <w:t>u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697BF6" w:rsidRDefault="00697BF6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Naručitelj će račune plaćati u kunama u roku od 30 dana od dana zaprimanja računa doznakom na poslovni račun odabranog ponuditelja.</w:t>
      </w:r>
    </w:p>
    <w:p w:rsidR="00697BF6" w:rsidRDefault="00697BF6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Odabrani ponuditelj može umjesto računa izdati e-račun jer je naručitelj, sukladno Zakonu o elektroničkom računu (Narodne novine broj 94/18), od 01. prosinca 2018. godine obvezan zaprimati i obrađivati te izvršiti plaćanje električnih računa i pratećih isprava izdanih sukladno europskoj normi. </w:t>
      </w:r>
    </w:p>
    <w:p w:rsidR="00A64738" w:rsidRDefault="00A64738" w:rsidP="00697BF6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697BF6" w:rsidRDefault="00697BF6" w:rsidP="00697BF6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Dodatne informacije i objašnjenja, te izmjene Poziva za dostavu ponuda</w:t>
      </w:r>
    </w:p>
    <w:p w:rsidR="00697BF6" w:rsidRDefault="00697BF6" w:rsidP="00697BF6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Naručitelj može u svako doba, a prije isteka roka za podnošenje ponuda, iz bilo kojeg razloga, bilo na vlastitu inicijativu, bilo kao odgovor na zahtjev gospo</w:t>
      </w:r>
      <w:r w:rsidR="009B5F8D">
        <w:rPr>
          <w:rFonts w:ascii="Arial" w:hAnsi="Arial" w:cs="Arial"/>
          <w:sz w:val="24"/>
          <w:szCs w:val="24"/>
          <w:lang w:val="hr-HR"/>
        </w:rPr>
        <w:t>d</w:t>
      </w:r>
      <w:r>
        <w:rPr>
          <w:rFonts w:ascii="Arial" w:hAnsi="Arial" w:cs="Arial"/>
          <w:sz w:val="24"/>
          <w:szCs w:val="24"/>
          <w:lang w:val="hr-HR"/>
        </w:rPr>
        <w:t>arskog subjekta za dodatnim informacijama i objašnjenjima, izm</w:t>
      </w:r>
      <w:r w:rsidR="009B5F8D">
        <w:rPr>
          <w:rFonts w:ascii="Arial" w:hAnsi="Arial" w:cs="Arial"/>
          <w:sz w:val="24"/>
          <w:szCs w:val="24"/>
          <w:lang w:val="hr-HR"/>
        </w:rPr>
        <w:t>i</w:t>
      </w:r>
      <w:r>
        <w:rPr>
          <w:rFonts w:ascii="Arial" w:hAnsi="Arial" w:cs="Arial"/>
          <w:sz w:val="24"/>
          <w:szCs w:val="24"/>
          <w:lang w:val="hr-HR"/>
        </w:rPr>
        <w:t xml:space="preserve">jeniti ovaj Poziv za </w:t>
      </w:r>
      <w:r>
        <w:rPr>
          <w:rFonts w:ascii="Arial" w:hAnsi="Arial" w:cs="Arial"/>
          <w:sz w:val="24"/>
          <w:szCs w:val="24"/>
          <w:lang w:val="hr-HR"/>
        </w:rPr>
        <w:lastRenderedPageBreak/>
        <w:t>dostavu ponuda. Naručitelj će nastojati, ali nema obvezu odgovoriti na upit ponuditelja.</w:t>
      </w:r>
    </w:p>
    <w:p w:rsidR="00697BF6" w:rsidRDefault="00697BF6" w:rsidP="00697BF6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Naručitelj će dodatne informacije i obja</w:t>
      </w:r>
      <w:r w:rsidR="009B5F8D">
        <w:rPr>
          <w:rFonts w:ascii="Arial" w:hAnsi="Arial" w:cs="Arial"/>
          <w:sz w:val="24"/>
          <w:szCs w:val="24"/>
          <w:lang w:val="hr-HR"/>
        </w:rPr>
        <w:t>š</w:t>
      </w:r>
      <w:r>
        <w:rPr>
          <w:rFonts w:ascii="Arial" w:hAnsi="Arial" w:cs="Arial"/>
          <w:sz w:val="24"/>
          <w:szCs w:val="24"/>
          <w:lang w:val="hr-HR"/>
        </w:rPr>
        <w:t>njenja objaviti na isti način kao i Poziv.</w:t>
      </w:r>
    </w:p>
    <w:p w:rsidR="009B5F8D" w:rsidRDefault="009B5F8D" w:rsidP="00697BF6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9B5F8D" w:rsidRDefault="009B5F8D" w:rsidP="009B5F8D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Ostale napomene</w:t>
      </w:r>
    </w:p>
    <w:p w:rsidR="009B5F8D" w:rsidRDefault="009B5F8D" w:rsidP="009B5F8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Naručitelj će nakon pregleda i ocjena ponuda obavijestiti sve ponuditelje čija ponuda je odabrana. Na postupak provedbe nabave, na odluku o odabiru najpovoljnije ponude ili odluku o poništenju postupka jednostavne nabave, ponuditelji nemaju prvo na pravni lijek. Naručitelj zadržava pravo poništiti ovaj postupak nabave u bilo kojem trenutku, odnosno ne odabrati niti jednu ponudu, a sve bez ikakvih obveza ili naknada bilo koje vrste prema ponuditeljima. </w:t>
      </w:r>
    </w:p>
    <w:p w:rsidR="009B5F8D" w:rsidRPr="009B5F8D" w:rsidRDefault="009B5F8D" w:rsidP="009B5F8D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0D2404" w:rsidRPr="008A5625" w:rsidRDefault="000D2404" w:rsidP="009B5F8D">
      <w:pPr>
        <w:jc w:val="both"/>
        <w:rPr>
          <w:rFonts w:ascii="Arial" w:hAnsi="Arial" w:cs="Arial"/>
          <w:sz w:val="24"/>
          <w:szCs w:val="24"/>
        </w:rPr>
      </w:pPr>
    </w:p>
    <w:p w:rsidR="000D2404" w:rsidRPr="008A5625" w:rsidRDefault="000D2404" w:rsidP="00B93B95">
      <w:pPr>
        <w:pStyle w:val="Tijeloteksta"/>
        <w:ind w:firstLine="720"/>
        <w:rPr>
          <w:rFonts w:ascii="Arial" w:hAnsi="Arial" w:cs="Arial"/>
          <w:sz w:val="24"/>
          <w:szCs w:val="24"/>
        </w:rPr>
      </w:pPr>
    </w:p>
    <w:p w:rsidR="000D2404" w:rsidRPr="008A5625" w:rsidRDefault="000D2404" w:rsidP="00B93B95">
      <w:pPr>
        <w:pStyle w:val="Tijeloteksta"/>
        <w:ind w:firstLine="720"/>
        <w:rPr>
          <w:rFonts w:ascii="Arial" w:hAnsi="Arial" w:cs="Arial"/>
          <w:sz w:val="24"/>
          <w:szCs w:val="24"/>
        </w:rPr>
      </w:pPr>
    </w:p>
    <w:p w:rsidR="005C42E7" w:rsidRPr="008A5625" w:rsidRDefault="005C42E7" w:rsidP="00E3547C">
      <w:pPr>
        <w:ind w:left="4320" w:firstLine="720"/>
        <w:rPr>
          <w:rFonts w:ascii="Arial" w:hAnsi="Arial" w:cs="Arial"/>
          <w:sz w:val="24"/>
          <w:szCs w:val="24"/>
          <w:lang w:val="hr-HR"/>
        </w:rPr>
      </w:pPr>
      <w:r w:rsidRPr="008A5625">
        <w:rPr>
          <w:rFonts w:ascii="Arial" w:hAnsi="Arial" w:cs="Arial"/>
          <w:sz w:val="24"/>
          <w:szCs w:val="24"/>
          <w:lang w:val="hr-HR"/>
        </w:rPr>
        <w:t>OPĆINSK</w:t>
      </w:r>
      <w:r w:rsidR="00374449">
        <w:rPr>
          <w:rFonts w:ascii="Arial" w:hAnsi="Arial" w:cs="Arial"/>
          <w:sz w:val="24"/>
          <w:szCs w:val="24"/>
          <w:lang w:val="hr-HR"/>
        </w:rPr>
        <w:t>A</w:t>
      </w:r>
      <w:r w:rsidRPr="008A5625">
        <w:rPr>
          <w:rFonts w:ascii="Arial" w:hAnsi="Arial" w:cs="Arial"/>
          <w:sz w:val="24"/>
          <w:szCs w:val="24"/>
          <w:lang w:val="hr-HR"/>
        </w:rPr>
        <w:t xml:space="preserve"> DRŽAVN</w:t>
      </w:r>
      <w:r w:rsidR="00374449">
        <w:rPr>
          <w:rFonts w:ascii="Arial" w:hAnsi="Arial" w:cs="Arial"/>
          <w:sz w:val="24"/>
          <w:szCs w:val="24"/>
          <w:lang w:val="hr-HR"/>
        </w:rPr>
        <w:t>A</w:t>
      </w:r>
      <w:r w:rsidRPr="008A5625">
        <w:rPr>
          <w:rFonts w:ascii="Arial" w:hAnsi="Arial" w:cs="Arial"/>
          <w:sz w:val="24"/>
          <w:szCs w:val="24"/>
          <w:lang w:val="hr-HR"/>
        </w:rPr>
        <w:t xml:space="preserve"> ODVJETNI</w:t>
      </w:r>
      <w:r w:rsidR="00374449">
        <w:rPr>
          <w:rFonts w:ascii="Arial" w:hAnsi="Arial" w:cs="Arial"/>
          <w:sz w:val="24"/>
          <w:szCs w:val="24"/>
          <w:lang w:val="hr-HR"/>
        </w:rPr>
        <w:t>CA</w:t>
      </w:r>
    </w:p>
    <w:p w:rsidR="005C42E7" w:rsidRPr="008A5625" w:rsidRDefault="00B93B95" w:rsidP="005C42E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</w:p>
    <w:p w:rsidR="005C42E7" w:rsidRPr="008A5625" w:rsidRDefault="00B93B95" w:rsidP="005C42E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  <w:r w:rsidRPr="008A5625">
        <w:rPr>
          <w:rFonts w:ascii="Arial" w:hAnsi="Arial" w:cs="Arial"/>
          <w:sz w:val="24"/>
          <w:szCs w:val="24"/>
          <w:lang w:val="hr-HR"/>
        </w:rPr>
        <w:tab/>
      </w:r>
      <w:r w:rsidR="00374449">
        <w:rPr>
          <w:rFonts w:ascii="Arial" w:hAnsi="Arial" w:cs="Arial"/>
          <w:sz w:val="24"/>
          <w:szCs w:val="24"/>
          <w:lang w:val="hr-HR"/>
        </w:rPr>
        <w:t xml:space="preserve">   Darija Padovan Buškulić</w:t>
      </w:r>
    </w:p>
    <w:p w:rsidR="005C42E7" w:rsidRPr="008A5625" w:rsidRDefault="005C42E7" w:rsidP="005C42E7">
      <w:pPr>
        <w:rPr>
          <w:rFonts w:ascii="Arial" w:hAnsi="Arial" w:cs="Arial"/>
          <w:sz w:val="24"/>
          <w:szCs w:val="24"/>
          <w:lang w:val="hr-HR"/>
        </w:rPr>
      </w:pPr>
    </w:p>
    <w:sectPr w:rsidR="005C42E7" w:rsidRPr="008A5625" w:rsidSect="009262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418" w:bottom="1418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B6" w:rsidRDefault="00435EB6">
      <w:r>
        <w:separator/>
      </w:r>
    </w:p>
  </w:endnote>
  <w:endnote w:type="continuationSeparator" w:id="0">
    <w:p w:rsidR="00435EB6" w:rsidRDefault="0043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B6" w:rsidRDefault="00435EB6">
      <w:r>
        <w:separator/>
      </w:r>
    </w:p>
  </w:footnote>
  <w:footnote w:type="continuationSeparator" w:id="0">
    <w:p w:rsidR="00435EB6" w:rsidRDefault="0043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8D" w:rsidRDefault="009B5F8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EBF"/>
    <w:multiLevelType w:val="hybridMultilevel"/>
    <w:tmpl w:val="B07E7A0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6484"/>
    <w:multiLevelType w:val="hybridMultilevel"/>
    <w:tmpl w:val="CC9C1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012E"/>
    <w:multiLevelType w:val="singleLevel"/>
    <w:tmpl w:val="F74E1E3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E6F63D6"/>
    <w:multiLevelType w:val="singleLevel"/>
    <w:tmpl w:val="B9B86D4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4" w15:restartNumberingAfterBreak="0">
    <w:nsid w:val="15307CA1"/>
    <w:multiLevelType w:val="hybridMultilevel"/>
    <w:tmpl w:val="BE181986"/>
    <w:lvl w:ilvl="0" w:tplc="581EFE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F0847"/>
    <w:multiLevelType w:val="singleLevel"/>
    <w:tmpl w:val="9C3EA0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AB53957"/>
    <w:multiLevelType w:val="hybridMultilevel"/>
    <w:tmpl w:val="D70ED504"/>
    <w:lvl w:ilvl="0" w:tplc="72102CD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AB72FD"/>
    <w:multiLevelType w:val="hybridMultilevel"/>
    <w:tmpl w:val="CC66239C"/>
    <w:lvl w:ilvl="0" w:tplc="7F5EAB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8D1946"/>
    <w:multiLevelType w:val="singleLevel"/>
    <w:tmpl w:val="83F25E3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A797A4D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C276A7"/>
    <w:multiLevelType w:val="singleLevel"/>
    <w:tmpl w:val="5778269C"/>
    <w:lvl w:ilvl="0">
      <w:start w:val="16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1" w15:restartNumberingAfterBreak="0">
    <w:nsid w:val="40583EA2"/>
    <w:multiLevelType w:val="singleLevel"/>
    <w:tmpl w:val="3DEA917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2" w15:restartNumberingAfterBreak="0">
    <w:nsid w:val="40C17F85"/>
    <w:multiLevelType w:val="singleLevel"/>
    <w:tmpl w:val="B1C6A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3392C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7464E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1553393"/>
    <w:multiLevelType w:val="hybridMultilevel"/>
    <w:tmpl w:val="42E25A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E7A95"/>
    <w:multiLevelType w:val="singleLevel"/>
    <w:tmpl w:val="11FC595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7" w15:restartNumberingAfterBreak="0">
    <w:nsid w:val="645F567D"/>
    <w:multiLevelType w:val="hybridMultilevel"/>
    <w:tmpl w:val="C2280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2F7"/>
    <w:multiLevelType w:val="singleLevel"/>
    <w:tmpl w:val="BF165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5"/>
  </w:num>
  <w:num w:numId="5">
    <w:abstractNumId w:val="11"/>
  </w:num>
  <w:num w:numId="6">
    <w:abstractNumId w:val="16"/>
  </w:num>
  <w:num w:numId="7">
    <w:abstractNumId w:val="3"/>
  </w:num>
  <w:num w:numId="8">
    <w:abstractNumId w:val="14"/>
  </w:num>
  <w:num w:numId="9">
    <w:abstractNumId w:val="9"/>
  </w:num>
  <w:num w:numId="10">
    <w:abstractNumId w:val="10"/>
  </w:num>
  <w:num w:numId="11">
    <w:abstractNumId w:val="18"/>
  </w:num>
  <w:num w:numId="12">
    <w:abstractNumId w:val="13"/>
  </w:num>
  <w:num w:numId="13">
    <w:abstractNumId w:val="7"/>
  </w:num>
  <w:num w:numId="14">
    <w:abstractNumId w:val="0"/>
  </w:num>
  <w:num w:numId="15">
    <w:abstractNumId w:val="15"/>
  </w:num>
  <w:num w:numId="16">
    <w:abstractNumId w:val="1"/>
  </w:num>
  <w:num w:numId="17">
    <w:abstractNumId w:val="17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22"/>
    <w:rsid w:val="00003064"/>
    <w:rsid w:val="00006EF0"/>
    <w:rsid w:val="000376E1"/>
    <w:rsid w:val="00055168"/>
    <w:rsid w:val="00080F50"/>
    <w:rsid w:val="0009773C"/>
    <w:rsid w:val="000B46FB"/>
    <w:rsid w:val="000B69D5"/>
    <w:rsid w:val="000D2404"/>
    <w:rsid w:val="001212F6"/>
    <w:rsid w:val="001342C1"/>
    <w:rsid w:val="00135BAD"/>
    <w:rsid w:val="0016441A"/>
    <w:rsid w:val="00180EBF"/>
    <w:rsid w:val="001A2729"/>
    <w:rsid w:val="00205FA9"/>
    <w:rsid w:val="002203AB"/>
    <w:rsid w:val="00227310"/>
    <w:rsid w:val="00246A1B"/>
    <w:rsid w:val="0027208A"/>
    <w:rsid w:val="002816F1"/>
    <w:rsid w:val="00284303"/>
    <w:rsid w:val="00285B9D"/>
    <w:rsid w:val="003210D8"/>
    <w:rsid w:val="00362D78"/>
    <w:rsid w:val="00374449"/>
    <w:rsid w:val="00381D82"/>
    <w:rsid w:val="00382CBB"/>
    <w:rsid w:val="00392693"/>
    <w:rsid w:val="003A3434"/>
    <w:rsid w:val="003B108F"/>
    <w:rsid w:val="003D486C"/>
    <w:rsid w:val="003D7AF0"/>
    <w:rsid w:val="003F4347"/>
    <w:rsid w:val="00406401"/>
    <w:rsid w:val="004215D7"/>
    <w:rsid w:val="00435EB6"/>
    <w:rsid w:val="00436879"/>
    <w:rsid w:val="00440B52"/>
    <w:rsid w:val="004A263A"/>
    <w:rsid w:val="004C7422"/>
    <w:rsid w:val="004D5F29"/>
    <w:rsid w:val="005104D1"/>
    <w:rsid w:val="005272F6"/>
    <w:rsid w:val="005342FE"/>
    <w:rsid w:val="00545051"/>
    <w:rsid w:val="00566E5D"/>
    <w:rsid w:val="005C42E7"/>
    <w:rsid w:val="005C45B1"/>
    <w:rsid w:val="006049B9"/>
    <w:rsid w:val="00623A28"/>
    <w:rsid w:val="00650AF8"/>
    <w:rsid w:val="00653118"/>
    <w:rsid w:val="00654EE6"/>
    <w:rsid w:val="006620C0"/>
    <w:rsid w:val="00665FB0"/>
    <w:rsid w:val="00674955"/>
    <w:rsid w:val="00686AD0"/>
    <w:rsid w:val="00697BF6"/>
    <w:rsid w:val="00697D8D"/>
    <w:rsid w:val="006A3DB7"/>
    <w:rsid w:val="00700DBB"/>
    <w:rsid w:val="00710CC9"/>
    <w:rsid w:val="0072584A"/>
    <w:rsid w:val="00744FF8"/>
    <w:rsid w:val="007639EF"/>
    <w:rsid w:val="0077079E"/>
    <w:rsid w:val="007A0DF9"/>
    <w:rsid w:val="007C29FF"/>
    <w:rsid w:val="007E0AEA"/>
    <w:rsid w:val="007F5554"/>
    <w:rsid w:val="00805E7D"/>
    <w:rsid w:val="00840E7E"/>
    <w:rsid w:val="00847975"/>
    <w:rsid w:val="00867AB4"/>
    <w:rsid w:val="008758CE"/>
    <w:rsid w:val="00876081"/>
    <w:rsid w:val="00876852"/>
    <w:rsid w:val="00884558"/>
    <w:rsid w:val="008A5625"/>
    <w:rsid w:val="008B7BDD"/>
    <w:rsid w:val="008C0835"/>
    <w:rsid w:val="008C32E6"/>
    <w:rsid w:val="008D4AA2"/>
    <w:rsid w:val="008D5C26"/>
    <w:rsid w:val="008F391B"/>
    <w:rsid w:val="009262D9"/>
    <w:rsid w:val="00927AF6"/>
    <w:rsid w:val="00956ED4"/>
    <w:rsid w:val="009A4741"/>
    <w:rsid w:val="009B5F8D"/>
    <w:rsid w:val="009C184B"/>
    <w:rsid w:val="009D05DC"/>
    <w:rsid w:val="009D1879"/>
    <w:rsid w:val="009F409C"/>
    <w:rsid w:val="00A13076"/>
    <w:rsid w:val="00A25BD4"/>
    <w:rsid w:val="00A33F9B"/>
    <w:rsid w:val="00A64738"/>
    <w:rsid w:val="00A74F3D"/>
    <w:rsid w:val="00A76889"/>
    <w:rsid w:val="00A9008A"/>
    <w:rsid w:val="00AA4987"/>
    <w:rsid w:val="00AA554C"/>
    <w:rsid w:val="00AB7501"/>
    <w:rsid w:val="00AD0C51"/>
    <w:rsid w:val="00AE22E9"/>
    <w:rsid w:val="00AE51DF"/>
    <w:rsid w:val="00B20F21"/>
    <w:rsid w:val="00B36959"/>
    <w:rsid w:val="00B37E13"/>
    <w:rsid w:val="00B47E12"/>
    <w:rsid w:val="00B77D70"/>
    <w:rsid w:val="00B93B95"/>
    <w:rsid w:val="00BB47D3"/>
    <w:rsid w:val="00BD7322"/>
    <w:rsid w:val="00BD7DDA"/>
    <w:rsid w:val="00BE6294"/>
    <w:rsid w:val="00BE7690"/>
    <w:rsid w:val="00BF7753"/>
    <w:rsid w:val="00C003E3"/>
    <w:rsid w:val="00C01478"/>
    <w:rsid w:val="00C26CAA"/>
    <w:rsid w:val="00C52F30"/>
    <w:rsid w:val="00C60C20"/>
    <w:rsid w:val="00C64089"/>
    <w:rsid w:val="00C72E43"/>
    <w:rsid w:val="00C77480"/>
    <w:rsid w:val="00C804D2"/>
    <w:rsid w:val="00C84BF4"/>
    <w:rsid w:val="00CB10A7"/>
    <w:rsid w:val="00CB2AC2"/>
    <w:rsid w:val="00CC226C"/>
    <w:rsid w:val="00CD2995"/>
    <w:rsid w:val="00CE0221"/>
    <w:rsid w:val="00D54016"/>
    <w:rsid w:val="00D55B82"/>
    <w:rsid w:val="00D80E5E"/>
    <w:rsid w:val="00D951CB"/>
    <w:rsid w:val="00DC13F7"/>
    <w:rsid w:val="00DD0CCC"/>
    <w:rsid w:val="00E02D04"/>
    <w:rsid w:val="00E02DD4"/>
    <w:rsid w:val="00E353CD"/>
    <w:rsid w:val="00E3547C"/>
    <w:rsid w:val="00E64F8D"/>
    <w:rsid w:val="00E9427F"/>
    <w:rsid w:val="00EA146A"/>
    <w:rsid w:val="00EB5457"/>
    <w:rsid w:val="00EC1A75"/>
    <w:rsid w:val="00EF446D"/>
    <w:rsid w:val="00F16B63"/>
    <w:rsid w:val="00F51AEF"/>
    <w:rsid w:val="00F764E0"/>
    <w:rsid w:val="00F868FD"/>
    <w:rsid w:val="00F90755"/>
    <w:rsid w:val="00F94971"/>
    <w:rsid w:val="00FD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1ED65"/>
  <w15:docId w15:val="{2238211C-4887-4918-9A27-7F37E6A4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styleId="Tijeloteksta">
    <w:name w:val="Body Text"/>
    <w:basedOn w:val="Normal"/>
    <w:link w:val="TijelotekstaChar"/>
    <w:pPr>
      <w:jc w:val="both"/>
    </w:pPr>
    <w:rPr>
      <w:lang w:val="hr-HR"/>
    </w:rPr>
  </w:style>
  <w:style w:type="character" w:styleId="Istaknuto">
    <w:name w:val="Emphasis"/>
    <w:qFormat/>
    <w:rsid w:val="00AE51DF"/>
    <w:rPr>
      <w:i/>
      <w:iCs/>
    </w:rPr>
  </w:style>
  <w:style w:type="paragraph" w:styleId="Tekstbalonia">
    <w:name w:val="Balloon Text"/>
    <w:basedOn w:val="Normal"/>
    <w:link w:val="TekstbaloniaChar"/>
    <w:semiHidden/>
    <w:unhideWhenUsed/>
    <w:rsid w:val="00E354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E3547C"/>
    <w:rPr>
      <w:rFonts w:ascii="Segoe UI" w:hAnsi="Segoe UI" w:cs="Segoe UI"/>
      <w:sz w:val="18"/>
      <w:szCs w:val="18"/>
      <w:lang w:val="en-US"/>
    </w:rPr>
  </w:style>
  <w:style w:type="character" w:customStyle="1" w:styleId="TijelotekstaChar">
    <w:name w:val="Tijelo teksta Char"/>
    <w:basedOn w:val="Zadanifontodlomka"/>
    <w:link w:val="Tijeloteksta"/>
    <w:rsid w:val="00AA554C"/>
    <w:rPr>
      <w:sz w:val="28"/>
    </w:rPr>
  </w:style>
  <w:style w:type="paragraph" w:styleId="Odlomakpopisa">
    <w:name w:val="List Paragraph"/>
    <w:basedOn w:val="Normal"/>
    <w:uiPriority w:val="34"/>
    <w:qFormat/>
    <w:rsid w:val="00CB10A7"/>
    <w:pPr>
      <w:ind w:left="720"/>
      <w:contextualSpacing/>
    </w:pPr>
  </w:style>
  <w:style w:type="character" w:styleId="Hiperveza">
    <w:name w:val="Hyperlink"/>
    <w:basedOn w:val="Zadanifontodlomka"/>
    <w:unhideWhenUsed/>
    <w:rsid w:val="00CB10A7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rsid w:val="009B5F8D"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ajnistvo@odozd.dorh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h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BF7E6-866B-4739-98CF-CC877DB1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RH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MIMNISTARSTVO PRAVOSUĐA RH</dc:creator>
  <cp:lastModifiedBy>Melita Baučić</cp:lastModifiedBy>
  <cp:revision>8</cp:revision>
  <cp:lastPrinted>2023-08-31T11:01:00Z</cp:lastPrinted>
  <dcterms:created xsi:type="dcterms:W3CDTF">2022-05-18T11:43:00Z</dcterms:created>
  <dcterms:modified xsi:type="dcterms:W3CDTF">2023-08-31T11:03:00Z</dcterms:modified>
</cp:coreProperties>
</file>