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Obavijest o testiranju kandidata prijavljenih na </w:t>
      </w:r>
      <w:r w:rsidR="00905D1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javni natječaj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 prijam u državnu službu na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određeno vrijeme na radno mjesto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stručni referent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 Općinsko državno odvjetništvo u Koprivnici</w:t>
      </w:r>
      <w:r w:rsidR="00750FFE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(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20</w:t>
      </w:r>
      <w:r w:rsidR="0013268C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listopad</w:t>
      </w:r>
      <w:r w:rsidR="00E97102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 2023</w:t>
      </w:r>
      <w:r w:rsidR="00CB747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)</w:t>
      </w:r>
    </w:p>
    <w:p w:rsid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REPUBLIKA HRVATSKA</w:t>
      </w:r>
    </w:p>
    <w:p w:rsid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OPĆINSKO </w:t>
      </w:r>
      <w:r w:rsidR="00750FFE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DRŽAVNO ODVJETNIŠTVO U KOPRIVNICI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Na temelju članka 4.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Uredbe o raspisivanju i provedbi javnog natječaja i internog oglasa u državnoj službi (Narodne novine broj 78/17) te sukladno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javnom natječaju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objavljenom </w:t>
      </w:r>
      <w:r w:rsidR="0015453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Narodnim novinama broj 122/2023 od 20</w:t>
      </w:r>
      <w:r w:rsidR="0015453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listopada 2023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te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na web stranicama Ministarstva </w:t>
      </w:r>
      <w:r w:rsidR="00653C52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pravosuđa i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uprave, Državnog odvjetništva Republike Hrvatske i Hrvatskog</w:t>
      </w:r>
      <w:r w:rsidR="0015453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zavoda za zapošljavanje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, za prijam u državnu službu na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određeno vrijeme u Općinsko d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ržavno odvjetništvo u Koprivnici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na radno mjesto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stručni referent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 1 izvršitelj/</w:t>
      </w:r>
      <w:proofErr w:type="spellStart"/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ica</w:t>
      </w:r>
      <w:proofErr w:type="spellEnd"/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, dana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15</w:t>
      </w:r>
      <w:r w:rsidR="00A40F80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studenog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20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23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 oglašava se sljedeća</w:t>
      </w:r>
    </w:p>
    <w:p w:rsidR="009C4F93" w:rsidRP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OBAVIJEST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I. Testiranje kandidata za radno mjesto 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stručni referent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 izvršitelj/</w:t>
      </w:r>
      <w:proofErr w:type="spellStart"/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ica</w:t>
      </w:r>
      <w:proofErr w:type="spellEnd"/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u Općinskom d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ržavnom odvjetništvu u Koprivnici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 održati će se</w:t>
      </w:r>
    </w:p>
    <w:p w:rsidR="000265A6" w:rsidRDefault="000B5F09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dana </w:t>
      </w:r>
      <w:r w:rsidR="001E4BF7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24. studenog 2023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., u 0</w:t>
      </w:r>
      <w:r w:rsid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8.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00 sati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</w:t>
      </w:r>
    </w:p>
    <w:p w:rsidR="000265A6" w:rsidRDefault="009C4F93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  <w:t>u prostorijama Općinskog državnog odvjetniš</w:t>
      </w:r>
      <w:r w:rsidR="000B5F09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tva u Koprivnici, </w:t>
      </w:r>
    </w:p>
    <w:p w:rsidR="009C4F93" w:rsidRPr="000265A6" w:rsidRDefault="000B5F09" w:rsidP="000265A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Hrvatske državnosti 5A, Koprivnica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II. Testiranju mogu pristupiti samo osobe koje se smatraju kandidatima sukladno članku 10. Uredbe.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III. Testiranju mogu pristupiti oni kandidati koji pravovremeno dođu u z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akazani dan i vrijeme iz točke I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 ove obavijesti te dokažu svoj identitet važećom identifikacijskom ispravom.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IV. Nakon provedbe pisanog dijela testiranja, na razgovor s Komisijom pristupiti će oni kandidati koji su zadovoljili na provjeri znanja, sposobnosti i vještina u pisanom dijelu testiranja, a sve sukladno članku 13. Uredbe.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Raspored održavanja razgovora s Komisijom bit će utvrđen po završetku pisanog dijela testiranja, o čemu će kandidati biti obaviješteni.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Razgovor s Komisijom bit će proveden i vrednovan sukladno članku 14. Uredbe.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V. Kandidat koji nije pristupio testiranju više se ne smatra kandidatom u postupku.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VI. Sadržaj i način testiranja kandidata za radno mjesto 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stručni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referen</w:t>
      </w:r>
      <w:r w:rsidR="001E4BF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t </w:t>
      </w:r>
      <w:r w:rsidR="000265A6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te pravni izvori za pripremu kandidata za testiranje objavljeni su na web stranici Državnog odvjetništva Republike Hrvatske, </w:t>
      </w:r>
      <w:hyperlink r:id="rId7" w:history="1">
        <w:r w:rsidRPr="000265A6">
          <w:rPr>
            <w:rFonts w:ascii="Arial" w:eastAsia="Times New Roman" w:hAnsi="Arial" w:cs="Arial"/>
            <w:color w:val="333333"/>
            <w:sz w:val="24"/>
            <w:szCs w:val="24"/>
            <w:u w:val="single"/>
            <w:shd w:val="clear" w:color="auto" w:fill="E4E4E9"/>
            <w:lang w:eastAsia="hr-HR"/>
          </w:rPr>
          <w:t>www.dorh.hr</w:t>
        </w:r>
      </w:hyperlink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istovremeno</w:t>
      </w:r>
      <w:r w:rsidR="003108B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s objavom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javnog natječaja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9C4F93" w:rsidRPr="000265A6" w:rsidRDefault="0090345E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VII. Izabranom kandidatu/kandidatkinji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dostavlja se obavijest o izboru, a radi dostave uvjerenja o zdravstvenoj sposobnosti za obavljanje poslova radnog mjesta i uvjerenja nadležnog suda da se protiv njega ne vodi kazneni postupak.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VIII. Za najboljeg kandidata Općinsko </w:t>
      </w:r>
      <w:r w:rsidR="00344DC6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državno odvjetništvo u Koprivnici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 sukladno odredbi članka 122. st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avak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3. Zakona o državnom odvjetništvu (Narodne novine broj 67/18</w:t>
      </w:r>
      <w:r w:rsidR="001B3EB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21/22</w:t>
      </w:r>
      <w:bookmarkStart w:id="0" w:name="_GoBack"/>
      <w:bookmarkEnd w:id="0"/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IX. Nakon dostave navedenih uvjerenja te rezultata provjere, čelnik tijela donosi rješenje o prijmu u državnu službu na </w:t>
      </w:r>
      <w:r w:rsid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određeno vrijeme izabranog kandidata/kandidatkinje, koje se dostavlja kandidatima javnom objavom na web stranicama Ministarstva </w:t>
      </w:r>
      <w:r w:rsidR="00185AD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pravosuđa i </w:t>
      </w:r>
      <w:r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uprave Republike Hrvatske.</w:t>
      </w:r>
    </w:p>
    <w:p w:rsidR="009C4F93" w:rsidRPr="000265A6" w:rsidRDefault="009C4F93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9C4F93" w:rsidRPr="000265A6" w:rsidRDefault="00CB7476" w:rsidP="000265A6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                                      </w:t>
      </w:r>
      <w:r w:rsidR="009C4F93" w:rsidRPr="000265A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KOMISIJA ZA PROVEDBU JAVNOG NATJEČAJA </w:t>
      </w:r>
    </w:p>
    <w:p w:rsidR="009C4F93" w:rsidRPr="000265A6" w:rsidRDefault="009C4F93" w:rsidP="000265A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eastAsia="hr-HR"/>
        </w:rPr>
      </w:pPr>
      <w:r w:rsidRPr="000265A6">
        <w:rPr>
          <w:rFonts w:ascii="Arial" w:eastAsia="Times New Roman" w:hAnsi="Arial" w:cs="Arial"/>
          <w:b/>
          <w:bCs/>
          <w:color w:val="FFFFFF"/>
          <w:sz w:val="24"/>
          <w:szCs w:val="24"/>
          <w:bdr w:val="single" w:sz="6" w:space="2" w:color="FFFFFF" w:frame="1"/>
          <w:lang w:eastAsia="hr-HR"/>
        </w:rPr>
        <w:t>Aktualno</w:t>
      </w:r>
    </w:p>
    <w:p w:rsidR="00BD5F03" w:rsidRPr="000265A6" w:rsidRDefault="00BD5F03" w:rsidP="000265A6">
      <w:pPr>
        <w:jc w:val="both"/>
        <w:rPr>
          <w:rFonts w:ascii="Arial" w:hAnsi="Arial" w:cs="Arial"/>
          <w:sz w:val="24"/>
          <w:szCs w:val="24"/>
        </w:rPr>
      </w:pPr>
    </w:p>
    <w:sectPr w:rsidR="00BD5F03" w:rsidRPr="000265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23" w:rsidRDefault="003C4723" w:rsidP="00185AD3">
      <w:pPr>
        <w:spacing w:after="0" w:line="240" w:lineRule="auto"/>
      </w:pPr>
      <w:r>
        <w:separator/>
      </w:r>
    </w:p>
  </w:endnote>
  <w:endnote w:type="continuationSeparator" w:id="0">
    <w:p w:rsidR="003C4723" w:rsidRDefault="003C4723" w:rsidP="0018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4062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85AD3" w:rsidRPr="00185AD3" w:rsidRDefault="00185AD3">
        <w:pPr>
          <w:pStyle w:val="Podnoje"/>
          <w:jc w:val="right"/>
          <w:rPr>
            <w:rFonts w:ascii="Arial" w:hAnsi="Arial" w:cs="Arial"/>
          </w:rPr>
        </w:pPr>
        <w:r w:rsidRPr="00185AD3">
          <w:rPr>
            <w:rFonts w:ascii="Arial" w:hAnsi="Arial" w:cs="Arial"/>
          </w:rPr>
          <w:fldChar w:fldCharType="begin"/>
        </w:r>
        <w:r w:rsidRPr="00185AD3">
          <w:rPr>
            <w:rFonts w:ascii="Arial" w:hAnsi="Arial" w:cs="Arial"/>
          </w:rPr>
          <w:instrText>PAGE   \* MERGEFORMAT</w:instrText>
        </w:r>
        <w:r w:rsidRPr="00185AD3">
          <w:rPr>
            <w:rFonts w:ascii="Arial" w:hAnsi="Arial" w:cs="Arial"/>
          </w:rPr>
          <w:fldChar w:fldCharType="separate"/>
        </w:r>
        <w:r w:rsidR="001B3EB6">
          <w:rPr>
            <w:rFonts w:ascii="Arial" w:hAnsi="Arial" w:cs="Arial"/>
            <w:noProof/>
          </w:rPr>
          <w:t>2</w:t>
        </w:r>
        <w:r w:rsidRPr="00185AD3">
          <w:rPr>
            <w:rFonts w:ascii="Arial" w:hAnsi="Arial" w:cs="Arial"/>
          </w:rPr>
          <w:fldChar w:fldCharType="end"/>
        </w:r>
      </w:p>
    </w:sdtContent>
  </w:sdt>
  <w:p w:rsidR="00185AD3" w:rsidRDefault="00185A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23" w:rsidRDefault="003C4723" w:rsidP="00185AD3">
      <w:pPr>
        <w:spacing w:after="0" w:line="240" w:lineRule="auto"/>
      </w:pPr>
      <w:r>
        <w:separator/>
      </w:r>
    </w:p>
  </w:footnote>
  <w:footnote w:type="continuationSeparator" w:id="0">
    <w:p w:rsidR="003C4723" w:rsidRDefault="003C4723" w:rsidP="0018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707"/>
    <w:multiLevelType w:val="multilevel"/>
    <w:tmpl w:val="56E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93"/>
    <w:rsid w:val="000265A6"/>
    <w:rsid w:val="00064E66"/>
    <w:rsid w:val="000B5F09"/>
    <w:rsid w:val="0013268C"/>
    <w:rsid w:val="00154536"/>
    <w:rsid w:val="00185AD3"/>
    <w:rsid w:val="001B3EB6"/>
    <w:rsid w:val="001E4BF7"/>
    <w:rsid w:val="001F45CA"/>
    <w:rsid w:val="00245B2F"/>
    <w:rsid w:val="003108BE"/>
    <w:rsid w:val="00344DC6"/>
    <w:rsid w:val="003528CE"/>
    <w:rsid w:val="00367E7C"/>
    <w:rsid w:val="003A2686"/>
    <w:rsid w:val="003C4723"/>
    <w:rsid w:val="00467610"/>
    <w:rsid w:val="004A3E23"/>
    <w:rsid w:val="00501F36"/>
    <w:rsid w:val="00506E99"/>
    <w:rsid w:val="00653C52"/>
    <w:rsid w:val="00684647"/>
    <w:rsid w:val="00750FFE"/>
    <w:rsid w:val="0075779F"/>
    <w:rsid w:val="007B1772"/>
    <w:rsid w:val="007D28B9"/>
    <w:rsid w:val="007D6001"/>
    <w:rsid w:val="008C6DDD"/>
    <w:rsid w:val="0090345E"/>
    <w:rsid w:val="00905D13"/>
    <w:rsid w:val="009C4F93"/>
    <w:rsid w:val="00A226CE"/>
    <w:rsid w:val="00A40F80"/>
    <w:rsid w:val="00A906D5"/>
    <w:rsid w:val="00AA78E3"/>
    <w:rsid w:val="00BA71B5"/>
    <w:rsid w:val="00BD5F03"/>
    <w:rsid w:val="00C468AC"/>
    <w:rsid w:val="00CB7476"/>
    <w:rsid w:val="00CE2A26"/>
    <w:rsid w:val="00E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9CE1"/>
  <w15:chartTrackingRefBased/>
  <w15:docId w15:val="{001A02D8-D34C-4814-8356-081DABEF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C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C4F9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8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AD3"/>
  </w:style>
  <w:style w:type="paragraph" w:styleId="Podnoje">
    <w:name w:val="footer"/>
    <w:basedOn w:val="Normal"/>
    <w:link w:val="PodnojeChar"/>
    <w:uiPriority w:val="99"/>
    <w:unhideWhenUsed/>
    <w:rsid w:val="0018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AD3"/>
  </w:style>
  <w:style w:type="paragraph" w:styleId="Tekstbalonia">
    <w:name w:val="Balloon Text"/>
    <w:basedOn w:val="Normal"/>
    <w:link w:val="TekstbaloniaChar"/>
    <w:uiPriority w:val="99"/>
    <w:semiHidden/>
    <w:unhideWhenUsed/>
    <w:rsid w:val="001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505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73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1D1D1"/>
                        <w:left w:val="single" w:sz="6" w:space="0" w:color="D1D1D1"/>
                        <w:bottom w:val="none" w:sz="0" w:space="0" w:color="auto"/>
                        <w:right w:val="single" w:sz="6" w:space="2" w:color="D1D1D1"/>
                      </w:divBdr>
                      <w:divsChild>
                        <w:div w:id="1664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09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515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10619467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0227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1B1B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8815">
                          <w:marLeft w:val="30"/>
                          <w:marRight w:val="0"/>
                          <w:marTop w:val="225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518394486">
                          <w:marLeft w:val="30"/>
                          <w:marRight w:val="0"/>
                          <w:marTop w:val="225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7603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1B1B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5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5689">
                          <w:marLeft w:val="30"/>
                          <w:marRight w:val="0"/>
                          <w:marTop w:val="225"/>
                          <w:marBottom w:val="0"/>
                          <w:divBdr>
                            <w:top w:val="single" w:sz="6" w:space="0" w:color="B1B1B1"/>
                            <w:left w:val="single" w:sz="6" w:space="0" w:color="B1B1B1"/>
                            <w:bottom w:val="none" w:sz="0" w:space="0" w:color="auto"/>
                            <w:right w:val="single" w:sz="6" w:space="0" w:color="B1B1B1"/>
                          </w:divBdr>
                        </w:div>
                        <w:div w:id="193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1B1B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rh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Puž</dc:creator>
  <cp:keywords/>
  <dc:description/>
  <cp:lastModifiedBy>Iva Torok</cp:lastModifiedBy>
  <cp:revision>4</cp:revision>
  <cp:lastPrinted>2023-11-15T07:42:00Z</cp:lastPrinted>
  <dcterms:created xsi:type="dcterms:W3CDTF">2023-11-15T07:47:00Z</dcterms:created>
  <dcterms:modified xsi:type="dcterms:W3CDTF">2023-11-15T07:51:00Z</dcterms:modified>
</cp:coreProperties>
</file>