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82" w:rsidRDefault="00310582" w:rsidP="00310582">
      <w:pPr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 xml:space="preserve">              </w:t>
      </w:r>
      <w:r w:rsidRPr="001508E9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       </w:t>
      </w:r>
    </w:p>
    <w:p w:rsidR="00310582" w:rsidRDefault="00310582" w:rsidP="00310582">
      <w:pPr>
        <w:rPr>
          <w:rFonts w:ascii="Arial" w:hAnsi="Arial" w:cs="Arial"/>
          <w:szCs w:val="24"/>
        </w:rPr>
      </w:pPr>
    </w:p>
    <w:p w:rsidR="00310582" w:rsidRPr="001508E9" w:rsidRDefault="00310582" w:rsidP="0031058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4A2D3F">
        <w:rPr>
          <w:rFonts w:ascii="Arial" w:hAnsi="Arial" w:cs="Arial"/>
          <w:szCs w:val="24"/>
        </w:rPr>
        <w:t xml:space="preserve">                               </w:t>
      </w:r>
      <w:r>
        <w:rPr>
          <w:rFonts w:ascii="Arial" w:hAnsi="Arial" w:cs="Arial"/>
          <w:szCs w:val="24"/>
        </w:rPr>
        <w:t xml:space="preserve">  </w:t>
      </w:r>
      <w:r w:rsidRPr="001508E9">
        <w:rPr>
          <w:rFonts w:ascii="Arial" w:hAnsi="Arial" w:cs="Arial"/>
          <w:szCs w:val="24"/>
        </w:rPr>
        <w:t xml:space="preserve"> </w:t>
      </w:r>
      <w:r w:rsidRPr="001508E9">
        <w:rPr>
          <w:rFonts w:ascii="Arial" w:hAnsi="Arial" w:cs="Arial"/>
          <w:noProof/>
          <w:szCs w:val="24"/>
          <w:lang w:val="hr-HR"/>
        </w:rPr>
        <w:drawing>
          <wp:inline distT="0" distB="0" distL="0" distR="0" wp14:anchorId="5B704485" wp14:editId="7D017E06">
            <wp:extent cx="525780" cy="6858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582" w:rsidRPr="00E3299A" w:rsidRDefault="00310582" w:rsidP="00310582">
      <w:pPr>
        <w:rPr>
          <w:rFonts w:ascii="Arial" w:hAnsi="Arial" w:cs="Arial"/>
          <w:sz w:val="24"/>
          <w:szCs w:val="24"/>
        </w:rPr>
      </w:pPr>
      <w:r w:rsidRPr="001508E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E3299A">
        <w:rPr>
          <w:rFonts w:ascii="Arial" w:hAnsi="Arial" w:cs="Arial"/>
          <w:sz w:val="24"/>
          <w:szCs w:val="24"/>
        </w:rPr>
        <w:t>REPUBLIKA HRVATSKA</w:t>
      </w:r>
    </w:p>
    <w:p w:rsidR="00310582" w:rsidRPr="00E3299A" w:rsidRDefault="00310582" w:rsidP="00310582">
      <w:pPr>
        <w:rPr>
          <w:rFonts w:ascii="Arial" w:hAnsi="Arial" w:cs="Arial"/>
          <w:sz w:val="24"/>
          <w:szCs w:val="24"/>
        </w:rPr>
      </w:pPr>
      <w:r w:rsidRPr="00E3299A">
        <w:rPr>
          <w:rFonts w:ascii="Arial" w:hAnsi="Arial" w:cs="Arial"/>
          <w:sz w:val="24"/>
          <w:szCs w:val="24"/>
        </w:rPr>
        <w:t>OPĆINSKO DRŽAVNO ODVJETNIŠTVO</w:t>
      </w:r>
      <w:r>
        <w:rPr>
          <w:rFonts w:ascii="Arial" w:hAnsi="Arial" w:cs="Arial"/>
          <w:sz w:val="24"/>
          <w:szCs w:val="24"/>
        </w:rPr>
        <w:t xml:space="preserve"> </w:t>
      </w:r>
      <w:r w:rsidRPr="00E3299A">
        <w:rPr>
          <w:rFonts w:ascii="Arial" w:hAnsi="Arial" w:cs="Arial"/>
          <w:sz w:val="24"/>
          <w:szCs w:val="24"/>
        </w:rPr>
        <w:t>U SISKU</w:t>
      </w:r>
    </w:p>
    <w:p w:rsidR="00310582" w:rsidRPr="00E3299A" w:rsidRDefault="00310582" w:rsidP="00310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</w:t>
      </w:r>
      <w:proofErr w:type="spellStart"/>
      <w:r w:rsidRPr="00E3299A">
        <w:rPr>
          <w:rFonts w:ascii="Arial" w:hAnsi="Arial" w:cs="Arial"/>
          <w:sz w:val="24"/>
          <w:szCs w:val="24"/>
        </w:rPr>
        <w:t>Sisak</w:t>
      </w:r>
      <w:proofErr w:type="spellEnd"/>
      <w:r w:rsidRPr="00E3299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299A">
        <w:rPr>
          <w:rFonts w:ascii="Arial" w:hAnsi="Arial" w:cs="Arial"/>
          <w:sz w:val="24"/>
          <w:szCs w:val="24"/>
        </w:rPr>
        <w:t>Ferde</w:t>
      </w:r>
      <w:proofErr w:type="spellEnd"/>
      <w:r w:rsidRPr="00E329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99A">
        <w:rPr>
          <w:rFonts w:ascii="Arial" w:hAnsi="Arial" w:cs="Arial"/>
          <w:sz w:val="24"/>
          <w:szCs w:val="24"/>
        </w:rPr>
        <w:t>Hefelea</w:t>
      </w:r>
      <w:proofErr w:type="spellEnd"/>
      <w:r w:rsidRPr="00E3299A">
        <w:rPr>
          <w:rFonts w:ascii="Arial" w:hAnsi="Arial" w:cs="Arial"/>
          <w:sz w:val="24"/>
          <w:szCs w:val="24"/>
        </w:rPr>
        <w:t xml:space="preserve"> 57</w:t>
      </w:r>
    </w:p>
    <w:p w:rsidR="00310582" w:rsidRPr="00E3299A" w:rsidRDefault="00310582" w:rsidP="00310582">
      <w:pPr>
        <w:rPr>
          <w:rFonts w:ascii="Arial" w:hAnsi="Arial" w:cs="Arial"/>
          <w:b/>
          <w:sz w:val="24"/>
          <w:szCs w:val="24"/>
        </w:rPr>
      </w:pPr>
    </w:p>
    <w:p w:rsidR="00310582" w:rsidRPr="00E3299A" w:rsidRDefault="00310582" w:rsidP="0031058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>: P-</w:t>
      </w:r>
      <w:r w:rsidR="005C2172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>/2023</w:t>
      </w:r>
      <w:r w:rsidRPr="00E3299A">
        <w:rPr>
          <w:rFonts w:ascii="Arial" w:hAnsi="Arial" w:cs="Arial"/>
          <w:sz w:val="24"/>
          <w:szCs w:val="24"/>
        </w:rPr>
        <w:t xml:space="preserve">    </w:t>
      </w:r>
    </w:p>
    <w:p w:rsidR="00310582" w:rsidRPr="00E3299A" w:rsidRDefault="00310582" w:rsidP="00310582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3299A">
        <w:rPr>
          <w:rFonts w:ascii="Arial" w:hAnsi="Arial" w:cs="Arial"/>
          <w:sz w:val="24"/>
          <w:szCs w:val="24"/>
        </w:rPr>
        <w:t>Sisak</w:t>
      </w:r>
      <w:proofErr w:type="spellEnd"/>
      <w:r w:rsidRPr="00E3299A">
        <w:rPr>
          <w:rFonts w:ascii="Arial" w:hAnsi="Arial" w:cs="Arial"/>
          <w:sz w:val="24"/>
          <w:szCs w:val="24"/>
        </w:rPr>
        <w:t xml:space="preserve">, </w:t>
      </w:r>
      <w:r w:rsidR="005C2172">
        <w:rPr>
          <w:rFonts w:ascii="Arial" w:hAnsi="Arial" w:cs="Arial"/>
          <w:sz w:val="24"/>
          <w:szCs w:val="24"/>
        </w:rPr>
        <w:t>20.</w:t>
      </w:r>
      <w:proofErr w:type="gramEnd"/>
      <w:r w:rsidR="005C217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C2172">
        <w:rPr>
          <w:rFonts w:ascii="Arial" w:hAnsi="Arial" w:cs="Arial"/>
          <w:sz w:val="24"/>
          <w:szCs w:val="24"/>
        </w:rPr>
        <w:t>prosinca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3299A">
        <w:rPr>
          <w:rFonts w:ascii="Arial" w:hAnsi="Arial" w:cs="Arial"/>
          <w:sz w:val="24"/>
          <w:szCs w:val="24"/>
        </w:rPr>
        <w:t>2023.</w:t>
      </w:r>
    </w:p>
    <w:p w:rsidR="00310582" w:rsidRDefault="00310582" w:rsidP="00310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MB</w:t>
      </w:r>
      <w:r w:rsidRPr="00E3299A">
        <w:rPr>
          <w:rFonts w:ascii="Arial" w:hAnsi="Arial" w:cs="Arial"/>
          <w:sz w:val="24"/>
          <w:szCs w:val="24"/>
        </w:rPr>
        <w:t>/DP</w:t>
      </w:r>
    </w:p>
    <w:p w:rsidR="00DA0CF0" w:rsidRDefault="00DA0CF0" w:rsidP="00DA0CF0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5C2172" w:rsidRDefault="005C2172" w:rsidP="005C2172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Sukladno oglasu za prijem u državnu službu na određeno vrijeme u Općinsko državno odvjetništvo u Sisku  broj P-51/2023 od 20. prosinca 2023., 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na radno mjesto </w:t>
      </w:r>
      <w:r>
        <w:rPr>
          <w:rFonts w:ascii="Arial" w:hAnsi="Arial" w:cs="Arial"/>
          <w:sz w:val="24"/>
          <w:szCs w:val="24"/>
          <w:lang w:val="hr-HR"/>
        </w:rPr>
        <w:t>administrativni referent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državnoodvjetnički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zapisničar - </w:t>
      </w:r>
      <w:r w:rsidRPr="00A44902">
        <w:rPr>
          <w:rFonts w:ascii="Arial" w:hAnsi="Arial" w:cs="Arial"/>
          <w:sz w:val="24"/>
          <w:szCs w:val="24"/>
          <w:lang w:val="hr-HR"/>
        </w:rPr>
        <w:t>1 izvršitelj/</w:t>
      </w:r>
      <w:proofErr w:type="spellStart"/>
      <w:r w:rsidRPr="00A44902">
        <w:rPr>
          <w:rFonts w:ascii="Arial" w:hAnsi="Arial" w:cs="Arial"/>
          <w:sz w:val="24"/>
          <w:szCs w:val="24"/>
          <w:lang w:val="hr-HR"/>
        </w:rPr>
        <w:t>ica</w:t>
      </w:r>
      <w:proofErr w:type="spellEnd"/>
      <w:r w:rsidRPr="00A44902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oglašava se sljedeća</w:t>
      </w:r>
    </w:p>
    <w:p w:rsidR="00313F07" w:rsidRDefault="00313F07" w:rsidP="00DA0CF0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313F07" w:rsidRPr="00313F07" w:rsidRDefault="00313F07" w:rsidP="00DA0CF0">
      <w:pPr>
        <w:overflowPunct/>
        <w:autoSpaceDE/>
        <w:autoSpaceDN/>
        <w:adjustRightInd/>
        <w:ind w:right="56"/>
        <w:jc w:val="center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O B A V I J E S T  </w:t>
      </w:r>
    </w:p>
    <w:p w:rsidR="00313F07" w:rsidRDefault="00313F07" w:rsidP="00DA0CF0">
      <w:pPr>
        <w:overflowPunct/>
        <w:autoSpaceDE/>
        <w:autoSpaceDN/>
        <w:adjustRightInd/>
        <w:ind w:left="16"/>
        <w:jc w:val="center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745B3C" w:rsidRPr="00313F07" w:rsidRDefault="00745B3C" w:rsidP="00DA0CF0">
      <w:pPr>
        <w:overflowPunct/>
        <w:autoSpaceDE/>
        <w:autoSpaceDN/>
        <w:adjustRightInd/>
        <w:ind w:left="16"/>
        <w:jc w:val="center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5C2172" w:rsidRPr="00313F07" w:rsidRDefault="005C2172" w:rsidP="005C2172">
      <w:pPr>
        <w:keepNext/>
        <w:keepLines/>
        <w:overflowPunct/>
        <w:autoSpaceDE/>
        <w:autoSpaceDN/>
        <w:adjustRightInd/>
        <w:ind w:left="-5" w:hanging="10"/>
        <w:outlineLvl w:val="0"/>
        <w:rPr>
          <w:rFonts w:ascii="Arial" w:eastAsia="Arial" w:hAnsi="Arial" w:cs="Arial"/>
          <w:b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>I. Opis poslova radnog mjesta administrativnog referenta-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>državnoodvjetničkog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 za</w:t>
      </w: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pisničara </w:t>
      </w:r>
    </w:p>
    <w:p w:rsidR="005C2172" w:rsidRPr="00313F07" w:rsidRDefault="005C2172" w:rsidP="005C2172">
      <w:p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5C2172" w:rsidRDefault="005C2172" w:rsidP="005C2172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Administrativni referent – </w:t>
      </w:r>
      <w:proofErr w:type="spellStart"/>
      <w:r>
        <w:rPr>
          <w:rFonts w:ascii="Arial" w:eastAsia="Arial" w:hAnsi="Arial" w:cs="Arial"/>
          <w:color w:val="000000"/>
          <w:sz w:val="24"/>
          <w:szCs w:val="22"/>
          <w:lang w:val="hr-HR"/>
        </w:rPr>
        <w:t>državnoodvjetnički</w:t>
      </w:r>
      <w:proofErr w:type="spellEnd"/>
      <w:r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zapisničar </w:t>
      </w:r>
      <w:r w:rsidRPr="005D5249">
        <w:rPr>
          <w:rFonts w:ascii="Arial" w:eastAsia="Arial" w:hAnsi="Arial" w:cs="Arial"/>
          <w:color w:val="000000"/>
          <w:sz w:val="24"/>
          <w:szCs w:val="22"/>
          <w:lang w:val="hr-HR"/>
        </w:rPr>
        <w:t>obavlja sve daktilografske poslove po diktatu,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  <w:r w:rsidRPr="005D5249">
        <w:rPr>
          <w:rFonts w:ascii="Arial" w:eastAsia="Arial" w:hAnsi="Arial" w:cs="Arial"/>
          <w:color w:val="000000"/>
          <w:sz w:val="24"/>
          <w:szCs w:val="22"/>
          <w:lang w:val="hr-HR"/>
        </w:rPr>
        <w:t>prepisivanje rukopisa i drugih tekstova, prijepis s diktafona, obavlja poslove zapisni</w:t>
      </w:r>
      <w:r w:rsidRPr="005D5249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5D5249">
        <w:rPr>
          <w:rFonts w:ascii="Arial" w:eastAsia="Arial" w:hAnsi="Arial" w:cs="Arial"/>
          <w:color w:val="000000"/>
          <w:sz w:val="24"/>
          <w:szCs w:val="22"/>
          <w:lang w:val="hr-HR"/>
        </w:rPr>
        <w:t>ara, obavlja upis dokumenata u ra</w:t>
      </w:r>
      <w:r w:rsidRPr="005D5249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5D5249">
        <w:rPr>
          <w:rFonts w:ascii="Arial" w:eastAsia="Arial" w:hAnsi="Arial" w:cs="Arial"/>
          <w:color w:val="000000"/>
          <w:sz w:val="24"/>
          <w:szCs w:val="22"/>
          <w:lang w:val="hr-HR"/>
        </w:rPr>
        <w:t>unalni sustav i izra</w:t>
      </w:r>
      <w:r w:rsidRPr="005D5249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5D5249">
        <w:rPr>
          <w:rFonts w:ascii="Arial" w:eastAsia="Arial" w:hAnsi="Arial" w:cs="Arial"/>
          <w:color w:val="000000"/>
          <w:sz w:val="24"/>
          <w:szCs w:val="22"/>
          <w:lang w:val="hr-HR"/>
        </w:rPr>
        <w:t>uje jednostavnije (digitalne) dokumente, izra</w:t>
      </w:r>
      <w:r w:rsidRPr="005D5249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5D5249">
        <w:rPr>
          <w:rFonts w:ascii="Arial" w:eastAsia="Arial" w:hAnsi="Arial" w:cs="Arial"/>
          <w:color w:val="000000"/>
          <w:sz w:val="24"/>
          <w:szCs w:val="22"/>
          <w:lang w:val="hr-HR"/>
        </w:rPr>
        <w:t>uje potrebne obrasce za izvješ</w:t>
      </w:r>
      <w:r w:rsidRPr="005D5249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5D5249">
        <w:rPr>
          <w:rFonts w:ascii="Arial" w:eastAsia="Arial" w:hAnsi="Arial" w:cs="Arial"/>
          <w:color w:val="000000"/>
          <w:sz w:val="24"/>
          <w:szCs w:val="22"/>
          <w:lang w:val="hr-HR"/>
        </w:rPr>
        <w:t>a, za razne obavijesti, popunjava odre</w:t>
      </w:r>
      <w:r w:rsidRPr="005D5249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5D5249">
        <w:rPr>
          <w:rFonts w:ascii="Arial" w:eastAsia="Arial" w:hAnsi="Arial" w:cs="Arial"/>
          <w:color w:val="000000"/>
          <w:sz w:val="24"/>
          <w:szCs w:val="22"/>
          <w:lang w:val="hr-HR"/>
        </w:rPr>
        <w:t>ene obavijesti prema propisanim obrascima pod nadzorom odgovorne osobe, u vrijeme dežurstva obavlja poslove zapisni</w:t>
      </w:r>
      <w:r w:rsidRPr="005D5249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5D5249">
        <w:rPr>
          <w:rFonts w:ascii="Arial" w:eastAsia="Arial" w:hAnsi="Arial" w:cs="Arial"/>
          <w:color w:val="000000"/>
          <w:sz w:val="24"/>
          <w:szCs w:val="22"/>
          <w:lang w:val="hr-HR"/>
        </w:rPr>
        <w:t>ara i administrativnog referenta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>.</w:t>
      </w:r>
    </w:p>
    <w:p w:rsidR="005C2172" w:rsidRPr="008F12FD" w:rsidRDefault="005C2172" w:rsidP="005C2172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5C2172" w:rsidRPr="008F12FD" w:rsidRDefault="005C2172" w:rsidP="005C2172">
      <w:pPr>
        <w:keepNext/>
        <w:keepLines/>
        <w:overflowPunct/>
        <w:autoSpaceDE/>
        <w:autoSpaceDN/>
        <w:adjustRightInd/>
        <w:ind w:left="-5"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2"/>
          <w:lang w:val="hr-HR"/>
        </w:rPr>
      </w:pPr>
      <w:r w:rsidRPr="008F12FD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II. Podaci o plaći </w:t>
      </w:r>
    </w:p>
    <w:p w:rsidR="005C2172" w:rsidRPr="008F12FD" w:rsidRDefault="005C2172" w:rsidP="005C2172">
      <w:pPr>
        <w:overflowPunct/>
        <w:autoSpaceDE/>
        <w:autoSpaceDN/>
        <w:adjustRightInd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8F12FD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 </w:t>
      </w:r>
    </w:p>
    <w:p w:rsidR="005C2172" w:rsidRPr="008F12FD" w:rsidRDefault="005C2172" w:rsidP="005C2172">
      <w:pPr>
        <w:overflowPunct/>
        <w:autoSpaceDE/>
        <w:autoSpaceDN/>
        <w:adjustRightInd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Plaća službenika raspoređenog na radno mjesto administrativni referent 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>–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2"/>
          <w:lang w:val="hr-HR"/>
        </w:rPr>
        <w:t>državnoodvjetnički</w:t>
      </w:r>
      <w:proofErr w:type="spellEnd"/>
      <w:r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za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pisničar propisana je člankom 10. podstavkom Opći i administrativni poslovi Uredbe o nazivima radnih mjesta i koeficijentima složenosti poslova u državnoj službi (Narodne novine, broj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76/1, 100/15, 71/18, 73/19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>,</w:t>
      </w:r>
      <w:r w:rsidRPr="00E203C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63/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>21, 13/</w:t>
      </w:r>
      <w:r w:rsidRPr="00E203C7">
        <w:rPr>
          <w:rFonts w:ascii="Arial" w:eastAsia="Arial" w:hAnsi="Arial" w:cs="Arial"/>
          <w:color w:val="000000"/>
          <w:sz w:val="24"/>
          <w:szCs w:val="22"/>
          <w:lang w:val="hr-HR"/>
        </w:rPr>
        <w:t>22, 139/22, 26/23, 87/23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) i čini umnožak osnovice za izračun plaće i koeficijenata složenosti poslova radnog mjesta, uvećan za 0,5% za svaku navršenu godinu staža.</w:t>
      </w:r>
    </w:p>
    <w:p w:rsidR="005C2172" w:rsidRDefault="005C2172" w:rsidP="005C2172">
      <w:pPr>
        <w:overflowPunct/>
        <w:autoSpaceDE/>
        <w:autoSpaceDN/>
        <w:adjustRightInd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5C2172" w:rsidRPr="00313F07" w:rsidRDefault="005C2172" w:rsidP="005C2172">
      <w:pPr>
        <w:keepNext/>
        <w:keepLines/>
        <w:overflowPunct/>
        <w:autoSpaceDE/>
        <w:autoSpaceDN/>
        <w:adjustRightInd/>
        <w:ind w:left="-5"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III. Sadržaj, način i pravila testiranja </w:t>
      </w:r>
    </w:p>
    <w:p w:rsidR="005C2172" w:rsidRPr="00313F07" w:rsidRDefault="005C2172" w:rsidP="005C2172">
      <w:pPr>
        <w:overflowPunct/>
        <w:autoSpaceDE/>
        <w:autoSpaceDN/>
        <w:adjustRightInd/>
        <w:spacing w:after="2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 </w:t>
      </w:r>
    </w:p>
    <w:p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Po dolasku na testiranje od kandidata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biti zatraženo predo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enje odgovaraju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isprave radi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ivanja identiteta. Kandidati koji ne mogu dokazati identitet ne mogu pristupiti testiranju.  </w:t>
      </w:r>
    </w:p>
    <w:p w:rsidR="005C2172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lastRenderedPageBreak/>
        <w:t xml:space="preserve"> </w:t>
      </w:r>
    </w:p>
    <w:p w:rsidR="005C2172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Nakon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ivanja identiteta kandidati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pristupiti pisanom testiranju za provjeru znanja iz podru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ja organizacije rada u državnom odvjetništvu, prema Zakonu o državnom odvjetništvu i Poslovniku državnog odvjetništva u trajanju od 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>30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minuta, zatim provjeri rada na ra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unalu u trajanju od 30 minuta, a potom slijedi razgovor s komisijom (intervju).   </w:t>
      </w:r>
    </w:p>
    <w:p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Kandidati su se dužni pridržavati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enog vremena i rasporeda testiranja.  </w:t>
      </w:r>
    </w:p>
    <w:p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Za vrijeme pisane provjere znanja kandidati se ne smiju koristiti literaturom i zabilješkama, ne smiju napuštati prostoriju u kojoj se obavlja testiranje i moraju obavezno isklju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iti mobitele. Kandidati koji bi se ponašali neprimjereno ili prekršili jedno od naprijed navedenih pravila bit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udaljeni s testiranja i njihov rad komisija ne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 bodovati.  </w:t>
      </w:r>
    </w:p>
    <w:p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Prva faza testiranja sastoji se od pisane provjere znanja iz podru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ja osnova organizacije rada u državnom odvjetništvu. Za navedenu pisanu provjeru znanja ispunjava se test s 10 pitanja te se dodjeljuje 1 bod za svaki to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an odgovor, što zna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 da kandidat na ovom dijelu testiranja može ostvariti ukupno 10 bodova.  </w:t>
      </w:r>
    </w:p>
    <w:p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Druga faza testiranja sastoji se od testiranja provjere znanja rada na ra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unalu (Word i </w:t>
      </w:r>
      <w:proofErr w:type="spellStart"/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Excell</w:t>
      </w:r>
      <w:proofErr w:type="spellEnd"/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), i to dodjeljivanjem odre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enog broja bodova od 0 do 10 u odnosu na zadane zadatke (ra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unalno ure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enje teksta prema predlošku i sl.).  </w:t>
      </w:r>
    </w:p>
    <w:p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Smatra se da su kandidati zadovoljili na testiranju ako su za svaki pojedini dio provedene provjere dobili najmanje 5 bodova i s istima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biti objavljen razgovor (intervju) radi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ivanja interesa, profesionalnih ciljeva i motivacije za rad u državnoj službi. Raspored održavanja razgovora s kandidatima bit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en po završetku pisanog dijela testiranja, o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emu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kandidati biti na odgovaraju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i na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in obaviješteni. Razgovor s kandidatima posebno se boduje dodjeljivanjem odre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enog broja bodova od 0 do 10, a smatra se da je kandidat zadovoljio ako je dobio najmanje 5 bodova.  </w:t>
      </w:r>
    </w:p>
    <w:p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Nakon provedenog testiranja i razgovora (intervjua) komisija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uje rang-listu kandidata prema ukupnom broju ostvarenih bodova na testiranju i razgovoru </w:t>
      </w:r>
    </w:p>
    <w:p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(intervjuu). </w:t>
      </w:r>
    </w:p>
    <w:p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Komisija op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inskoj državnoj odvjetnici dostavlja izvješ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 o provedenom postupku koje potpisuju svi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lanovi Komisije. Uz izvješ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 se prilaže rang-lista kandidata prema ukupnom broju bodova ostvarenih na testiranju i razgovoru (intervju).   </w:t>
      </w:r>
    </w:p>
    <w:p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5C2172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O prijmu u državnu službu izabranog kandidata </w:t>
      </w:r>
      <w:r w:rsidRPr="005C2172">
        <w:rPr>
          <w:rFonts w:ascii="Arial" w:eastAsia="Arial" w:hAnsi="Arial" w:cs="Arial"/>
          <w:color w:val="000000"/>
          <w:sz w:val="24"/>
          <w:szCs w:val="22"/>
          <w:lang w:val="hr-HR"/>
        </w:rPr>
        <w:t>op</w:t>
      </w:r>
      <w:r w:rsidRPr="005C2172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5C2172">
        <w:rPr>
          <w:rFonts w:ascii="Arial" w:eastAsia="Arial" w:hAnsi="Arial" w:cs="Arial"/>
          <w:color w:val="000000"/>
          <w:sz w:val="24"/>
          <w:szCs w:val="22"/>
          <w:lang w:val="hr-HR"/>
        </w:rPr>
        <w:t>inska državna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odvjetnica donosi rješenje koje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biti dostavljeno svim kandidatima javnom objavom na web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stranici Državnog odvjetništva Republike Hrvatske (www.dorh.hr) i Ministarstva uprave Republike Hrvatske (www.uprava.gov.hr). Dostava se smatra objavljenom istekom osmog dana od dana javne objave na web-stranici Ministarstva uprave Republike Hrvatske. </w:t>
      </w:r>
    </w:p>
    <w:p w:rsidR="005C2172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5C2172" w:rsidRPr="00745B3C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5C2172" w:rsidRPr="00313F07" w:rsidRDefault="005C2172" w:rsidP="005C2172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5C2172" w:rsidRPr="00313F07" w:rsidRDefault="005C2172" w:rsidP="005C2172">
      <w:pPr>
        <w:keepNext/>
        <w:keepLines/>
        <w:overflowPunct/>
        <w:autoSpaceDE/>
        <w:autoSpaceDN/>
        <w:adjustRightInd/>
        <w:ind w:left="-5"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IV. Vrijeme i mjesto održavanja testiranja kandidata </w:t>
      </w:r>
    </w:p>
    <w:p w:rsidR="005C2172" w:rsidRPr="00313F07" w:rsidRDefault="005C2172" w:rsidP="005C2172">
      <w:pPr>
        <w:overflowPunct/>
        <w:autoSpaceDE/>
        <w:autoSpaceDN/>
        <w:adjustRightInd/>
        <w:spacing w:after="16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 </w:t>
      </w:r>
    </w:p>
    <w:p w:rsidR="005C2172" w:rsidRPr="00313F07" w:rsidRDefault="005C2172" w:rsidP="005C2172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Vrijeme i mjesto održavanja testiranja kandidata bit će objavljeni na 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službenoj </w:t>
      </w: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web-stranici Državnog odvjetništva Republike Hrvatske </w:t>
      </w:r>
      <w:hyperlink r:id="rId10">
        <w:r w:rsidRPr="00313F07">
          <w:rPr>
            <w:rFonts w:ascii="Arial" w:eastAsia="Arial" w:hAnsi="Arial" w:cs="Arial"/>
            <w:color w:val="0563C1"/>
            <w:sz w:val="24"/>
            <w:szCs w:val="22"/>
            <w:u w:val="single" w:color="0563C1"/>
            <w:lang w:val="hr-HR"/>
          </w:rPr>
          <w:t>www.dorh.hr</w:t>
        </w:r>
      </w:hyperlink>
      <w:hyperlink r:id="rId11">
        <w:r w:rsidRPr="00313F07">
          <w:rPr>
            <w:rFonts w:ascii="Arial" w:eastAsia="Arial" w:hAnsi="Arial" w:cs="Arial"/>
            <w:color w:val="000000"/>
            <w:sz w:val="24"/>
            <w:szCs w:val="22"/>
            <w:lang w:val="hr-HR"/>
          </w:rPr>
          <w:t>,</w:t>
        </w:r>
      </w:hyperlink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najmanje pet dana prije dana određenog za testiranje. </w:t>
      </w:r>
    </w:p>
    <w:p w:rsidR="005C2172" w:rsidRPr="00313F07" w:rsidRDefault="005C2172" w:rsidP="005C2172">
      <w:pPr>
        <w:overflowPunct/>
        <w:autoSpaceDE/>
        <w:autoSpaceDN/>
        <w:adjustRightInd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:rsidR="005C2172" w:rsidRPr="00313F07" w:rsidRDefault="005C2172" w:rsidP="005C2172">
      <w:pPr>
        <w:keepNext/>
        <w:keepLines/>
        <w:overflowPunct/>
        <w:autoSpaceDE/>
        <w:autoSpaceDN/>
        <w:adjustRightInd/>
        <w:ind w:left="-5"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V. Pravni izvori za pripremanje kandidata za testiranje </w:t>
      </w:r>
    </w:p>
    <w:p w:rsidR="005C2172" w:rsidRPr="00313F07" w:rsidRDefault="005C2172" w:rsidP="005C2172">
      <w:pPr>
        <w:overflowPunct/>
        <w:autoSpaceDE/>
        <w:autoSpaceDN/>
        <w:adjustRightInd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 </w:t>
      </w:r>
    </w:p>
    <w:p w:rsidR="005C2172" w:rsidRPr="00313F07" w:rsidRDefault="005C2172" w:rsidP="005C2172">
      <w:pPr>
        <w:numPr>
          <w:ilvl w:val="0"/>
          <w:numId w:val="26"/>
        </w:num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>Zakon o državnom odvjetni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>štvu (Narodne novine, broj 67/</w:t>
      </w: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>18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i 21/22</w:t>
      </w: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) </w:t>
      </w:r>
    </w:p>
    <w:p w:rsidR="005C2172" w:rsidRDefault="005C2172" w:rsidP="005C2172">
      <w:pPr>
        <w:numPr>
          <w:ilvl w:val="0"/>
          <w:numId w:val="26"/>
        </w:num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>Poslovnik državnog odvjetništva (</w:t>
      </w:r>
      <w:r>
        <w:rPr>
          <w:rFonts w:ascii="Arial" w:eastAsia="Arial" w:hAnsi="Arial" w:cs="Arial"/>
          <w:color w:val="000000"/>
          <w:sz w:val="24"/>
          <w:szCs w:val="22"/>
          <w:lang w:val="hr-HR"/>
        </w:rPr>
        <w:t>Narodne novine, broj 128/19).</w:t>
      </w:r>
    </w:p>
    <w:p w:rsidR="005C2172" w:rsidRDefault="005C2172" w:rsidP="005C2172">
      <w:pPr>
        <w:overflowPunct/>
        <w:autoSpaceDE/>
        <w:autoSpaceDN/>
        <w:adjustRightInd/>
        <w:spacing w:after="4"/>
        <w:ind w:right="45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:rsidR="00584EDF" w:rsidRPr="00A44902" w:rsidRDefault="00584EDF" w:rsidP="00745B3C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473A3" w:rsidRPr="00A44902" w:rsidRDefault="005473A3" w:rsidP="00745B3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="00952AEA">
        <w:rPr>
          <w:rFonts w:ascii="Arial" w:hAnsi="Arial" w:cs="Arial"/>
          <w:sz w:val="24"/>
          <w:szCs w:val="24"/>
          <w:lang w:val="hr-HR"/>
        </w:rPr>
        <w:t xml:space="preserve">       </w:t>
      </w:r>
      <w:r w:rsidR="00217A12" w:rsidRPr="00A44902">
        <w:rPr>
          <w:rFonts w:ascii="Arial" w:hAnsi="Arial" w:cs="Arial"/>
          <w:sz w:val="24"/>
          <w:szCs w:val="24"/>
          <w:lang w:val="hr-HR"/>
        </w:rPr>
        <w:t>OPĆINSK</w:t>
      </w:r>
      <w:r w:rsidR="00DA0CF0">
        <w:rPr>
          <w:rFonts w:ascii="Arial" w:hAnsi="Arial" w:cs="Arial"/>
          <w:sz w:val="24"/>
          <w:szCs w:val="24"/>
          <w:lang w:val="hr-HR"/>
        </w:rPr>
        <w:t>O DRŽAVNO ODVJETNIŠTVO U SISKU</w:t>
      </w:r>
    </w:p>
    <w:sectPr w:rsidR="005473A3" w:rsidRPr="00A44902" w:rsidSect="004A2D3F">
      <w:headerReference w:type="default" r:id="rId12"/>
      <w:pgSz w:w="11906" w:h="16838"/>
      <w:pgMar w:top="1417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04" w:rsidRDefault="009F6204" w:rsidP="00700A67">
      <w:r>
        <w:separator/>
      </w:r>
    </w:p>
  </w:endnote>
  <w:endnote w:type="continuationSeparator" w:id="0">
    <w:p w:rsidR="009F6204" w:rsidRDefault="009F6204" w:rsidP="007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04" w:rsidRDefault="009F6204" w:rsidP="00700A67">
      <w:r>
        <w:separator/>
      </w:r>
    </w:p>
  </w:footnote>
  <w:footnote w:type="continuationSeparator" w:id="0">
    <w:p w:rsidR="009F6204" w:rsidRDefault="009F6204" w:rsidP="00700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256427"/>
      <w:docPartObj>
        <w:docPartGallery w:val="Page Numbers (Top of Page)"/>
        <w:docPartUnique/>
      </w:docPartObj>
    </w:sdtPr>
    <w:sdtEndPr/>
    <w:sdtContent>
      <w:p w:rsidR="00700A67" w:rsidRDefault="00700A67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7C2" w:rsidRPr="004A57C2">
          <w:rPr>
            <w:noProof/>
            <w:lang w:val="hr-HR"/>
          </w:rPr>
          <w:t>2</w:t>
        </w:r>
        <w:r>
          <w:fldChar w:fldCharType="end"/>
        </w:r>
      </w:p>
    </w:sdtContent>
  </w:sdt>
  <w:p w:rsidR="00700A67" w:rsidRDefault="00700A6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4CC"/>
    <w:multiLevelType w:val="hybridMultilevel"/>
    <w:tmpl w:val="6A8E50A2"/>
    <w:lvl w:ilvl="0" w:tplc="041A0019">
      <w:start w:val="1"/>
      <w:numFmt w:val="low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C5212D"/>
    <w:multiLevelType w:val="hybridMultilevel"/>
    <w:tmpl w:val="265297F8"/>
    <w:lvl w:ilvl="0" w:tplc="93689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9435FA"/>
    <w:multiLevelType w:val="hybridMultilevel"/>
    <w:tmpl w:val="0234D2B8"/>
    <w:lvl w:ilvl="0" w:tplc="3CA64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05E77"/>
    <w:multiLevelType w:val="hybridMultilevel"/>
    <w:tmpl w:val="4FC000CE"/>
    <w:lvl w:ilvl="0" w:tplc="516E555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32522E9"/>
    <w:multiLevelType w:val="hybridMultilevel"/>
    <w:tmpl w:val="D9F8A7E6"/>
    <w:lvl w:ilvl="0" w:tplc="4E6AB9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0D6E65"/>
    <w:multiLevelType w:val="hybridMultilevel"/>
    <w:tmpl w:val="04F44AF0"/>
    <w:lvl w:ilvl="0" w:tplc="F312BFA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C7907E7"/>
    <w:multiLevelType w:val="hybridMultilevel"/>
    <w:tmpl w:val="8C4226E0"/>
    <w:lvl w:ilvl="0" w:tplc="9FC86A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69D1A2B"/>
    <w:multiLevelType w:val="hybridMultilevel"/>
    <w:tmpl w:val="26AA9D5E"/>
    <w:lvl w:ilvl="0" w:tplc="AAC4C0C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AFD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CF5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21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6E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82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2C2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E91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621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DB2A06"/>
    <w:multiLevelType w:val="hybridMultilevel"/>
    <w:tmpl w:val="0EC4F1C4"/>
    <w:lvl w:ilvl="0" w:tplc="BFA8480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28255B2E"/>
    <w:multiLevelType w:val="hybridMultilevel"/>
    <w:tmpl w:val="8A5ED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75576"/>
    <w:multiLevelType w:val="hybridMultilevel"/>
    <w:tmpl w:val="34FAD22E"/>
    <w:lvl w:ilvl="0" w:tplc="BB0E7B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017BE7"/>
    <w:multiLevelType w:val="hybridMultilevel"/>
    <w:tmpl w:val="40068522"/>
    <w:lvl w:ilvl="0" w:tplc="F30476B8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600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428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880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CED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076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E044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C09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8B8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1B2ACA"/>
    <w:multiLevelType w:val="hybridMultilevel"/>
    <w:tmpl w:val="E14E1986"/>
    <w:lvl w:ilvl="0" w:tplc="810898C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3">
    <w:nsid w:val="4DD64F73"/>
    <w:multiLevelType w:val="hybridMultilevel"/>
    <w:tmpl w:val="F9ACC7A8"/>
    <w:lvl w:ilvl="0" w:tplc="7BD4D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E3A3D"/>
    <w:multiLevelType w:val="hybridMultilevel"/>
    <w:tmpl w:val="557CDFAE"/>
    <w:lvl w:ilvl="0" w:tplc="C69E13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6ED7E6D"/>
    <w:multiLevelType w:val="hybridMultilevel"/>
    <w:tmpl w:val="FEF82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71518"/>
    <w:multiLevelType w:val="hybridMultilevel"/>
    <w:tmpl w:val="AC444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83CBC"/>
    <w:multiLevelType w:val="hybridMultilevel"/>
    <w:tmpl w:val="69740E1A"/>
    <w:lvl w:ilvl="0" w:tplc="919474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737432"/>
    <w:multiLevelType w:val="hybridMultilevel"/>
    <w:tmpl w:val="BB485756"/>
    <w:lvl w:ilvl="0" w:tplc="CBC01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27463"/>
    <w:multiLevelType w:val="hybridMultilevel"/>
    <w:tmpl w:val="978200E0"/>
    <w:lvl w:ilvl="0" w:tplc="F6F4A310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E71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02E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2E0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07D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A4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22F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0BA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88A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56802C2"/>
    <w:multiLevelType w:val="hybridMultilevel"/>
    <w:tmpl w:val="2CAE8C84"/>
    <w:lvl w:ilvl="0" w:tplc="98846E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874009B"/>
    <w:multiLevelType w:val="hybridMultilevel"/>
    <w:tmpl w:val="67325102"/>
    <w:lvl w:ilvl="0" w:tplc="F392EB8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1A50E4F"/>
    <w:multiLevelType w:val="hybridMultilevel"/>
    <w:tmpl w:val="9710E16A"/>
    <w:lvl w:ilvl="0" w:tplc="83FA7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54C04"/>
    <w:multiLevelType w:val="hybridMultilevel"/>
    <w:tmpl w:val="29703438"/>
    <w:lvl w:ilvl="0" w:tplc="2982A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841CF1"/>
    <w:multiLevelType w:val="hybridMultilevel"/>
    <w:tmpl w:val="14C63FB2"/>
    <w:lvl w:ilvl="0" w:tplc="1E08A0AA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6"/>
  </w:num>
  <w:num w:numId="5">
    <w:abstractNumId w:val="23"/>
  </w:num>
  <w:num w:numId="6">
    <w:abstractNumId w:val="22"/>
  </w:num>
  <w:num w:numId="7">
    <w:abstractNumId w:val="13"/>
  </w:num>
  <w:num w:numId="8">
    <w:abstractNumId w:val="1"/>
  </w:num>
  <w:num w:numId="9">
    <w:abstractNumId w:val="5"/>
  </w:num>
  <w:num w:numId="10">
    <w:abstractNumId w:val="12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  <w:num w:numId="15">
    <w:abstractNumId w:val="17"/>
  </w:num>
  <w:num w:numId="16">
    <w:abstractNumId w:val="0"/>
  </w:num>
  <w:num w:numId="17">
    <w:abstractNumId w:val="20"/>
  </w:num>
  <w:num w:numId="18">
    <w:abstractNumId w:val="21"/>
  </w:num>
  <w:num w:numId="19">
    <w:abstractNumId w:val="14"/>
  </w:num>
  <w:num w:numId="20">
    <w:abstractNumId w:val="24"/>
  </w:num>
  <w:num w:numId="21">
    <w:abstractNumId w:val="16"/>
  </w:num>
  <w:num w:numId="22">
    <w:abstractNumId w:val="15"/>
  </w:num>
  <w:num w:numId="23">
    <w:abstractNumId w:val="18"/>
  </w:num>
  <w:num w:numId="24">
    <w:abstractNumId w:val="19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6"/>
    <w:rsid w:val="00027467"/>
    <w:rsid w:val="000340C4"/>
    <w:rsid w:val="00052736"/>
    <w:rsid w:val="000850A6"/>
    <w:rsid w:val="00093075"/>
    <w:rsid w:val="00125F8A"/>
    <w:rsid w:val="00150ACB"/>
    <w:rsid w:val="00165996"/>
    <w:rsid w:val="00170762"/>
    <w:rsid w:val="00176F47"/>
    <w:rsid w:val="00191C46"/>
    <w:rsid w:val="001A308B"/>
    <w:rsid w:val="001B4759"/>
    <w:rsid w:val="001E5F97"/>
    <w:rsid w:val="00217A12"/>
    <w:rsid w:val="00246792"/>
    <w:rsid w:val="00247362"/>
    <w:rsid w:val="002859F1"/>
    <w:rsid w:val="002D374E"/>
    <w:rsid w:val="00310582"/>
    <w:rsid w:val="00313F07"/>
    <w:rsid w:val="003627C8"/>
    <w:rsid w:val="00387D25"/>
    <w:rsid w:val="003B047A"/>
    <w:rsid w:val="003C515A"/>
    <w:rsid w:val="003D2927"/>
    <w:rsid w:val="003E4CF0"/>
    <w:rsid w:val="003E5E72"/>
    <w:rsid w:val="00437597"/>
    <w:rsid w:val="00440518"/>
    <w:rsid w:val="00474861"/>
    <w:rsid w:val="004A2D3F"/>
    <w:rsid w:val="004A57C2"/>
    <w:rsid w:val="004C1508"/>
    <w:rsid w:val="004D3A2B"/>
    <w:rsid w:val="005058AE"/>
    <w:rsid w:val="00510D39"/>
    <w:rsid w:val="005473A3"/>
    <w:rsid w:val="00572ED0"/>
    <w:rsid w:val="00584EDF"/>
    <w:rsid w:val="00593EFC"/>
    <w:rsid w:val="005B06EA"/>
    <w:rsid w:val="005B2FA8"/>
    <w:rsid w:val="005C2172"/>
    <w:rsid w:val="005D1662"/>
    <w:rsid w:val="0064282B"/>
    <w:rsid w:val="0068210A"/>
    <w:rsid w:val="0068574B"/>
    <w:rsid w:val="00697A56"/>
    <w:rsid w:val="006E6D7D"/>
    <w:rsid w:val="00700A67"/>
    <w:rsid w:val="00703F07"/>
    <w:rsid w:val="0072515E"/>
    <w:rsid w:val="00731304"/>
    <w:rsid w:val="00745B3C"/>
    <w:rsid w:val="007904D8"/>
    <w:rsid w:val="00794B60"/>
    <w:rsid w:val="00806747"/>
    <w:rsid w:val="00892167"/>
    <w:rsid w:val="008B7B82"/>
    <w:rsid w:val="008D39D5"/>
    <w:rsid w:val="008D5F32"/>
    <w:rsid w:val="008F12FD"/>
    <w:rsid w:val="00924E13"/>
    <w:rsid w:val="00952AEA"/>
    <w:rsid w:val="00982362"/>
    <w:rsid w:val="009A2613"/>
    <w:rsid w:val="009A3F76"/>
    <w:rsid w:val="009A7358"/>
    <w:rsid w:val="009C7EBE"/>
    <w:rsid w:val="009F4A43"/>
    <w:rsid w:val="009F6204"/>
    <w:rsid w:val="00A41ED2"/>
    <w:rsid w:val="00A44902"/>
    <w:rsid w:val="00A55878"/>
    <w:rsid w:val="00AA3599"/>
    <w:rsid w:val="00AC3677"/>
    <w:rsid w:val="00AE274F"/>
    <w:rsid w:val="00B64998"/>
    <w:rsid w:val="00BE61E8"/>
    <w:rsid w:val="00C55700"/>
    <w:rsid w:val="00C6198D"/>
    <w:rsid w:val="00C82EBA"/>
    <w:rsid w:val="00C96F01"/>
    <w:rsid w:val="00D94978"/>
    <w:rsid w:val="00DA0CF0"/>
    <w:rsid w:val="00DB3045"/>
    <w:rsid w:val="00E06F0D"/>
    <w:rsid w:val="00E203C7"/>
    <w:rsid w:val="00E40AEE"/>
    <w:rsid w:val="00E60BBA"/>
    <w:rsid w:val="00E66257"/>
    <w:rsid w:val="00E67A26"/>
    <w:rsid w:val="00E67D3E"/>
    <w:rsid w:val="00E67FA0"/>
    <w:rsid w:val="00E823CF"/>
    <w:rsid w:val="00EF2C9F"/>
    <w:rsid w:val="00F01EC4"/>
    <w:rsid w:val="00F4328D"/>
    <w:rsid w:val="00F5135F"/>
    <w:rsid w:val="00FD1CDD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97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37597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437597"/>
    <w:pPr>
      <w:ind w:left="720"/>
      <w:contextualSpacing/>
    </w:pPr>
  </w:style>
  <w:style w:type="character" w:styleId="Hiperveza">
    <w:name w:val="Hyperlink"/>
    <w:basedOn w:val="Zadanifontodlomka"/>
    <w:unhideWhenUsed/>
    <w:rsid w:val="00C619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87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794B60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794B60"/>
    <w:rPr>
      <w:rFonts w:ascii="Times New Roman" w:hAnsi="Times New Roman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paragraph" w:styleId="Bezproreda">
    <w:name w:val="No Spacing"/>
    <w:uiPriority w:val="1"/>
    <w:qFormat/>
    <w:rsid w:val="002467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97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37597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437597"/>
    <w:pPr>
      <w:ind w:left="720"/>
      <w:contextualSpacing/>
    </w:pPr>
  </w:style>
  <w:style w:type="character" w:styleId="Hiperveza">
    <w:name w:val="Hyperlink"/>
    <w:basedOn w:val="Zadanifontodlomka"/>
    <w:unhideWhenUsed/>
    <w:rsid w:val="00C619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87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794B60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794B60"/>
    <w:rPr>
      <w:rFonts w:ascii="Times New Roman" w:hAnsi="Times New Roman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paragraph" w:styleId="Bezproreda">
    <w:name w:val="No Spacing"/>
    <w:uiPriority w:val="1"/>
    <w:qFormat/>
    <w:rsid w:val="00246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rh.h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orh.h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>1. kolovoza 2023.</izvorni_sadrzaj>
    <derivirana_varijabla naziv="DomainObject.Datum_1">1. kolovoza 2023.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P-2/2022-5</izvorni_sadrzaj>
    <derivirana_varijabla naziv="DomainObject.PoslovniBrojDokumenta_1">P-2/2022-5</derivirana_varijabla>
  </DomainObject.PoslovniBrojDokumenta>
  <DomainObject.DatumDonosenjaOdluke>
    <izvorni_sadrzaj>15. veljače 2022.</izvorni_sadrzaj>
    <derivirana_varijabla naziv="DomainObject.DatumDonosenjaOdluke_1">15. veljače 2022.</derivirana_varijabla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>Općinsko državno odvjetništvo u Sisku</izvorni_sadrzaj>
    <derivirana_varijabla naziv="DomainObject.Predmet.Odvjetnistvo.Naziv_1">Općinsko državno odvjetništvo u Sisku</derivirana_varijabla>
  </DomainObject.Predmet.Odvjetnistvo.Naziv>
  <DomainObject.Predmet.OznakaBroj>
    <izvorni_sadrzaj>P-2/2022</izvorni_sadrzaj>
    <derivirana_varijabla naziv="DomainObject.Predmet.OznakaBroj_1">P-2/2022</derivirana_varijabla>
  </DomainObject.Predmet.OznakaBroj>
  <DomainObject.Predmet.Inicijali>
    <izvorni_sadrzaj>LM/DP</izvorni_sadrzaj>
    <derivirana_varijabla naziv="DomainObject.Predmet.Inicijali_1">LM/DP</derivirana_varijabla>
  </DomainObject.Predmet.Inicijali>
  <DomainObject.Predmet.Referent>
    <izvorni_sadrzaj>Danijela Pavrlišak</izvorni_sadrzaj>
    <derivirana_varijabla naziv="DomainObject.Predmet.Referent_1">Danijela Pavrlišak</derivirana_varijabla>
  </DomainObject.Predmet.Referent>
  <DomainObject.Predmet.ReferentInicijali>
    <izvorni_sadrzaj>DP</izvorni_sadrzaj>
    <derivirana_varijabla naziv="DomainObject.Predmet.ReferentInicijali_1">DP</derivirana_varijabla>
  </DomainObject.Predmet.ReferentInicijali>
  <DomainObject.Predmet.Referada.Odvjetnik>
    <izvorni_sadrzaj>Ljerka Markušić</izvorni_sadrzaj>
    <derivirana_varijabla naziv="DomainObject.Predmet.Referada.Odvjetnik_1">Ljerka Markušić</derivirana_varijabla>
  </DomainObject.Predmet.Referada.Odvjetnik>
  <DomainObject.Predmet.Referada.OdvjetnikInicijali>
    <izvorni_sadrzaj>LM</izvorni_sadrzaj>
    <derivirana_varijabla naziv="DomainObject.Predmet.Referada.OdvjetnikInicijali_1">LM</derivirana_varijabla>
  </DomainObject.Predmet.Referada.OdvjetnikInicijali>
  <DomainObject.Predmet.FunkcijaRjesavatelja>
    <izvorni_sadrzaj>općinski državni odvjetnik</izvorni_sadrzaj>
    <derivirana_varijabla naziv="DomainObject.Predmet.FunkcijaRjesavatelja_1">općinski državni odvjetnik</derivirana_varijabla>
  </DomainObject.Predmet.FunkcijaRjesavatelja>
  <DomainObject.Predmet.FunkcijaRjesavateljaVeliko>
    <izvorni_sadrzaj>OPĆINSKI DRŽAVNI ODVJETNIK</izvorni_sadrzaj>
    <derivirana_varijabla naziv="DomainObject.Predmet.FunkcijaRjesavateljaVeliko_1">OPĆINSKI DRŽAVNI ODVJETNIK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Rupčić</dc:creator>
  <cp:lastModifiedBy>Jadranka Kolar</cp:lastModifiedBy>
  <cp:revision>2</cp:revision>
  <cp:lastPrinted>2023-09-05T10:56:00Z</cp:lastPrinted>
  <dcterms:created xsi:type="dcterms:W3CDTF">2023-12-22T07:20:00Z</dcterms:created>
  <dcterms:modified xsi:type="dcterms:W3CDTF">2023-12-22T07:20:00Z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P-2/2022-5 / Dopis - dopis - ostalo (ODOSK- pravni izvori docx.docx)</vt:lpwstr>
  </property>
  <property fmtid="{D5CDD505-2E9C-101B-9397-08002B2CF9AE}" pid="4" name="CC_coloring">
    <vt:bool>true</vt:bool>
  </property>
  <property fmtid="{D5CDD505-2E9C-101B-9397-08002B2CF9AE}" pid="5" name="BrojStranica">
    <vt:i4>3</vt:i4>
  </property>
</Properties>
</file>