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3C" w:rsidRDefault="005E373C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479A8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>ŽUPANIJSKO DRŽAVNO ODVJETNIŠTVO U RIJECI</w:t>
      </w:r>
    </w:p>
    <w:p w:rsidR="002264B5" w:rsidRPr="000124AF" w:rsidRDefault="002264B5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>RKP – 3654</w:t>
      </w: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</w:p>
    <w:p w:rsidR="00E2560B" w:rsidRPr="000124AF" w:rsidRDefault="00E2560B" w:rsidP="00E256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P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60B">
        <w:rPr>
          <w:rFonts w:ascii="Times New Roman" w:hAnsi="Times New Roman" w:cs="Times New Roman"/>
          <w:sz w:val="24"/>
          <w:szCs w:val="24"/>
          <w:u w:val="single"/>
        </w:rPr>
        <w:t xml:space="preserve">1. PRIHODI I PRIMICI 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C4ECD" w:rsidRDefault="00C663CF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u 202</w:t>
      </w:r>
      <w:r w:rsidR="00AB7F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 iznose 1.</w:t>
      </w:r>
      <w:r w:rsidR="00465EFF">
        <w:rPr>
          <w:rFonts w:ascii="Times New Roman" w:hAnsi="Times New Roman" w:cs="Times New Roman"/>
          <w:sz w:val="24"/>
          <w:szCs w:val="24"/>
        </w:rPr>
        <w:t>448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7F23">
        <w:rPr>
          <w:rFonts w:ascii="Times New Roman" w:hAnsi="Times New Roman" w:cs="Times New Roman"/>
          <w:sz w:val="24"/>
          <w:szCs w:val="24"/>
        </w:rPr>
        <w:t>331 EUR, u 2025</w:t>
      </w:r>
      <w:r>
        <w:rPr>
          <w:rFonts w:ascii="Times New Roman" w:hAnsi="Times New Roman" w:cs="Times New Roman"/>
          <w:sz w:val="24"/>
          <w:szCs w:val="24"/>
        </w:rPr>
        <w:t>. godini 1.</w:t>
      </w:r>
      <w:r w:rsidR="00465EFF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7F23">
        <w:rPr>
          <w:rFonts w:ascii="Times New Roman" w:hAnsi="Times New Roman" w:cs="Times New Roman"/>
          <w:sz w:val="24"/>
          <w:szCs w:val="24"/>
        </w:rPr>
        <w:t>329</w:t>
      </w:r>
      <w:r>
        <w:rPr>
          <w:rFonts w:ascii="Times New Roman" w:hAnsi="Times New Roman" w:cs="Times New Roman"/>
          <w:sz w:val="24"/>
          <w:szCs w:val="24"/>
        </w:rPr>
        <w:t xml:space="preserve"> EUR te u 202</w:t>
      </w:r>
      <w:r w:rsidR="00AB7F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godini 1.</w:t>
      </w:r>
      <w:r w:rsidR="00AB7F23">
        <w:rPr>
          <w:rFonts w:ascii="Times New Roman" w:hAnsi="Times New Roman" w:cs="Times New Roman"/>
          <w:sz w:val="24"/>
          <w:szCs w:val="24"/>
        </w:rPr>
        <w:t>4</w:t>
      </w:r>
      <w:r w:rsidR="00465EF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7F23">
        <w:rPr>
          <w:rFonts w:ascii="Times New Roman" w:hAnsi="Times New Roman" w:cs="Times New Roman"/>
          <w:sz w:val="24"/>
          <w:szCs w:val="24"/>
        </w:rPr>
        <w:t>464</w:t>
      </w:r>
      <w:r>
        <w:rPr>
          <w:rFonts w:ascii="Times New Roman" w:hAnsi="Times New Roman" w:cs="Times New Roman"/>
          <w:sz w:val="24"/>
          <w:szCs w:val="24"/>
        </w:rPr>
        <w:t xml:space="preserve"> EUR. </w:t>
      </w:r>
      <w:r w:rsidR="00303894">
        <w:rPr>
          <w:rFonts w:ascii="Times New Roman" w:hAnsi="Times New Roman" w:cs="Times New Roman"/>
          <w:sz w:val="24"/>
          <w:szCs w:val="24"/>
        </w:rPr>
        <w:t xml:space="preserve">Gotovo </w:t>
      </w:r>
      <w:r>
        <w:rPr>
          <w:rFonts w:ascii="Times New Roman" w:hAnsi="Times New Roman" w:cs="Times New Roman"/>
          <w:sz w:val="24"/>
          <w:szCs w:val="24"/>
        </w:rPr>
        <w:t xml:space="preserve">ukupan iznos prihoda ostvaruje se iz nadležnog proračuna uz vrlo mali udio vlastitih prihoda koji se ostvaruju od preslika i presnimavanja dijelova spisa i oni prema planu iznose po </w:t>
      </w:r>
      <w:r w:rsidR="00AB7F23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303894">
        <w:rPr>
          <w:rFonts w:ascii="Times New Roman" w:hAnsi="Times New Roman" w:cs="Times New Roman"/>
          <w:sz w:val="24"/>
          <w:szCs w:val="24"/>
        </w:rPr>
        <w:t>UR u 202</w:t>
      </w:r>
      <w:r w:rsidR="00AB7F23">
        <w:rPr>
          <w:rFonts w:ascii="Times New Roman" w:hAnsi="Times New Roman" w:cs="Times New Roman"/>
          <w:sz w:val="24"/>
          <w:szCs w:val="24"/>
        </w:rPr>
        <w:t>4</w:t>
      </w:r>
      <w:r w:rsidR="00303894">
        <w:rPr>
          <w:rFonts w:ascii="Times New Roman" w:hAnsi="Times New Roman" w:cs="Times New Roman"/>
          <w:sz w:val="24"/>
          <w:szCs w:val="24"/>
        </w:rPr>
        <w:t>., 202</w:t>
      </w:r>
      <w:r w:rsidR="00AB7F23">
        <w:rPr>
          <w:rFonts w:ascii="Times New Roman" w:hAnsi="Times New Roman" w:cs="Times New Roman"/>
          <w:sz w:val="24"/>
          <w:szCs w:val="24"/>
        </w:rPr>
        <w:t>5</w:t>
      </w:r>
      <w:r w:rsidR="00303894">
        <w:rPr>
          <w:rFonts w:ascii="Times New Roman" w:hAnsi="Times New Roman" w:cs="Times New Roman"/>
          <w:sz w:val="24"/>
          <w:szCs w:val="24"/>
        </w:rPr>
        <w:t>. i 202</w:t>
      </w:r>
      <w:r w:rsidR="00AB7F23">
        <w:rPr>
          <w:rFonts w:ascii="Times New Roman" w:hAnsi="Times New Roman" w:cs="Times New Roman"/>
          <w:sz w:val="24"/>
          <w:szCs w:val="24"/>
        </w:rPr>
        <w:t>6. godini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CF" w:rsidRDefault="00C663CF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Default="00C663CF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ukupni prihodi imaju tendenciju rasta u odnosu na pre</w:t>
      </w:r>
      <w:r w:rsidR="00303894">
        <w:rPr>
          <w:rFonts w:ascii="Times New Roman" w:hAnsi="Times New Roman" w:cs="Times New Roman"/>
          <w:sz w:val="24"/>
          <w:szCs w:val="24"/>
        </w:rPr>
        <w:t>thodna razdoblja. Taj rast u najvećem dijelu odnosi se na povećanje iznosa bruto plaća zbog povećanja osnovice za plaće</w:t>
      </w:r>
      <w:r w:rsidR="00AB7F23">
        <w:rPr>
          <w:rFonts w:ascii="Times New Roman" w:hAnsi="Times New Roman" w:cs="Times New Roman"/>
          <w:sz w:val="24"/>
          <w:szCs w:val="24"/>
        </w:rPr>
        <w:t>, kao i imenovanja novog</w:t>
      </w:r>
      <w:r w:rsidR="00BF5EB7">
        <w:rPr>
          <w:rFonts w:ascii="Times New Roman" w:hAnsi="Times New Roman" w:cs="Times New Roman"/>
          <w:sz w:val="24"/>
          <w:szCs w:val="24"/>
        </w:rPr>
        <w:t xml:space="preserve"> zamjenika županijske državne odvjetnice</w:t>
      </w:r>
      <w:r w:rsidR="00AB7F23">
        <w:rPr>
          <w:rFonts w:ascii="Times New Roman" w:hAnsi="Times New Roman" w:cs="Times New Roman"/>
          <w:sz w:val="24"/>
          <w:szCs w:val="24"/>
        </w:rPr>
        <w:t xml:space="preserve"> u 2024. godini</w:t>
      </w:r>
      <w:r w:rsidR="00BF5EB7">
        <w:rPr>
          <w:rFonts w:ascii="Times New Roman" w:hAnsi="Times New Roman" w:cs="Times New Roman"/>
          <w:sz w:val="24"/>
          <w:szCs w:val="24"/>
        </w:rPr>
        <w:t xml:space="preserve">. </w:t>
      </w:r>
      <w:r w:rsidR="00F22D4B">
        <w:rPr>
          <w:rFonts w:ascii="Times New Roman" w:hAnsi="Times New Roman" w:cs="Times New Roman"/>
          <w:sz w:val="24"/>
          <w:szCs w:val="24"/>
        </w:rPr>
        <w:t xml:space="preserve">Također, zbog preseljenja Županijskog državnog odvjetništva u Rijeci planirani su veći prihodi po pojedinim stavkama koji se izravno odnose na povećane troškove koji su povezani uz novi, znatno veći prostor od prethodnog. </w:t>
      </w:r>
    </w:p>
    <w:p w:rsidR="00EC4ECD" w:rsidRDefault="00EC4ECD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P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60B">
        <w:rPr>
          <w:rFonts w:ascii="Times New Roman" w:hAnsi="Times New Roman" w:cs="Times New Roman"/>
          <w:sz w:val="24"/>
          <w:szCs w:val="24"/>
          <w:u w:val="single"/>
        </w:rPr>
        <w:t xml:space="preserve">2. RASHODI I IZDACI 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03894" w:rsidRDefault="00303894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3894">
        <w:rPr>
          <w:rFonts w:ascii="Times New Roman" w:hAnsi="Times New Roman" w:cs="Times New Roman"/>
          <w:sz w:val="24"/>
          <w:szCs w:val="24"/>
        </w:rPr>
        <w:t xml:space="preserve">Ukupno planirani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Pr="00303894">
        <w:rPr>
          <w:rFonts w:ascii="Times New Roman" w:hAnsi="Times New Roman" w:cs="Times New Roman"/>
          <w:sz w:val="24"/>
          <w:szCs w:val="24"/>
        </w:rPr>
        <w:t xml:space="preserve"> u 202</w:t>
      </w:r>
      <w:r w:rsidR="00127316">
        <w:rPr>
          <w:rFonts w:ascii="Times New Roman" w:hAnsi="Times New Roman" w:cs="Times New Roman"/>
          <w:sz w:val="24"/>
          <w:szCs w:val="24"/>
        </w:rPr>
        <w:t>4</w:t>
      </w:r>
      <w:r w:rsidRPr="00303894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127316" w:rsidRPr="00127316">
        <w:rPr>
          <w:rFonts w:ascii="Times New Roman" w:hAnsi="Times New Roman" w:cs="Times New Roman"/>
          <w:sz w:val="24"/>
          <w:szCs w:val="24"/>
        </w:rPr>
        <w:t>1.</w:t>
      </w:r>
      <w:r w:rsidR="00465EFF">
        <w:rPr>
          <w:rFonts w:ascii="Times New Roman" w:hAnsi="Times New Roman" w:cs="Times New Roman"/>
          <w:sz w:val="24"/>
          <w:szCs w:val="24"/>
        </w:rPr>
        <w:t>448</w:t>
      </w:r>
      <w:r w:rsidR="00127316" w:rsidRPr="00127316">
        <w:rPr>
          <w:rFonts w:ascii="Times New Roman" w:hAnsi="Times New Roman" w:cs="Times New Roman"/>
          <w:sz w:val="24"/>
          <w:szCs w:val="24"/>
        </w:rPr>
        <w:t>.331 EUR, u 2025. godini 1.</w:t>
      </w:r>
      <w:r w:rsidR="00465EFF">
        <w:rPr>
          <w:rFonts w:ascii="Times New Roman" w:hAnsi="Times New Roman" w:cs="Times New Roman"/>
          <w:sz w:val="24"/>
          <w:szCs w:val="24"/>
        </w:rPr>
        <w:t>450</w:t>
      </w:r>
      <w:r w:rsidR="00127316" w:rsidRPr="00127316">
        <w:rPr>
          <w:rFonts w:ascii="Times New Roman" w:hAnsi="Times New Roman" w:cs="Times New Roman"/>
          <w:sz w:val="24"/>
          <w:szCs w:val="24"/>
        </w:rPr>
        <w:t>.329 EUR te u 2026. godini 1.</w:t>
      </w:r>
      <w:r w:rsidR="00465EFF">
        <w:rPr>
          <w:rFonts w:ascii="Times New Roman" w:hAnsi="Times New Roman" w:cs="Times New Roman"/>
          <w:sz w:val="24"/>
          <w:szCs w:val="24"/>
        </w:rPr>
        <w:t>460</w:t>
      </w:r>
      <w:r w:rsidR="00127316" w:rsidRPr="00127316">
        <w:rPr>
          <w:rFonts w:ascii="Times New Roman" w:hAnsi="Times New Roman" w:cs="Times New Roman"/>
          <w:sz w:val="24"/>
          <w:szCs w:val="24"/>
        </w:rPr>
        <w:t>.464 EUR</w:t>
      </w:r>
      <w:r>
        <w:rPr>
          <w:rFonts w:ascii="Times New Roman" w:hAnsi="Times New Roman" w:cs="Times New Roman"/>
          <w:sz w:val="24"/>
          <w:szCs w:val="24"/>
        </w:rPr>
        <w:t xml:space="preserve"> i oni su jednaki planiranim prihodima.</w:t>
      </w:r>
      <w:r w:rsidRPr="00303894">
        <w:rPr>
          <w:rFonts w:ascii="Times New Roman" w:hAnsi="Times New Roman" w:cs="Times New Roman"/>
          <w:sz w:val="24"/>
          <w:szCs w:val="24"/>
        </w:rPr>
        <w:t xml:space="preserve"> </w:t>
      </w:r>
      <w:r w:rsidR="00127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894" w:rsidRDefault="00303894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0518C" w:rsidRDefault="00303894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ukupnih </w:t>
      </w:r>
      <w:r w:rsidR="00A50E23">
        <w:rPr>
          <w:rFonts w:ascii="Times New Roman" w:hAnsi="Times New Roman" w:cs="Times New Roman"/>
          <w:sz w:val="24"/>
          <w:szCs w:val="24"/>
        </w:rPr>
        <w:t xml:space="preserve">planiranih </w:t>
      </w:r>
      <w:r>
        <w:rPr>
          <w:rFonts w:ascii="Times New Roman" w:hAnsi="Times New Roman" w:cs="Times New Roman"/>
          <w:sz w:val="24"/>
          <w:szCs w:val="24"/>
        </w:rPr>
        <w:t>rashoda u 202</w:t>
      </w:r>
      <w:r w:rsidR="001273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</w:t>
      </w:r>
      <w:r w:rsidR="00A50E23">
        <w:rPr>
          <w:rFonts w:ascii="Times New Roman" w:hAnsi="Times New Roman" w:cs="Times New Roman"/>
          <w:sz w:val="24"/>
          <w:szCs w:val="24"/>
        </w:rPr>
        <w:t xml:space="preserve"> iznos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316">
        <w:rPr>
          <w:rFonts w:ascii="Times New Roman" w:hAnsi="Times New Roman" w:cs="Times New Roman"/>
          <w:sz w:val="24"/>
          <w:szCs w:val="24"/>
        </w:rPr>
        <w:t>1.</w:t>
      </w:r>
      <w:r w:rsidR="00465EFF">
        <w:rPr>
          <w:rFonts w:ascii="Times New Roman" w:hAnsi="Times New Roman" w:cs="Times New Roman"/>
          <w:sz w:val="24"/>
          <w:szCs w:val="24"/>
        </w:rPr>
        <w:t>242</w:t>
      </w:r>
      <w:r w:rsidR="00127316">
        <w:rPr>
          <w:rFonts w:ascii="Times New Roman" w:hAnsi="Times New Roman" w:cs="Times New Roman"/>
          <w:sz w:val="24"/>
          <w:szCs w:val="24"/>
        </w:rPr>
        <w:t>.500</w:t>
      </w:r>
      <w:r w:rsidR="00A50E23">
        <w:rPr>
          <w:rFonts w:ascii="Times New Roman" w:hAnsi="Times New Roman" w:cs="Times New Roman"/>
          <w:sz w:val="24"/>
          <w:szCs w:val="24"/>
        </w:rPr>
        <w:t xml:space="preserve"> EUR (</w:t>
      </w:r>
      <w:r w:rsidR="00465EFF">
        <w:rPr>
          <w:rFonts w:ascii="Times New Roman" w:hAnsi="Times New Roman" w:cs="Times New Roman"/>
          <w:sz w:val="24"/>
          <w:szCs w:val="24"/>
        </w:rPr>
        <w:t>85</w:t>
      </w:r>
      <w:r w:rsidR="00A50E23">
        <w:rPr>
          <w:rFonts w:ascii="Times New Roman" w:hAnsi="Times New Roman" w:cs="Times New Roman"/>
          <w:sz w:val="24"/>
          <w:szCs w:val="24"/>
        </w:rPr>
        <w:t>,</w:t>
      </w:r>
      <w:r w:rsidR="00465EFF">
        <w:rPr>
          <w:rFonts w:ascii="Times New Roman" w:hAnsi="Times New Roman" w:cs="Times New Roman"/>
          <w:sz w:val="24"/>
          <w:szCs w:val="24"/>
        </w:rPr>
        <w:t>80</w:t>
      </w:r>
      <w:r w:rsidR="00A50E23">
        <w:rPr>
          <w:rFonts w:ascii="Times New Roman" w:hAnsi="Times New Roman" w:cs="Times New Roman"/>
          <w:sz w:val="24"/>
          <w:szCs w:val="24"/>
        </w:rPr>
        <w:t xml:space="preserve"> %), u 202</w:t>
      </w:r>
      <w:r w:rsidR="00127316">
        <w:rPr>
          <w:rFonts w:ascii="Times New Roman" w:hAnsi="Times New Roman" w:cs="Times New Roman"/>
          <w:sz w:val="24"/>
          <w:szCs w:val="24"/>
        </w:rPr>
        <w:t>5</w:t>
      </w:r>
      <w:r w:rsidR="00A50E23">
        <w:rPr>
          <w:rFonts w:ascii="Times New Roman" w:hAnsi="Times New Roman" w:cs="Times New Roman"/>
          <w:sz w:val="24"/>
          <w:szCs w:val="24"/>
        </w:rPr>
        <w:t xml:space="preserve">. godini iznos od </w:t>
      </w:r>
      <w:r w:rsidR="005A46E6">
        <w:rPr>
          <w:rFonts w:ascii="Times New Roman" w:hAnsi="Times New Roman" w:cs="Times New Roman"/>
          <w:sz w:val="24"/>
          <w:szCs w:val="24"/>
        </w:rPr>
        <w:t>1.</w:t>
      </w:r>
      <w:r w:rsidR="00465EFF">
        <w:rPr>
          <w:rFonts w:ascii="Times New Roman" w:hAnsi="Times New Roman" w:cs="Times New Roman"/>
          <w:sz w:val="24"/>
          <w:szCs w:val="24"/>
        </w:rPr>
        <w:t>245</w:t>
      </w:r>
      <w:r w:rsidR="005A46E6">
        <w:rPr>
          <w:rFonts w:ascii="Times New Roman" w:hAnsi="Times New Roman" w:cs="Times New Roman"/>
          <w:sz w:val="24"/>
          <w:szCs w:val="24"/>
        </w:rPr>
        <w:t>.500</w:t>
      </w:r>
      <w:r w:rsidR="00A50E23">
        <w:rPr>
          <w:rFonts w:ascii="Times New Roman" w:hAnsi="Times New Roman" w:cs="Times New Roman"/>
          <w:sz w:val="24"/>
          <w:szCs w:val="24"/>
        </w:rPr>
        <w:t xml:space="preserve"> EUR (</w:t>
      </w:r>
      <w:r w:rsidR="00465EFF">
        <w:rPr>
          <w:rFonts w:ascii="Times New Roman" w:hAnsi="Times New Roman" w:cs="Times New Roman"/>
          <w:sz w:val="24"/>
          <w:szCs w:val="24"/>
        </w:rPr>
        <w:t>85,9</w:t>
      </w:r>
      <w:r w:rsidR="005A46E6">
        <w:rPr>
          <w:rFonts w:ascii="Times New Roman" w:hAnsi="Times New Roman" w:cs="Times New Roman"/>
          <w:sz w:val="24"/>
          <w:szCs w:val="24"/>
        </w:rPr>
        <w:t>0</w:t>
      </w:r>
      <w:r w:rsidR="00A50E23">
        <w:rPr>
          <w:rFonts w:ascii="Times New Roman" w:hAnsi="Times New Roman" w:cs="Times New Roman"/>
          <w:sz w:val="24"/>
          <w:szCs w:val="24"/>
        </w:rPr>
        <w:t xml:space="preserve"> %) i u 202</w:t>
      </w:r>
      <w:r w:rsidR="00127316">
        <w:rPr>
          <w:rFonts w:ascii="Times New Roman" w:hAnsi="Times New Roman" w:cs="Times New Roman"/>
          <w:sz w:val="24"/>
          <w:szCs w:val="24"/>
        </w:rPr>
        <w:t>6</w:t>
      </w:r>
      <w:r w:rsidR="00A50E23">
        <w:rPr>
          <w:rFonts w:ascii="Times New Roman" w:hAnsi="Times New Roman" w:cs="Times New Roman"/>
          <w:sz w:val="24"/>
          <w:szCs w:val="24"/>
        </w:rPr>
        <w:t xml:space="preserve">. godini iznos od </w:t>
      </w:r>
      <w:r w:rsidR="005A46E6">
        <w:rPr>
          <w:rFonts w:ascii="Times New Roman" w:hAnsi="Times New Roman" w:cs="Times New Roman"/>
          <w:sz w:val="24"/>
          <w:szCs w:val="24"/>
        </w:rPr>
        <w:t>1.</w:t>
      </w:r>
      <w:r w:rsidR="00465EFF">
        <w:rPr>
          <w:rFonts w:ascii="Times New Roman" w:hAnsi="Times New Roman" w:cs="Times New Roman"/>
          <w:sz w:val="24"/>
          <w:szCs w:val="24"/>
        </w:rPr>
        <w:t>248</w:t>
      </w:r>
      <w:r w:rsidR="005A46E6">
        <w:rPr>
          <w:rFonts w:ascii="Times New Roman" w:hAnsi="Times New Roman" w:cs="Times New Roman"/>
          <w:sz w:val="24"/>
          <w:szCs w:val="24"/>
        </w:rPr>
        <w:t>.500</w:t>
      </w:r>
      <w:r w:rsidR="00A50E23">
        <w:rPr>
          <w:rFonts w:ascii="Times New Roman" w:hAnsi="Times New Roman" w:cs="Times New Roman"/>
          <w:sz w:val="24"/>
          <w:szCs w:val="24"/>
        </w:rPr>
        <w:t xml:space="preserve"> EUR (</w:t>
      </w:r>
      <w:r w:rsidR="005A46E6">
        <w:rPr>
          <w:rFonts w:ascii="Times New Roman" w:hAnsi="Times New Roman" w:cs="Times New Roman"/>
          <w:sz w:val="24"/>
          <w:szCs w:val="24"/>
        </w:rPr>
        <w:t>85</w:t>
      </w:r>
      <w:r w:rsidR="00A50E23">
        <w:rPr>
          <w:rFonts w:ascii="Times New Roman" w:hAnsi="Times New Roman" w:cs="Times New Roman"/>
          <w:sz w:val="24"/>
          <w:szCs w:val="24"/>
        </w:rPr>
        <w:t>,</w:t>
      </w:r>
      <w:r w:rsidR="00465EFF">
        <w:rPr>
          <w:rFonts w:ascii="Times New Roman" w:hAnsi="Times New Roman" w:cs="Times New Roman"/>
          <w:sz w:val="24"/>
          <w:szCs w:val="24"/>
        </w:rPr>
        <w:t>50</w:t>
      </w:r>
      <w:r w:rsidR="00A50E23">
        <w:rPr>
          <w:rFonts w:ascii="Times New Roman" w:hAnsi="Times New Roman" w:cs="Times New Roman"/>
          <w:sz w:val="24"/>
          <w:szCs w:val="24"/>
        </w:rPr>
        <w:t xml:space="preserve"> %) odnosi se na rashode za zaposlene. </w:t>
      </w:r>
    </w:p>
    <w:p w:rsidR="00BE01B1" w:rsidRDefault="00BE01B1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E01B1" w:rsidRDefault="00BE01B1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doprinose za mirovinsko osiguranje odnose se na beneficirani staž zamjenika županijske državne odvjetnice (period od 2013.-2018. godine), a zatezne kamate odnose se upravo na kašnjenje u plaćanju tog beneficiranog staža. </w:t>
      </w:r>
    </w:p>
    <w:p w:rsidR="0030518C" w:rsidRDefault="0030518C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03894" w:rsidRDefault="00A50E23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Dakle, najveći dio </w:t>
      </w:r>
      <w:r w:rsidR="0030518C">
        <w:rPr>
          <w:rFonts w:ascii="Times New Roman" w:hAnsi="Times New Roman" w:cs="Times New Roman"/>
          <w:sz w:val="24"/>
          <w:szCs w:val="24"/>
        </w:rPr>
        <w:t xml:space="preserve">ukupno </w:t>
      </w:r>
      <w:r>
        <w:rPr>
          <w:rFonts w:ascii="Times New Roman" w:hAnsi="Times New Roman" w:cs="Times New Roman"/>
          <w:sz w:val="24"/>
          <w:szCs w:val="24"/>
        </w:rPr>
        <w:t xml:space="preserve">planiranih </w:t>
      </w:r>
      <w:r w:rsidR="0030518C">
        <w:rPr>
          <w:rFonts w:ascii="Times New Roman" w:hAnsi="Times New Roman" w:cs="Times New Roman"/>
          <w:sz w:val="24"/>
          <w:szCs w:val="24"/>
        </w:rPr>
        <w:t>rashoda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0B8">
        <w:rPr>
          <w:rFonts w:ascii="Times New Roman" w:hAnsi="Times New Roman" w:cs="Times New Roman"/>
          <w:sz w:val="24"/>
          <w:szCs w:val="24"/>
        </w:rPr>
        <w:t>za 202</w:t>
      </w:r>
      <w:r w:rsidR="005A46E6">
        <w:rPr>
          <w:rFonts w:ascii="Times New Roman" w:hAnsi="Times New Roman" w:cs="Times New Roman"/>
          <w:sz w:val="24"/>
          <w:szCs w:val="24"/>
        </w:rPr>
        <w:t>4</w:t>
      </w:r>
      <w:r w:rsidR="006620B8">
        <w:rPr>
          <w:rFonts w:ascii="Times New Roman" w:hAnsi="Times New Roman" w:cs="Times New Roman"/>
          <w:sz w:val="24"/>
          <w:szCs w:val="24"/>
        </w:rPr>
        <w:t>., 202</w:t>
      </w:r>
      <w:r w:rsidR="005A46E6">
        <w:rPr>
          <w:rFonts w:ascii="Times New Roman" w:hAnsi="Times New Roman" w:cs="Times New Roman"/>
          <w:sz w:val="24"/>
          <w:szCs w:val="24"/>
        </w:rPr>
        <w:t>5</w:t>
      </w:r>
      <w:r w:rsidR="006620B8">
        <w:rPr>
          <w:rFonts w:ascii="Times New Roman" w:hAnsi="Times New Roman" w:cs="Times New Roman"/>
          <w:sz w:val="24"/>
          <w:szCs w:val="24"/>
        </w:rPr>
        <w:t>. i 202</w:t>
      </w:r>
      <w:r w:rsidR="005A46E6">
        <w:rPr>
          <w:rFonts w:ascii="Times New Roman" w:hAnsi="Times New Roman" w:cs="Times New Roman"/>
          <w:sz w:val="24"/>
          <w:szCs w:val="24"/>
        </w:rPr>
        <w:t>6</w:t>
      </w:r>
      <w:r w:rsidR="006620B8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>odnosi se na rashode za zaposlene,</w:t>
      </w:r>
      <w:r w:rsidR="00BF5EB7">
        <w:rPr>
          <w:rFonts w:ascii="Times New Roman" w:hAnsi="Times New Roman" w:cs="Times New Roman"/>
          <w:sz w:val="24"/>
          <w:szCs w:val="24"/>
        </w:rPr>
        <w:t xml:space="preserve"> što je posljedica povećanja osnovice za plaće </w:t>
      </w:r>
      <w:r w:rsidR="00BF5EB7" w:rsidRPr="00BF5EB7">
        <w:rPr>
          <w:rFonts w:ascii="Times New Roman" w:hAnsi="Times New Roman" w:cs="Times New Roman"/>
          <w:sz w:val="24"/>
          <w:szCs w:val="24"/>
        </w:rPr>
        <w:t xml:space="preserve">kao i </w:t>
      </w:r>
      <w:r w:rsidR="00BF5EB7">
        <w:rPr>
          <w:rFonts w:ascii="Times New Roman" w:hAnsi="Times New Roman" w:cs="Times New Roman"/>
          <w:sz w:val="24"/>
          <w:szCs w:val="24"/>
        </w:rPr>
        <w:t>planiran</w:t>
      </w:r>
      <w:r w:rsidR="005A46E6">
        <w:rPr>
          <w:rFonts w:ascii="Times New Roman" w:hAnsi="Times New Roman" w:cs="Times New Roman"/>
          <w:sz w:val="24"/>
          <w:szCs w:val="24"/>
        </w:rPr>
        <w:t>og</w:t>
      </w:r>
      <w:r w:rsidR="00BF5EB7">
        <w:rPr>
          <w:rFonts w:ascii="Times New Roman" w:hAnsi="Times New Roman" w:cs="Times New Roman"/>
          <w:sz w:val="24"/>
          <w:szCs w:val="24"/>
        </w:rPr>
        <w:t xml:space="preserve"> </w:t>
      </w:r>
      <w:r w:rsidR="00BF5EB7" w:rsidRPr="00BF5EB7">
        <w:rPr>
          <w:rFonts w:ascii="Times New Roman" w:hAnsi="Times New Roman" w:cs="Times New Roman"/>
          <w:sz w:val="24"/>
          <w:szCs w:val="24"/>
        </w:rPr>
        <w:t>imenovanja nov</w:t>
      </w:r>
      <w:r w:rsidR="005A46E6">
        <w:rPr>
          <w:rFonts w:ascii="Times New Roman" w:hAnsi="Times New Roman" w:cs="Times New Roman"/>
          <w:sz w:val="24"/>
          <w:szCs w:val="24"/>
        </w:rPr>
        <w:t>og</w:t>
      </w:r>
      <w:r w:rsidR="00BF5EB7" w:rsidRPr="00BF5EB7">
        <w:rPr>
          <w:rFonts w:ascii="Times New Roman" w:hAnsi="Times New Roman" w:cs="Times New Roman"/>
          <w:sz w:val="24"/>
          <w:szCs w:val="24"/>
        </w:rPr>
        <w:t xml:space="preserve"> zamjenika županijske državne odvjetnice</w:t>
      </w:r>
      <w:r w:rsidR="005A46E6">
        <w:rPr>
          <w:rFonts w:ascii="Times New Roman" w:hAnsi="Times New Roman" w:cs="Times New Roman"/>
          <w:sz w:val="24"/>
          <w:szCs w:val="24"/>
        </w:rPr>
        <w:t xml:space="preserve"> u 2024.</w:t>
      </w:r>
      <w:r w:rsidR="007D08A8">
        <w:rPr>
          <w:rFonts w:ascii="Times New Roman" w:hAnsi="Times New Roman" w:cs="Times New Roman"/>
          <w:sz w:val="24"/>
          <w:szCs w:val="24"/>
        </w:rPr>
        <w:t>. Preostali dio</w:t>
      </w:r>
      <w:r>
        <w:rPr>
          <w:rFonts w:ascii="Times New Roman" w:hAnsi="Times New Roman" w:cs="Times New Roman"/>
          <w:sz w:val="24"/>
          <w:szCs w:val="24"/>
        </w:rPr>
        <w:t xml:space="preserve"> planiranih rashoda</w:t>
      </w:r>
      <w:r w:rsidR="0030518C">
        <w:rPr>
          <w:rFonts w:ascii="Times New Roman" w:hAnsi="Times New Roman" w:cs="Times New Roman"/>
          <w:sz w:val="24"/>
          <w:szCs w:val="24"/>
        </w:rPr>
        <w:t xml:space="preserve">, u odnosu na prethodna razdoblja, većih odstupanja </w:t>
      </w:r>
      <w:r w:rsidR="007D08A8">
        <w:rPr>
          <w:rFonts w:ascii="Times New Roman" w:hAnsi="Times New Roman" w:cs="Times New Roman"/>
          <w:sz w:val="24"/>
          <w:szCs w:val="24"/>
        </w:rPr>
        <w:t xml:space="preserve">ima po </w:t>
      </w:r>
      <w:r w:rsidR="0030518C">
        <w:rPr>
          <w:rFonts w:ascii="Times New Roman" w:hAnsi="Times New Roman" w:cs="Times New Roman"/>
          <w:sz w:val="24"/>
          <w:szCs w:val="24"/>
        </w:rPr>
        <w:t xml:space="preserve">pojedinim pozicijama (naknade za prijevoz, uredski materijal i ostali materijalni rashodi, energija, komunalne usluge) što je također rezultat povećanja cijena </w:t>
      </w:r>
      <w:r w:rsidR="007D08A8">
        <w:rPr>
          <w:rFonts w:ascii="Times New Roman" w:hAnsi="Times New Roman" w:cs="Times New Roman"/>
          <w:sz w:val="24"/>
          <w:szCs w:val="24"/>
        </w:rPr>
        <w:t>svih navedenih kategorija</w:t>
      </w:r>
      <w:r w:rsidR="0030518C">
        <w:rPr>
          <w:rFonts w:ascii="Times New Roman" w:hAnsi="Times New Roman" w:cs="Times New Roman"/>
          <w:sz w:val="24"/>
          <w:szCs w:val="24"/>
        </w:rPr>
        <w:t>, pa su samim time i planirani rashodi veći u odnosu na prethodna razdo</w:t>
      </w:r>
      <w:r w:rsidR="005A46E6">
        <w:rPr>
          <w:rFonts w:ascii="Times New Roman" w:hAnsi="Times New Roman" w:cs="Times New Roman"/>
          <w:sz w:val="24"/>
          <w:szCs w:val="24"/>
        </w:rPr>
        <w:t xml:space="preserve">blja, pogotovo uzimajući u obzir preseljenje Županijskog državnog odvjetništva u Rijeci u novi prostor koji je znatno veći u odnosu na prethodni te su time i troškovi povezani uz prostor znatno veći. </w:t>
      </w:r>
    </w:p>
    <w:p w:rsidR="006620B8" w:rsidRDefault="006620B8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E01B1" w:rsidRDefault="006620B8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Ujedno potrebno je istaknuti i planirane rashode za intelektualne usluge koji predstavljaju značajniji dio rashoda za 202</w:t>
      </w:r>
      <w:r w:rsidR="005A46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., 202</w:t>
      </w:r>
      <w:r w:rsidR="005A46E6">
        <w:rPr>
          <w:rFonts w:ascii="Times New Roman" w:hAnsi="Times New Roman" w:cs="Times New Roman"/>
          <w:sz w:val="24"/>
          <w:szCs w:val="24"/>
        </w:rPr>
        <w:t>5. i 2026</w:t>
      </w:r>
      <w:r>
        <w:rPr>
          <w:rFonts w:ascii="Times New Roman" w:hAnsi="Times New Roman" w:cs="Times New Roman"/>
          <w:sz w:val="24"/>
          <w:szCs w:val="24"/>
        </w:rPr>
        <w:t>. godinu. Naime, zbog limitiranih odobrenih ukupnih iznosa po godinama nije moguće realno planirati rashode na toj poziciji</w:t>
      </w:r>
      <w:r w:rsidR="001E5B9A">
        <w:rPr>
          <w:rFonts w:ascii="Times New Roman" w:hAnsi="Times New Roman" w:cs="Times New Roman"/>
          <w:sz w:val="24"/>
          <w:szCs w:val="24"/>
        </w:rPr>
        <w:t xml:space="preserve"> jer bi iznos potreban za podmirenje planiranih obveza bio znatno veći. Kako se radi o državnom odvjetništvu koje je, između ostalog, nadležno za progon počinitelja kaznenih djela intelektualne usluge odnose se na obveze prema odvjetnicima, vještacima, sudsk</w:t>
      </w:r>
      <w:r w:rsidR="00EE286A">
        <w:rPr>
          <w:rFonts w:ascii="Times New Roman" w:hAnsi="Times New Roman" w:cs="Times New Roman"/>
          <w:sz w:val="24"/>
          <w:szCs w:val="24"/>
        </w:rPr>
        <w:t xml:space="preserve">im tumačima i prevoditeljima, a koje predstavljaju značajni dio rashoda i imaju tendenciju rasta. </w:t>
      </w:r>
      <w:r w:rsidR="001E5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0B8" w:rsidRPr="00303894" w:rsidRDefault="006620B8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Default="00303894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3894">
        <w:rPr>
          <w:rFonts w:ascii="Times New Roman" w:hAnsi="Times New Roman" w:cs="Times New Roman"/>
          <w:sz w:val="24"/>
          <w:szCs w:val="24"/>
        </w:rPr>
        <w:t xml:space="preserve">Planirani </w:t>
      </w:r>
      <w:r w:rsidR="0030518C">
        <w:rPr>
          <w:rFonts w:ascii="Times New Roman" w:hAnsi="Times New Roman" w:cs="Times New Roman"/>
          <w:sz w:val="24"/>
          <w:szCs w:val="24"/>
        </w:rPr>
        <w:t xml:space="preserve">izdaci u iznosu od </w:t>
      </w:r>
      <w:r w:rsidR="005A46E6">
        <w:rPr>
          <w:rFonts w:ascii="Times New Roman" w:hAnsi="Times New Roman" w:cs="Times New Roman"/>
          <w:sz w:val="24"/>
          <w:szCs w:val="24"/>
        </w:rPr>
        <w:t>3.800 EUR za 2024</w:t>
      </w:r>
      <w:r w:rsidR="0030518C">
        <w:rPr>
          <w:rFonts w:ascii="Times New Roman" w:hAnsi="Times New Roman" w:cs="Times New Roman"/>
          <w:sz w:val="24"/>
          <w:szCs w:val="24"/>
        </w:rPr>
        <w:t>.</w:t>
      </w:r>
      <w:r w:rsidR="007D08A8">
        <w:rPr>
          <w:rFonts w:ascii="Times New Roman" w:hAnsi="Times New Roman" w:cs="Times New Roman"/>
          <w:sz w:val="24"/>
          <w:szCs w:val="24"/>
        </w:rPr>
        <w:t xml:space="preserve"> godinu</w:t>
      </w:r>
      <w:r w:rsidR="0030518C">
        <w:rPr>
          <w:rFonts w:ascii="Times New Roman" w:hAnsi="Times New Roman" w:cs="Times New Roman"/>
          <w:sz w:val="24"/>
          <w:szCs w:val="24"/>
        </w:rPr>
        <w:t>, u iznosu od 3.</w:t>
      </w:r>
      <w:r w:rsidR="005A46E6">
        <w:rPr>
          <w:rFonts w:ascii="Times New Roman" w:hAnsi="Times New Roman" w:cs="Times New Roman"/>
          <w:sz w:val="24"/>
          <w:szCs w:val="24"/>
        </w:rPr>
        <w:t>930</w:t>
      </w:r>
      <w:r w:rsidR="0030518C">
        <w:rPr>
          <w:rFonts w:ascii="Times New Roman" w:hAnsi="Times New Roman" w:cs="Times New Roman"/>
          <w:sz w:val="24"/>
          <w:szCs w:val="24"/>
        </w:rPr>
        <w:t xml:space="preserve"> EUR za 202</w:t>
      </w:r>
      <w:r w:rsidR="005A46E6">
        <w:rPr>
          <w:rFonts w:ascii="Times New Roman" w:hAnsi="Times New Roman" w:cs="Times New Roman"/>
          <w:sz w:val="24"/>
          <w:szCs w:val="24"/>
        </w:rPr>
        <w:t>5</w:t>
      </w:r>
      <w:r w:rsidR="0030518C">
        <w:rPr>
          <w:rFonts w:ascii="Times New Roman" w:hAnsi="Times New Roman" w:cs="Times New Roman"/>
          <w:sz w:val="24"/>
          <w:szCs w:val="24"/>
        </w:rPr>
        <w:t xml:space="preserve">. godinu i u iznosu od </w:t>
      </w:r>
      <w:r w:rsidR="005A46E6">
        <w:rPr>
          <w:rFonts w:ascii="Times New Roman" w:hAnsi="Times New Roman" w:cs="Times New Roman"/>
          <w:sz w:val="24"/>
          <w:szCs w:val="24"/>
        </w:rPr>
        <w:t>4.255</w:t>
      </w:r>
      <w:r w:rsidR="0030518C">
        <w:rPr>
          <w:rFonts w:ascii="Times New Roman" w:hAnsi="Times New Roman" w:cs="Times New Roman"/>
          <w:sz w:val="24"/>
          <w:szCs w:val="24"/>
        </w:rPr>
        <w:t xml:space="preserve"> EUR za 202</w:t>
      </w:r>
      <w:r w:rsidR="005A46E6">
        <w:rPr>
          <w:rFonts w:ascii="Times New Roman" w:hAnsi="Times New Roman" w:cs="Times New Roman"/>
          <w:sz w:val="24"/>
          <w:szCs w:val="24"/>
        </w:rPr>
        <w:t>6</w:t>
      </w:r>
      <w:r w:rsidR="0030518C">
        <w:rPr>
          <w:rFonts w:ascii="Times New Roman" w:hAnsi="Times New Roman" w:cs="Times New Roman"/>
          <w:sz w:val="24"/>
          <w:szCs w:val="24"/>
        </w:rPr>
        <w:t>. godinu</w:t>
      </w:r>
      <w:r w:rsidR="007D08A8">
        <w:rPr>
          <w:rFonts w:ascii="Times New Roman" w:hAnsi="Times New Roman" w:cs="Times New Roman"/>
          <w:sz w:val="24"/>
          <w:szCs w:val="24"/>
        </w:rPr>
        <w:t>,</w:t>
      </w:r>
      <w:r w:rsidR="0030518C">
        <w:rPr>
          <w:rFonts w:ascii="Times New Roman" w:hAnsi="Times New Roman" w:cs="Times New Roman"/>
          <w:sz w:val="24"/>
          <w:szCs w:val="24"/>
        </w:rPr>
        <w:t xml:space="preserve"> odnose se na </w:t>
      </w:r>
      <w:r w:rsidR="00BF5EB7">
        <w:rPr>
          <w:rFonts w:ascii="Times New Roman" w:hAnsi="Times New Roman" w:cs="Times New Roman"/>
          <w:sz w:val="24"/>
          <w:szCs w:val="24"/>
        </w:rPr>
        <w:t xml:space="preserve">obvezu po financijskom </w:t>
      </w:r>
      <w:proofErr w:type="spellStart"/>
      <w:r w:rsidR="00BF5EB7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="00BF5EB7">
        <w:rPr>
          <w:rFonts w:ascii="Times New Roman" w:hAnsi="Times New Roman" w:cs="Times New Roman"/>
          <w:sz w:val="24"/>
          <w:szCs w:val="24"/>
        </w:rPr>
        <w:t xml:space="preserve"> za službeno vozilo koje je nabavljeno tijekom 2022. godine (rok otplate je 60 mjeseci).</w:t>
      </w:r>
    </w:p>
    <w:p w:rsidR="007D08A8" w:rsidRDefault="007D08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C4ECD" w:rsidRDefault="00EC4ECD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Pr="00E2560B" w:rsidRDefault="009944FE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PRIJENOS SREDSTAVA IZ</w:t>
      </w:r>
      <w:r w:rsidR="00E2560B" w:rsidRPr="00E2560B">
        <w:rPr>
          <w:rFonts w:ascii="Times New Roman" w:hAnsi="Times New Roman" w:cs="Times New Roman"/>
          <w:sz w:val="24"/>
          <w:szCs w:val="24"/>
          <w:u w:val="single"/>
        </w:rPr>
        <w:t xml:space="preserve"> PRETHODN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E2560B" w:rsidRPr="00E2560B">
        <w:rPr>
          <w:rFonts w:ascii="Times New Roman" w:hAnsi="Times New Roman" w:cs="Times New Roman"/>
          <w:sz w:val="24"/>
          <w:szCs w:val="24"/>
          <w:u w:val="single"/>
        </w:rPr>
        <w:t xml:space="preserve"> I U SLJEDEĆU GODINU 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Županijsko državno odvjetništvo u Rijeci nema planirane ove kategorije. 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60B">
        <w:rPr>
          <w:rFonts w:ascii="Times New Roman" w:hAnsi="Times New Roman" w:cs="Times New Roman"/>
          <w:sz w:val="24"/>
          <w:szCs w:val="24"/>
          <w:u w:val="single"/>
        </w:rPr>
        <w:t xml:space="preserve">4. UKUPNE I DOSPJELE OBVEZE 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Reetkatablice"/>
        <w:tblW w:w="8985" w:type="dxa"/>
        <w:jc w:val="center"/>
        <w:tblLook w:val="04A0" w:firstRow="1" w:lastRow="0" w:firstColumn="1" w:lastColumn="0" w:noHBand="0" w:noVBand="1"/>
      </w:tblPr>
      <w:tblGrid>
        <w:gridCol w:w="1922"/>
        <w:gridCol w:w="3573"/>
        <w:gridCol w:w="3490"/>
      </w:tblGrid>
      <w:tr w:rsidR="00E2560B" w:rsidTr="0000224F">
        <w:trPr>
          <w:trHeight w:val="311"/>
          <w:jc w:val="center"/>
        </w:trPr>
        <w:tc>
          <w:tcPr>
            <w:tcW w:w="1922" w:type="dxa"/>
          </w:tcPr>
          <w:p w:rsidR="00E2560B" w:rsidRDefault="00E2560B" w:rsidP="00E2560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E2560B" w:rsidRDefault="0000224F" w:rsidP="00BE01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 12. 202</w:t>
            </w:r>
            <w:r w:rsidR="00BE0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</w:tcPr>
          <w:p w:rsidR="00E2560B" w:rsidRDefault="0000224F" w:rsidP="00BE01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 6. 202</w:t>
            </w:r>
            <w:r w:rsidR="00BE0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560B" w:rsidTr="0000224F">
        <w:trPr>
          <w:trHeight w:val="311"/>
          <w:jc w:val="center"/>
        </w:trPr>
        <w:tc>
          <w:tcPr>
            <w:tcW w:w="1922" w:type="dxa"/>
          </w:tcPr>
          <w:p w:rsidR="00E2560B" w:rsidRDefault="0000224F" w:rsidP="0000224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73" w:type="dxa"/>
          </w:tcPr>
          <w:p w:rsidR="00E2560B" w:rsidRDefault="00555CED" w:rsidP="0000224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124.404,69</w:t>
            </w:r>
            <w:r w:rsidR="00EF29E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490" w:type="dxa"/>
          </w:tcPr>
          <w:p w:rsidR="00E2560B" w:rsidRDefault="00555CED" w:rsidP="00555CE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123.215,76</w:t>
            </w:r>
            <w:r w:rsidR="00EF29E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E2560B" w:rsidTr="0000224F">
        <w:trPr>
          <w:trHeight w:val="311"/>
          <w:jc w:val="center"/>
        </w:trPr>
        <w:tc>
          <w:tcPr>
            <w:tcW w:w="1922" w:type="dxa"/>
          </w:tcPr>
          <w:p w:rsidR="00E2560B" w:rsidRDefault="0000224F" w:rsidP="0000224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73" w:type="dxa"/>
          </w:tcPr>
          <w:p w:rsidR="00E2560B" w:rsidRDefault="00555CED" w:rsidP="0000224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6.524,53 EUR</w:t>
            </w:r>
          </w:p>
        </w:tc>
        <w:tc>
          <w:tcPr>
            <w:tcW w:w="3490" w:type="dxa"/>
          </w:tcPr>
          <w:p w:rsidR="00E2560B" w:rsidRDefault="00555CED" w:rsidP="0000224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 EUR</w:t>
            </w:r>
          </w:p>
        </w:tc>
      </w:tr>
    </w:tbl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264B5" w:rsidRDefault="002264B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264B5" w:rsidRDefault="002264B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obveze na dan 31. 12. 202</w:t>
      </w:r>
      <w:r w:rsidR="00BE01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odnose se na neisplaćene plaće za prosinac 202</w:t>
      </w:r>
      <w:r w:rsidR="00BE01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., nerefundirana bolovanja HZZO-a i nepodmirene obaveze za tekuće poslovanje.</w:t>
      </w:r>
    </w:p>
    <w:p w:rsidR="002264B5" w:rsidRDefault="002264B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264B5" w:rsidRDefault="002264B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obveze na dan 30. 6. 202</w:t>
      </w:r>
      <w:r w:rsidR="00BE01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odnose se na neisplaćene plaće za lipanj 202</w:t>
      </w:r>
      <w:r w:rsidR="00BE01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2264B5">
        <w:t xml:space="preserve"> </w:t>
      </w:r>
      <w:r w:rsidRPr="002264B5">
        <w:rPr>
          <w:rFonts w:ascii="Times New Roman" w:hAnsi="Times New Roman" w:cs="Times New Roman"/>
          <w:sz w:val="24"/>
          <w:szCs w:val="24"/>
        </w:rPr>
        <w:t>nerefundirana bolovanja HZZO-a i nepodmirene obaveze za tekuće poslovanje.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A44" w:rsidRDefault="00286A44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86A44" w:rsidRPr="00E2560B" w:rsidRDefault="00286A44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Rijeka, </w:t>
      </w:r>
      <w:r w:rsidR="00073EBE">
        <w:rPr>
          <w:rFonts w:ascii="Times New Roman" w:hAnsi="Times New Roman" w:cs="Times New Roman"/>
          <w:sz w:val="24"/>
          <w:szCs w:val="24"/>
        </w:rPr>
        <w:t>27. prosinca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E01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86A44" w:rsidRPr="00E2560B" w:rsidSect="00B4036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80" w:rsidRDefault="00F51E80" w:rsidP="00B40369">
      <w:r>
        <w:separator/>
      </w:r>
    </w:p>
  </w:endnote>
  <w:endnote w:type="continuationSeparator" w:id="0">
    <w:p w:rsidR="00F51E80" w:rsidRDefault="00F51E80" w:rsidP="00B4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80" w:rsidRDefault="00F51E80" w:rsidP="00B40369">
      <w:r>
        <w:separator/>
      </w:r>
    </w:p>
  </w:footnote>
  <w:footnote w:type="continuationSeparator" w:id="0">
    <w:p w:rsidR="00F51E80" w:rsidRDefault="00F51E80" w:rsidP="00B4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987721"/>
      <w:docPartObj>
        <w:docPartGallery w:val="Page Numbers (Top of Page)"/>
        <w:docPartUnique/>
      </w:docPartObj>
    </w:sdtPr>
    <w:sdtEndPr/>
    <w:sdtContent>
      <w:p w:rsidR="00B40369" w:rsidRDefault="00B4036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EBE">
          <w:rPr>
            <w:noProof/>
          </w:rPr>
          <w:t>2</w:t>
        </w:r>
        <w:r>
          <w:fldChar w:fldCharType="end"/>
        </w:r>
      </w:p>
    </w:sdtContent>
  </w:sdt>
  <w:p w:rsidR="00B40369" w:rsidRDefault="00B403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18"/>
    <w:rsid w:val="0000224F"/>
    <w:rsid w:val="000124AF"/>
    <w:rsid w:val="00073EBE"/>
    <w:rsid w:val="00127316"/>
    <w:rsid w:val="001E5B9A"/>
    <w:rsid w:val="002264B5"/>
    <w:rsid w:val="00283D4F"/>
    <w:rsid w:val="00286A44"/>
    <w:rsid w:val="00303894"/>
    <w:rsid w:val="0030518C"/>
    <w:rsid w:val="00465EFF"/>
    <w:rsid w:val="00555CED"/>
    <w:rsid w:val="005A46E6"/>
    <w:rsid w:val="005E373C"/>
    <w:rsid w:val="006620B8"/>
    <w:rsid w:val="006B48E1"/>
    <w:rsid w:val="007D08A8"/>
    <w:rsid w:val="007F7D18"/>
    <w:rsid w:val="008479A8"/>
    <w:rsid w:val="008F2369"/>
    <w:rsid w:val="0091150D"/>
    <w:rsid w:val="009944FE"/>
    <w:rsid w:val="009B6502"/>
    <w:rsid w:val="00A50E23"/>
    <w:rsid w:val="00AB7F23"/>
    <w:rsid w:val="00AD2AD5"/>
    <w:rsid w:val="00B05E5E"/>
    <w:rsid w:val="00B40369"/>
    <w:rsid w:val="00B567B2"/>
    <w:rsid w:val="00B74976"/>
    <w:rsid w:val="00BE01B1"/>
    <w:rsid w:val="00BF5EB7"/>
    <w:rsid w:val="00C663CF"/>
    <w:rsid w:val="00E2560B"/>
    <w:rsid w:val="00EC4ECD"/>
    <w:rsid w:val="00EE286A"/>
    <w:rsid w:val="00EF29E2"/>
    <w:rsid w:val="00F22D4B"/>
    <w:rsid w:val="00F51E80"/>
    <w:rsid w:val="00F9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0369"/>
  </w:style>
  <w:style w:type="paragraph" w:styleId="Podnoje">
    <w:name w:val="footer"/>
    <w:basedOn w:val="Normal"/>
    <w:link w:val="Podno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0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0369"/>
  </w:style>
  <w:style w:type="paragraph" w:styleId="Podnoje">
    <w:name w:val="footer"/>
    <w:basedOn w:val="Normal"/>
    <w:link w:val="Podno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Janković</dc:creator>
  <cp:keywords/>
  <dc:description/>
  <cp:lastModifiedBy>Sanja Janković</cp:lastModifiedBy>
  <cp:revision>33</cp:revision>
  <cp:lastPrinted>2022-09-21T12:13:00Z</cp:lastPrinted>
  <dcterms:created xsi:type="dcterms:W3CDTF">2022-09-21T09:13:00Z</dcterms:created>
  <dcterms:modified xsi:type="dcterms:W3CDTF">2023-12-27T09:05:00Z</dcterms:modified>
</cp:coreProperties>
</file>