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FC" w:rsidRDefault="00F14047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OPĆINSKO</w:t>
      </w:r>
      <w:r w:rsidR="00CE746E">
        <w:rPr>
          <w:rFonts w:ascii="Times New Roman" w:hAnsi="Times New Roman"/>
          <w:b/>
          <w:noProof w:val="0"/>
          <w:sz w:val="24"/>
        </w:rPr>
        <w:t xml:space="preserve"> </w:t>
      </w:r>
      <w:r w:rsidR="009150FC" w:rsidRPr="009150FC">
        <w:rPr>
          <w:rFonts w:ascii="Times New Roman" w:hAnsi="Times New Roman"/>
          <w:b/>
          <w:noProof w:val="0"/>
          <w:sz w:val="24"/>
        </w:rPr>
        <w:t xml:space="preserve"> DRŽAVNO </w:t>
      </w:r>
      <w:r w:rsidR="00CE746E">
        <w:rPr>
          <w:rFonts w:ascii="Times New Roman" w:hAnsi="Times New Roman"/>
          <w:b/>
          <w:noProof w:val="0"/>
          <w:sz w:val="24"/>
        </w:rPr>
        <w:t xml:space="preserve"> </w:t>
      </w:r>
      <w:r w:rsidR="009150FC" w:rsidRPr="009150FC">
        <w:rPr>
          <w:rFonts w:ascii="Times New Roman" w:hAnsi="Times New Roman"/>
          <w:b/>
          <w:noProof w:val="0"/>
          <w:sz w:val="24"/>
        </w:rPr>
        <w:t xml:space="preserve">ODVJETNIŠTVO </w:t>
      </w:r>
      <w:r w:rsidR="00CE746E">
        <w:rPr>
          <w:rFonts w:ascii="Times New Roman" w:hAnsi="Times New Roman"/>
          <w:b/>
          <w:noProof w:val="0"/>
          <w:sz w:val="24"/>
        </w:rPr>
        <w:t xml:space="preserve"> </w:t>
      </w:r>
      <w:r w:rsidR="009150FC" w:rsidRPr="009150FC">
        <w:rPr>
          <w:rFonts w:ascii="Times New Roman" w:hAnsi="Times New Roman"/>
          <w:b/>
          <w:noProof w:val="0"/>
          <w:sz w:val="24"/>
        </w:rPr>
        <w:t xml:space="preserve">U </w:t>
      </w:r>
      <w:r w:rsidR="00CE746E">
        <w:rPr>
          <w:rFonts w:ascii="Times New Roman" w:hAnsi="Times New Roman"/>
          <w:b/>
          <w:noProof w:val="0"/>
          <w:sz w:val="24"/>
        </w:rPr>
        <w:t xml:space="preserve"> </w:t>
      </w:r>
      <w:r w:rsidR="009150FC" w:rsidRPr="009150FC">
        <w:rPr>
          <w:rFonts w:ascii="Times New Roman" w:hAnsi="Times New Roman"/>
          <w:b/>
          <w:noProof w:val="0"/>
          <w:sz w:val="24"/>
        </w:rPr>
        <w:t>ZADRU</w:t>
      </w:r>
    </w:p>
    <w:p w:rsidR="009150FC" w:rsidRPr="009150FC" w:rsidRDefault="009150FC" w:rsidP="009150FC">
      <w:pPr>
        <w:rPr>
          <w:rFonts w:ascii="Times New Roman" w:hAnsi="Times New Roman"/>
          <w:b/>
          <w:noProof w:val="0"/>
          <w:sz w:val="24"/>
        </w:rPr>
      </w:pPr>
      <w:r w:rsidRPr="009150FC">
        <w:rPr>
          <w:rFonts w:ascii="Times New Roman" w:hAnsi="Times New Roman"/>
          <w:b/>
          <w:noProof w:val="0"/>
          <w:sz w:val="24"/>
        </w:rPr>
        <w:t>Adresa:</w:t>
      </w:r>
      <w:r w:rsidRPr="009150FC">
        <w:rPr>
          <w:rFonts w:ascii="Times New Roman" w:hAnsi="Times New Roman"/>
          <w:b/>
          <w:noProof w:val="0"/>
          <w:sz w:val="24"/>
        </w:rPr>
        <w:tab/>
        <w:t xml:space="preserve">23000 ZADAR, </w:t>
      </w:r>
      <w:r w:rsidR="00F14047">
        <w:rPr>
          <w:rFonts w:ascii="Times New Roman" w:hAnsi="Times New Roman"/>
          <w:b/>
          <w:noProof w:val="0"/>
          <w:sz w:val="24"/>
        </w:rPr>
        <w:t>Franje Tuđmana 35</w:t>
      </w:r>
      <w:r w:rsidRPr="009150FC">
        <w:rPr>
          <w:rFonts w:ascii="Times New Roman" w:hAnsi="Times New Roman"/>
          <w:b/>
          <w:noProof w:val="0"/>
          <w:sz w:val="24"/>
        </w:rPr>
        <w:tab/>
      </w:r>
    </w:p>
    <w:p w:rsidR="009150FC" w:rsidRPr="009150FC" w:rsidRDefault="009150FC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  <w:r w:rsidRPr="009150FC">
        <w:rPr>
          <w:rFonts w:ascii="Times New Roman" w:hAnsi="Times New Roman"/>
          <w:b/>
          <w:noProof w:val="0"/>
          <w:sz w:val="24"/>
        </w:rPr>
        <w:t>Matični broj:</w:t>
      </w:r>
      <w:r w:rsidRPr="009150FC">
        <w:rPr>
          <w:rFonts w:ascii="Times New Roman" w:hAnsi="Times New Roman"/>
          <w:b/>
          <w:noProof w:val="0"/>
          <w:sz w:val="24"/>
        </w:rPr>
        <w:tab/>
      </w:r>
      <w:r w:rsidR="00F14047">
        <w:rPr>
          <w:rFonts w:ascii="Times New Roman" w:hAnsi="Times New Roman"/>
          <w:b/>
          <w:noProof w:val="0"/>
          <w:sz w:val="24"/>
        </w:rPr>
        <w:t>03174786</w:t>
      </w:r>
    </w:p>
    <w:p w:rsidR="009150FC" w:rsidRDefault="009150FC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  <w:r w:rsidRPr="009150FC">
        <w:rPr>
          <w:rFonts w:ascii="Times New Roman" w:hAnsi="Times New Roman"/>
          <w:b/>
          <w:noProof w:val="0"/>
          <w:sz w:val="24"/>
        </w:rPr>
        <w:t>OIB:</w:t>
      </w:r>
      <w:r w:rsidRPr="009150FC">
        <w:rPr>
          <w:rFonts w:ascii="Times New Roman" w:hAnsi="Times New Roman"/>
          <w:b/>
          <w:noProof w:val="0"/>
          <w:sz w:val="24"/>
        </w:rPr>
        <w:tab/>
      </w:r>
      <w:r w:rsidR="00F14047">
        <w:rPr>
          <w:rFonts w:ascii="Times New Roman" w:hAnsi="Times New Roman"/>
          <w:b/>
          <w:noProof w:val="0"/>
          <w:sz w:val="24"/>
        </w:rPr>
        <w:t>72580451114</w:t>
      </w:r>
    </w:p>
    <w:p w:rsidR="009150FC" w:rsidRDefault="009150FC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  <w:r w:rsidRPr="009150FC">
        <w:rPr>
          <w:rFonts w:ascii="Times New Roman" w:hAnsi="Times New Roman"/>
          <w:b/>
          <w:noProof w:val="0"/>
          <w:sz w:val="24"/>
        </w:rPr>
        <w:t>RKP bro</w:t>
      </w:r>
      <w:r>
        <w:rPr>
          <w:rFonts w:ascii="Times New Roman" w:hAnsi="Times New Roman"/>
          <w:b/>
          <w:noProof w:val="0"/>
          <w:sz w:val="24"/>
        </w:rPr>
        <w:t>j:</w:t>
      </w:r>
      <w:r>
        <w:rPr>
          <w:rFonts w:ascii="Times New Roman" w:hAnsi="Times New Roman"/>
          <w:b/>
          <w:noProof w:val="0"/>
          <w:sz w:val="24"/>
        </w:rPr>
        <w:tab/>
      </w:r>
      <w:r w:rsidR="00F14047">
        <w:rPr>
          <w:rFonts w:ascii="Times New Roman" w:hAnsi="Times New Roman"/>
          <w:b/>
          <w:noProof w:val="0"/>
          <w:sz w:val="24"/>
        </w:rPr>
        <w:t>4972</w:t>
      </w:r>
    </w:p>
    <w:p w:rsidR="009150FC" w:rsidRDefault="009150FC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  <w:r w:rsidRPr="009150FC">
        <w:rPr>
          <w:rFonts w:ascii="Times New Roman" w:hAnsi="Times New Roman"/>
          <w:b/>
          <w:noProof w:val="0"/>
          <w:sz w:val="24"/>
        </w:rPr>
        <w:t>Razdjel:</w:t>
      </w:r>
      <w:r w:rsidR="008B37E5">
        <w:rPr>
          <w:rFonts w:ascii="Times New Roman" w:hAnsi="Times New Roman"/>
          <w:b/>
          <w:noProof w:val="0"/>
          <w:sz w:val="24"/>
        </w:rPr>
        <w:t xml:space="preserve"> 135</w:t>
      </w:r>
    </w:p>
    <w:p w:rsidR="009150FC" w:rsidRDefault="009150FC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 xml:space="preserve">Glava: </w:t>
      </w:r>
      <w:r w:rsidR="00F14047">
        <w:rPr>
          <w:rFonts w:ascii="Times New Roman" w:hAnsi="Times New Roman"/>
          <w:b/>
          <w:noProof w:val="0"/>
          <w:sz w:val="24"/>
        </w:rPr>
        <w:t>8</w:t>
      </w:r>
      <w:r>
        <w:rPr>
          <w:rFonts w:ascii="Times New Roman" w:hAnsi="Times New Roman"/>
          <w:b/>
          <w:noProof w:val="0"/>
          <w:sz w:val="24"/>
        </w:rPr>
        <w:t>5</w:t>
      </w:r>
    </w:p>
    <w:p w:rsidR="009150FC" w:rsidRDefault="00822954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R-</w:t>
      </w:r>
      <w:r w:rsidR="00AA5C6A">
        <w:rPr>
          <w:rFonts w:ascii="Times New Roman" w:hAnsi="Times New Roman"/>
          <w:b/>
          <w:noProof w:val="0"/>
          <w:sz w:val="24"/>
        </w:rPr>
        <w:t>3</w:t>
      </w:r>
      <w:r>
        <w:rPr>
          <w:rFonts w:ascii="Times New Roman" w:hAnsi="Times New Roman"/>
          <w:b/>
          <w:noProof w:val="0"/>
          <w:sz w:val="24"/>
        </w:rPr>
        <w:t>/2024</w:t>
      </w:r>
    </w:p>
    <w:p w:rsidR="00822954" w:rsidRDefault="00822954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</w:p>
    <w:p w:rsidR="00822954" w:rsidRDefault="00822954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</w:p>
    <w:p w:rsidR="009150FC" w:rsidRDefault="009150FC" w:rsidP="00240BBE">
      <w:pPr>
        <w:tabs>
          <w:tab w:val="left" w:pos="1764"/>
        </w:tabs>
        <w:jc w:val="center"/>
        <w:rPr>
          <w:rFonts w:ascii="Times New Roman" w:hAnsi="Times New Roman"/>
          <w:b/>
          <w:noProof w:val="0"/>
          <w:sz w:val="24"/>
        </w:rPr>
      </w:pPr>
    </w:p>
    <w:p w:rsidR="00240BBE" w:rsidRDefault="003E076E" w:rsidP="009150FC">
      <w:pPr>
        <w:tabs>
          <w:tab w:val="left" w:pos="1764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Obrazloženje </w:t>
      </w:r>
      <w:r w:rsidR="009150FC">
        <w:rPr>
          <w:rFonts w:ascii="Times New Roman" w:hAnsi="Times New Roman"/>
          <w:b/>
          <w:sz w:val="24"/>
        </w:rPr>
        <w:t xml:space="preserve">godišnjeg izvještaja o izvršenju financijskog plana </w:t>
      </w:r>
      <w:r w:rsidR="008B37E5">
        <w:rPr>
          <w:rFonts w:ascii="Times New Roman" w:hAnsi="Times New Roman"/>
          <w:b/>
          <w:sz w:val="24"/>
        </w:rPr>
        <w:t>Općinskog</w:t>
      </w:r>
      <w:r w:rsidR="009150FC">
        <w:rPr>
          <w:rFonts w:ascii="Times New Roman" w:hAnsi="Times New Roman"/>
          <w:b/>
          <w:sz w:val="24"/>
        </w:rPr>
        <w:t xml:space="preserve"> državnog odvjetništva u Zadru za 2023</w:t>
      </w:r>
      <w:r w:rsidR="008B37E5">
        <w:rPr>
          <w:rFonts w:ascii="Times New Roman" w:hAnsi="Times New Roman"/>
          <w:b/>
          <w:sz w:val="24"/>
        </w:rPr>
        <w:t>.</w:t>
      </w:r>
      <w:r w:rsidR="009150FC">
        <w:rPr>
          <w:rFonts w:ascii="Times New Roman" w:hAnsi="Times New Roman"/>
          <w:b/>
          <w:sz w:val="24"/>
        </w:rPr>
        <w:t xml:space="preserve"> godinu</w:t>
      </w:r>
    </w:p>
    <w:p w:rsidR="009150FC" w:rsidRDefault="009150FC" w:rsidP="009150FC">
      <w:pPr>
        <w:tabs>
          <w:tab w:val="left" w:pos="1764"/>
        </w:tabs>
        <w:jc w:val="center"/>
        <w:rPr>
          <w:rFonts w:ascii="Times New Roman" w:hAnsi="Times New Roman"/>
          <w:b/>
          <w:noProof w:val="0"/>
          <w:sz w:val="24"/>
        </w:rPr>
      </w:pPr>
    </w:p>
    <w:p w:rsidR="0081472B" w:rsidRDefault="0081472B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</w:p>
    <w:p w:rsidR="0081472B" w:rsidRDefault="0081472B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</w:p>
    <w:p w:rsidR="00240BBE" w:rsidRPr="002C6A84" w:rsidRDefault="0081472B" w:rsidP="0081472B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Temeljem Pravilnika o polugodišnjem i godišnjem izvještaju o izvršenju proračuna i financijskog plana (NN, broj 85/2023) </w:t>
      </w:r>
      <w:r w:rsidR="0028132B">
        <w:rPr>
          <w:rFonts w:ascii="Times New Roman" w:hAnsi="Times New Roman"/>
          <w:noProof w:val="0"/>
          <w:sz w:val="24"/>
        </w:rPr>
        <w:t>uz tablicu izvješta</w:t>
      </w:r>
      <w:r w:rsidR="00EF6BA5">
        <w:rPr>
          <w:rFonts w:ascii="Times New Roman" w:hAnsi="Times New Roman"/>
          <w:noProof w:val="0"/>
          <w:sz w:val="24"/>
        </w:rPr>
        <w:t>ja o izvršenju financijskog plan</w:t>
      </w:r>
      <w:r w:rsidR="0028132B">
        <w:rPr>
          <w:rFonts w:ascii="Times New Roman" w:hAnsi="Times New Roman"/>
          <w:noProof w:val="0"/>
          <w:sz w:val="24"/>
        </w:rPr>
        <w:t xml:space="preserve">a za godišnje razdoblje </w:t>
      </w:r>
      <w:r w:rsidR="00CE746E">
        <w:rPr>
          <w:rFonts w:ascii="Times New Roman" w:hAnsi="Times New Roman"/>
          <w:noProof w:val="0"/>
          <w:sz w:val="24"/>
        </w:rPr>
        <w:t xml:space="preserve">01.01. – 31.12. </w:t>
      </w:r>
      <w:r w:rsidR="0028132B">
        <w:rPr>
          <w:rFonts w:ascii="Times New Roman" w:hAnsi="Times New Roman"/>
          <w:noProof w:val="0"/>
          <w:sz w:val="24"/>
        </w:rPr>
        <w:t xml:space="preserve">2023. </w:t>
      </w:r>
      <w:r w:rsidR="005525E0">
        <w:rPr>
          <w:rFonts w:ascii="Times New Roman" w:hAnsi="Times New Roman"/>
          <w:noProof w:val="0"/>
          <w:sz w:val="24"/>
        </w:rPr>
        <w:t>izrađeno je obrazloženje općeg dijela izvještaja o izvršenju financijskog plana.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9A5556">
      <w:pPr>
        <w:widowControl/>
        <w:autoSpaceDE/>
        <w:autoSpaceDN/>
        <w:adjustRightInd/>
        <w:jc w:val="both"/>
        <w:rPr>
          <w:rFonts w:ascii="Times New Roman" w:hAnsi="Times New Roman"/>
          <w:bCs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 xml:space="preserve">Prihodi za rad </w:t>
      </w:r>
      <w:r w:rsidR="008B37E5">
        <w:rPr>
          <w:rFonts w:ascii="Times New Roman" w:hAnsi="Times New Roman"/>
          <w:noProof w:val="0"/>
          <w:sz w:val="24"/>
        </w:rPr>
        <w:t>Općinskog</w:t>
      </w:r>
      <w:r w:rsidR="00CE746E">
        <w:rPr>
          <w:rFonts w:ascii="Times New Roman" w:hAnsi="Times New Roman"/>
          <w:noProof w:val="0"/>
          <w:sz w:val="24"/>
        </w:rPr>
        <w:t xml:space="preserve"> </w:t>
      </w:r>
      <w:r w:rsidR="008C3972">
        <w:rPr>
          <w:rFonts w:ascii="Times New Roman" w:hAnsi="Times New Roman"/>
          <w:noProof w:val="0"/>
          <w:sz w:val="24"/>
        </w:rPr>
        <w:t xml:space="preserve">državnog odvjetništva u </w:t>
      </w:r>
      <w:r w:rsidR="00CE746E">
        <w:rPr>
          <w:rFonts w:ascii="Times New Roman" w:hAnsi="Times New Roman"/>
          <w:noProof w:val="0"/>
          <w:sz w:val="24"/>
        </w:rPr>
        <w:t xml:space="preserve">Zadru </w:t>
      </w:r>
      <w:r w:rsidRPr="002C6A84">
        <w:rPr>
          <w:rFonts w:ascii="Times New Roman" w:hAnsi="Times New Roman"/>
          <w:noProof w:val="0"/>
          <w:sz w:val="24"/>
        </w:rPr>
        <w:t>osiguravaju se iz Državnog prora</w:t>
      </w:r>
      <w:r w:rsidR="007E4DC1" w:rsidRPr="002C6A84">
        <w:rPr>
          <w:rFonts w:ascii="Times New Roman" w:hAnsi="Times New Roman"/>
          <w:noProof w:val="0"/>
          <w:sz w:val="24"/>
        </w:rPr>
        <w:t>čuna Republike Hrvatske iz izvor</w:t>
      </w:r>
      <w:r w:rsidRPr="002C6A84">
        <w:rPr>
          <w:rFonts w:ascii="Times New Roman" w:hAnsi="Times New Roman"/>
          <w:noProof w:val="0"/>
          <w:sz w:val="24"/>
        </w:rPr>
        <w:t>a 11 Opći prihodi i primici</w:t>
      </w:r>
      <w:r w:rsidR="00EF5432">
        <w:rPr>
          <w:rFonts w:ascii="Times New Roman" w:hAnsi="Times New Roman"/>
          <w:noProof w:val="0"/>
          <w:sz w:val="24"/>
        </w:rPr>
        <w:t xml:space="preserve"> (100%)</w:t>
      </w:r>
      <w:r w:rsidRPr="002C6A84">
        <w:rPr>
          <w:rFonts w:ascii="Times New Roman" w:hAnsi="Times New Roman"/>
          <w:noProof w:val="0"/>
          <w:sz w:val="24"/>
        </w:rPr>
        <w:t xml:space="preserve">, dok se u manjem dijelu </w:t>
      </w:r>
      <w:r w:rsidR="00EF6BA5">
        <w:rPr>
          <w:rFonts w:ascii="Times New Roman" w:hAnsi="Times New Roman"/>
          <w:noProof w:val="0"/>
          <w:sz w:val="24"/>
        </w:rPr>
        <w:t>ostvaruju vlastiti prihodi</w:t>
      </w:r>
      <w:r w:rsidRPr="002C6A84">
        <w:rPr>
          <w:rFonts w:ascii="Times New Roman" w:hAnsi="Times New Roman"/>
          <w:noProof w:val="0"/>
          <w:sz w:val="24"/>
        </w:rPr>
        <w:t xml:space="preserve"> </w:t>
      </w:r>
      <w:r w:rsidR="007E4DC1" w:rsidRPr="002C6A84">
        <w:rPr>
          <w:rFonts w:ascii="Times New Roman" w:hAnsi="Times New Roman"/>
          <w:noProof w:val="0"/>
          <w:sz w:val="24"/>
        </w:rPr>
        <w:t xml:space="preserve">izvor 31 </w:t>
      </w:r>
      <w:r w:rsidRPr="002C6A84">
        <w:rPr>
          <w:rFonts w:ascii="Times New Roman" w:hAnsi="Times New Roman"/>
          <w:noProof w:val="0"/>
          <w:sz w:val="24"/>
        </w:rPr>
        <w:t>od usluga preslike dokumen</w:t>
      </w:r>
      <w:r w:rsidR="001B6637">
        <w:rPr>
          <w:rFonts w:ascii="Times New Roman" w:hAnsi="Times New Roman"/>
          <w:noProof w:val="0"/>
          <w:sz w:val="24"/>
        </w:rPr>
        <w:t>ata iz predmeta kao i troškova presnimavanja</w:t>
      </w:r>
      <w:r w:rsidRPr="002C6A84">
        <w:rPr>
          <w:rFonts w:ascii="Times New Roman" w:hAnsi="Times New Roman"/>
          <w:noProof w:val="0"/>
          <w:sz w:val="24"/>
        </w:rPr>
        <w:t xml:space="preserve"> zvučnih snimki. Vlastiti prihodi uplaćuju se u Državni proračun te se povlače iz Riznice istovremeno kada i redovni materijalni rashodi za plaćanje tekućih rashoda</w:t>
      </w:r>
      <w:r w:rsidRPr="002C6A84">
        <w:rPr>
          <w:rFonts w:ascii="Times New Roman" w:hAnsi="Times New Roman"/>
          <w:bCs/>
          <w:noProof w:val="0"/>
          <w:sz w:val="24"/>
        </w:rPr>
        <w:t>, koja su proračunom za 2023</w:t>
      </w:r>
      <w:r w:rsidR="008C3972">
        <w:rPr>
          <w:rFonts w:ascii="Times New Roman" w:hAnsi="Times New Roman"/>
          <w:noProof w:val="0"/>
          <w:sz w:val="24"/>
        </w:rPr>
        <w:t>.-2025. planirana na računu 3221 Uredski materijal i ostali materijalni rashodi</w:t>
      </w:r>
      <w:r w:rsidRPr="002C6A84">
        <w:rPr>
          <w:rFonts w:ascii="Times New Roman" w:hAnsi="Times New Roman"/>
          <w:bCs/>
          <w:noProof w:val="0"/>
          <w:sz w:val="24"/>
        </w:rPr>
        <w:t xml:space="preserve"> </w:t>
      </w:r>
      <w:r w:rsidRPr="002C6A84">
        <w:rPr>
          <w:rFonts w:ascii="Times New Roman" w:hAnsi="Times New Roman"/>
          <w:noProof w:val="0"/>
          <w:sz w:val="24"/>
        </w:rPr>
        <w:t xml:space="preserve">unutar redovne aktivnosti </w:t>
      </w:r>
      <w:r w:rsidR="008B37E5">
        <w:rPr>
          <w:rFonts w:ascii="Times New Roman" w:hAnsi="Times New Roman"/>
          <w:noProof w:val="0"/>
          <w:sz w:val="24"/>
        </w:rPr>
        <w:t>Općinskog</w:t>
      </w:r>
      <w:r w:rsidR="00CE746E">
        <w:rPr>
          <w:rFonts w:ascii="Times New Roman" w:hAnsi="Times New Roman"/>
          <w:noProof w:val="0"/>
          <w:sz w:val="24"/>
        </w:rPr>
        <w:t xml:space="preserve"> </w:t>
      </w:r>
      <w:r w:rsidR="008C3972">
        <w:rPr>
          <w:rFonts w:ascii="Times New Roman" w:hAnsi="Times New Roman"/>
          <w:noProof w:val="0"/>
          <w:sz w:val="24"/>
        </w:rPr>
        <w:t xml:space="preserve">državnog odvjetništva u </w:t>
      </w:r>
      <w:r w:rsidR="00CE746E">
        <w:rPr>
          <w:rFonts w:ascii="Times New Roman" w:hAnsi="Times New Roman"/>
          <w:noProof w:val="0"/>
          <w:sz w:val="24"/>
        </w:rPr>
        <w:t>Zadru</w:t>
      </w:r>
      <w:r w:rsidRPr="002C6A84">
        <w:rPr>
          <w:rFonts w:ascii="Times New Roman" w:hAnsi="Times New Roman"/>
          <w:bCs/>
          <w:noProof w:val="0"/>
          <w:sz w:val="24"/>
        </w:rPr>
        <w:t xml:space="preserve"> kao proračunskog korisnika. </w:t>
      </w:r>
    </w:p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240BBE" w:rsidRDefault="00240BBE" w:rsidP="00240BBE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 xml:space="preserve">Planirani prihodi i primici za 2023. godinu planirani su u iznosu od </w:t>
      </w:r>
      <w:r w:rsidR="002119B4">
        <w:rPr>
          <w:rFonts w:ascii="Times New Roman" w:hAnsi="Times New Roman"/>
          <w:noProof w:val="0"/>
          <w:sz w:val="24"/>
        </w:rPr>
        <w:t>1.564.105</w:t>
      </w:r>
      <w:r w:rsidR="00EB4164">
        <w:rPr>
          <w:rFonts w:ascii="Times New Roman" w:hAnsi="Times New Roman"/>
          <w:noProof w:val="0"/>
          <w:sz w:val="24"/>
        </w:rPr>
        <w:t xml:space="preserve">,00 </w:t>
      </w:r>
      <w:proofErr w:type="spellStart"/>
      <w:r w:rsidR="00EB4164">
        <w:rPr>
          <w:rFonts w:ascii="Times New Roman" w:hAnsi="Times New Roman"/>
          <w:noProof w:val="0"/>
          <w:sz w:val="24"/>
        </w:rPr>
        <w:t>eur</w:t>
      </w:r>
      <w:proofErr w:type="spellEnd"/>
      <w:r w:rsidR="00EB4164">
        <w:rPr>
          <w:rFonts w:ascii="Times New Roman" w:hAnsi="Times New Roman"/>
          <w:noProof w:val="0"/>
          <w:sz w:val="24"/>
        </w:rPr>
        <w:t xml:space="preserve"> o</w:t>
      </w:r>
      <w:r w:rsidRPr="002C6A84">
        <w:rPr>
          <w:rFonts w:ascii="Times New Roman" w:hAnsi="Times New Roman"/>
          <w:noProof w:val="0"/>
          <w:sz w:val="24"/>
        </w:rPr>
        <w:t xml:space="preserve">d toga iz izvora 11 Opći prihodi i primici </w:t>
      </w:r>
      <w:r w:rsidR="008C3972">
        <w:rPr>
          <w:rFonts w:ascii="Times New Roman" w:hAnsi="Times New Roman"/>
          <w:noProof w:val="0"/>
          <w:sz w:val="24"/>
        </w:rPr>
        <w:t xml:space="preserve">planirani su u iznosu od </w:t>
      </w:r>
      <w:r w:rsidR="002119B4">
        <w:rPr>
          <w:rFonts w:ascii="Times New Roman" w:hAnsi="Times New Roman"/>
          <w:noProof w:val="0"/>
          <w:sz w:val="24"/>
        </w:rPr>
        <w:t>1.563.256,00</w:t>
      </w:r>
      <w:r w:rsidR="00EB4164">
        <w:rPr>
          <w:rFonts w:ascii="Times New Roman" w:hAnsi="Times New Roman"/>
          <w:noProof w:val="0"/>
          <w:sz w:val="24"/>
        </w:rPr>
        <w:t xml:space="preserve"> </w:t>
      </w:r>
      <w:r w:rsidRPr="002C6A84">
        <w:rPr>
          <w:rFonts w:ascii="Times New Roman" w:hAnsi="Times New Roman"/>
          <w:noProof w:val="0"/>
          <w:sz w:val="24"/>
        </w:rPr>
        <w:t xml:space="preserve">eura i iz izvora </w:t>
      </w:r>
      <w:r w:rsidR="008C3972">
        <w:rPr>
          <w:rFonts w:ascii="Times New Roman" w:hAnsi="Times New Roman"/>
          <w:noProof w:val="0"/>
          <w:sz w:val="24"/>
        </w:rPr>
        <w:t xml:space="preserve">31 Vlastiti prihodi </w:t>
      </w:r>
      <w:r w:rsidR="002119B4">
        <w:rPr>
          <w:rFonts w:ascii="Times New Roman" w:hAnsi="Times New Roman"/>
          <w:noProof w:val="0"/>
          <w:sz w:val="24"/>
        </w:rPr>
        <w:t>849,00</w:t>
      </w:r>
      <w:r w:rsidRPr="002C6A84">
        <w:rPr>
          <w:rFonts w:ascii="Times New Roman" w:hAnsi="Times New Roman"/>
          <w:noProof w:val="0"/>
          <w:sz w:val="24"/>
        </w:rPr>
        <w:t xml:space="preserve"> eura</w:t>
      </w:r>
      <w:r w:rsidR="00A624DF" w:rsidRPr="002C6A84">
        <w:rPr>
          <w:rFonts w:ascii="Times New Roman" w:hAnsi="Times New Roman"/>
          <w:noProof w:val="0"/>
          <w:sz w:val="24"/>
        </w:rPr>
        <w:t>.</w:t>
      </w:r>
    </w:p>
    <w:p w:rsidR="00A812FC" w:rsidRDefault="00A812FC" w:rsidP="00240BBE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A812FC" w:rsidRPr="002C6A84" w:rsidRDefault="00A812FC" w:rsidP="00240BBE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Ukupno ostvar</w:t>
      </w:r>
      <w:r w:rsidR="002119B4">
        <w:rPr>
          <w:rFonts w:ascii="Times New Roman" w:hAnsi="Times New Roman"/>
          <w:noProof w:val="0"/>
          <w:sz w:val="24"/>
        </w:rPr>
        <w:t xml:space="preserve">eni prihodi u 2023 god. iznose 1.563.780,13 </w:t>
      </w:r>
      <w:proofErr w:type="spellStart"/>
      <w:r>
        <w:rPr>
          <w:rFonts w:ascii="Times New Roman" w:hAnsi="Times New Roman"/>
          <w:noProof w:val="0"/>
          <w:sz w:val="24"/>
        </w:rPr>
        <w:t>eur</w:t>
      </w:r>
      <w:proofErr w:type="spellEnd"/>
      <w:r>
        <w:rPr>
          <w:rFonts w:ascii="Times New Roman" w:hAnsi="Times New Roman"/>
          <w:noProof w:val="0"/>
          <w:sz w:val="24"/>
        </w:rPr>
        <w:t xml:space="preserve">, prihodi iz nadležnog proračuna u iznosu od </w:t>
      </w:r>
      <w:r w:rsidR="002119B4">
        <w:rPr>
          <w:rFonts w:ascii="Times New Roman" w:hAnsi="Times New Roman"/>
          <w:noProof w:val="0"/>
          <w:sz w:val="24"/>
        </w:rPr>
        <w:t xml:space="preserve">1.563.341,56 </w:t>
      </w:r>
      <w:proofErr w:type="spellStart"/>
      <w:r>
        <w:rPr>
          <w:rFonts w:ascii="Times New Roman" w:hAnsi="Times New Roman"/>
          <w:noProof w:val="0"/>
          <w:sz w:val="24"/>
        </w:rPr>
        <w:t>eur</w:t>
      </w:r>
      <w:proofErr w:type="spellEnd"/>
      <w:r>
        <w:rPr>
          <w:rFonts w:ascii="Times New Roman" w:hAnsi="Times New Roman"/>
          <w:noProof w:val="0"/>
          <w:sz w:val="24"/>
        </w:rPr>
        <w:t xml:space="preserve"> te prihodi od pruženih usluga u iznosu od </w:t>
      </w:r>
      <w:r w:rsidR="002119B4">
        <w:rPr>
          <w:rFonts w:ascii="Times New Roman" w:hAnsi="Times New Roman"/>
          <w:noProof w:val="0"/>
          <w:sz w:val="24"/>
        </w:rPr>
        <w:t>438,57</w:t>
      </w:r>
      <w:r>
        <w:rPr>
          <w:rFonts w:ascii="Times New Roman" w:hAnsi="Times New Roman"/>
          <w:noProof w:val="0"/>
          <w:sz w:val="24"/>
        </w:rPr>
        <w:t xml:space="preserve"> euro. 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E509C2" w:rsidRDefault="00501C7C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 xml:space="preserve">Planirani rashodi i izdaci u 2023 godini su u iznosu od </w:t>
      </w:r>
      <w:r w:rsidR="002119B4">
        <w:rPr>
          <w:rFonts w:ascii="Times New Roman" w:hAnsi="Times New Roman"/>
          <w:sz w:val="24"/>
        </w:rPr>
        <w:t xml:space="preserve">1.564.105,00 eur </w:t>
      </w:r>
      <w:r w:rsidRPr="002C6A84">
        <w:rPr>
          <w:rFonts w:ascii="Times New Roman" w:hAnsi="Times New Roman"/>
          <w:sz w:val="24"/>
        </w:rPr>
        <w:t xml:space="preserve"> od toga za rashod</w:t>
      </w:r>
      <w:r w:rsidR="00252099">
        <w:rPr>
          <w:rFonts w:ascii="Times New Roman" w:hAnsi="Times New Roman"/>
          <w:sz w:val="24"/>
        </w:rPr>
        <w:t xml:space="preserve">e poslovanja u iznosu od </w:t>
      </w:r>
      <w:r w:rsidR="002119B4">
        <w:rPr>
          <w:rFonts w:ascii="Times New Roman" w:hAnsi="Times New Roman"/>
          <w:sz w:val="24"/>
        </w:rPr>
        <w:t>1.563.256,00 eu</w:t>
      </w:r>
      <w:r w:rsidRPr="002C6A84">
        <w:rPr>
          <w:rFonts w:ascii="Times New Roman" w:hAnsi="Times New Roman"/>
          <w:sz w:val="24"/>
        </w:rPr>
        <w:t>ra</w:t>
      </w:r>
      <w:r w:rsidR="00252099">
        <w:rPr>
          <w:rFonts w:ascii="Times New Roman" w:hAnsi="Times New Roman"/>
          <w:sz w:val="24"/>
        </w:rPr>
        <w:t xml:space="preserve">, te rahodi za Vlastite prihode </w:t>
      </w:r>
      <w:r w:rsidR="002119B4">
        <w:rPr>
          <w:rFonts w:ascii="Times New Roman" w:hAnsi="Times New Roman"/>
          <w:sz w:val="24"/>
        </w:rPr>
        <w:t>849</w:t>
      </w:r>
      <w:r w:rsidR="00EB4164">
        <w:rPr>
          <w:rFonts w:ascii="Times New Roman" w:hAnsi="Times New Roman"/>
          <w:sz w:val="24"/>
        </w:rPr>
        <w:t xml:space="preserve">,00 </w:t>
      </w:r>
      <w:r w:rsidR="00252099">
        <w:rPr>
          <w:rFonts w:ascii="Times New Roman" w:hAnsi="Times New Roman"/>
          <w:sz w:val="24"/>
        </w:rPr>
        <w:t xml:space="preserve">eura. </w:t>
      </w:r>
    </w:p>
    <w:p w:rsidR="00E509C2" w:rsidRDefault="00E509C2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4B6328" w:rsidRDefault="00F6345E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Iz tablice </w:t>
      </w:r>
      <w:r w:rsidR="004B6328">
        <w:rPr>
          <w:rFonts w:ascii="Times New Roman" w:hAnsi="Times New Roman"/>
          <w:sz w:val="24"/>
        </w:rPr>
        <w:t>Sažetak računa prihoda i rashoda</w:t>
      </w:r>
      <w:r>
        <w:rPr>
          <w:rFonts w:ascii="Times New Roman" w:hAnsi="Times New Roman"/>
          <w:sz w:val="24"/>
        </w:rPr>
        <w:t xml:space="preserve"> proizlazi da ostvarenje/izvršenje za </w:t>
      </w:r>
      <w:r w:rsidR="00EB4164">
        <w:rPr>
          <w:rFonts w:ascii="Times New Roman" w:hAnsi="Times New Roman"/>
          <w:sz w:val="24"/>
        </w:rPr>
        <w:t xml:space="preserve"> 2023. iznosi </w:t>
      </w:r>
      <w:r w:rsidR="00991C24">
        <w:rPr>
          <w:rFonts w:ascii="Times New Roman" w:hAnsi="Times New Roman"/>
          <w:sz w:val="24"/>
        </w:rPr>
        <w:t>99,98</w:t>
      </w:r>
      <w:r w:rsidR="00EB4164">
        <w:rPr>
          <w:rFonts w:ascii="Times New Roman" w:hAnsi="Times New Roman"/>
          <w:sz w:val="24"/>
        </w:rPr>
        <w:t xml:space="preserve"> % </w:t>
      </w:r>
      <w:r>
        <w:rPr>
          <w:rFonts w:ascii="Times New Roman" w:hAnsi="Times New Roman"/>
          <w:sz w:val="24"/>
        </w:rPr>
        <w:t xml:space="preserve"> u odnos</w:t>
      </w:r>
      <w:r w:rsidR="00252099">
        <w:rPr>
          <w:rFonts w:ascii="Times New Roman" w:hAnsi="Times New Roman"/>
          <w:sz w:val="24"/>
        </w:rPr>
        <w:t xml:space="preserve">u na </w:t>
      </w:r>
      <w:r w:rsidR="00192784">
        <w:rPr>
          <w:rFonts w:ascii="Times New Roman" w:hAnsi="Times New Roman"/>
          <w:sz w:val="24"/>
        </w:rPr>
        <w:t>ostavrenje izvršenje za 2022 god.</w:t>
      </w:r>
    </w:p>
    <w:p w:rsidR="000B1D71" w:rsidRDefault="000B1D71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0B1D71" w:rsidRDefault="000B1D71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Račun prihoda i rashoda – Izvještaj o primicima i rashodima prema ekonomskoj klasifikacii-indeks ostvarenja</w:t>
      </w:r>
      <w:r w:rsidR="00EF5432">
        <w:rPr>
          <w:rFonts w:ascii="Times New Roman" w:hAnsi="Times New Roman"/>
          <w:sz w:val="24"/>
        </w:rPr>
        <w:t>/izvršenja u o</w:t>
      </w:r>
      <w:r w:rsidR="00252099">
        <w:rPr>
          <w:rFonts w:ascii="Times New Roman" w:hAnsi="Times New Roman"/>
          <w:sz w:val="24"/>
        </w:rPr>
        <w:t xml:space="preserve">dnosu na godišnji plan iznosi </w:t>
      </w:r>
      <w:r w:rsidR="007335C9">
        <w:rPr>
          <w:rFonts w:ascii="Times New Roman" w:hAnsi="Times New Roman"/>
          <w:sz w:val="24"/>
        </w:rPr>
        <w:t>99,</w:t>
      </w:r>
      <w:r w:rsidR="00991C24">
        <w:rPr>
          <w:rFonts w:ascii="Times New Roman" w:hAnsi="Times New Roman"/>
          <w:sz w:val="24"/>
        </w:rPr>
        <w:t>98</w:t>
      </w:r>
      <w:r w:rsidR="007335C9">
        <w:rPr>
          <w:rFonts w:ascii="Times New Roman" w:hAnsi="Times New Roman"/>
          <w:sz w:val="24"/>
        </w:rPr>
        <w:t xml:space="preserve"> %</w:t>
      </w:r>
      <w:r w:rsidR="00EF5432">
        <w:rPr>
          <w:rFonts w:ascii="Times New Roman" w:hAnsi="Times New Roman"/>
          <w:sz w:val="24"/>
        </w:rPr>
        <w:t>, dok u odnosu na isto razdoblje pretho</w:t>
      </w:r>
      <w:r w:rsidR="00F359D1">
        <w:rPr>
          <w:rFonts w:ascii="Times New Roman" w:hAnsi="Times New Roman"/>
          <w:sz w:val="24"/>
        </w:rPr>
        <w:t>dne godine 2022. iznosi 1</w:t>
      </w:r>
      <w:r w:rsidR="00991C24">
        <w:rPr>
          <w:rFonts w:ascii="Times New Roman" w:hAnsi="Times New Roman"/>
          <w:sz w:val="24"/>
        </w:rPr>
        <w:t>21</w:t>
      </w:r>
      <w:r w:rsidR="007335C9">
        <w:rPr>
          <w:rFonts w:ascii="Times New Roman" w:hAnsi="Times New Roman"/>
          <w:sz w:val="24"/>
        </w:rPr>
        <w:t>,</w:t>
      </w:r>
      <w:r w:rsidR="00991C24">
        <w:rPr>
          <w:rFonts w:ascii="Times New Roman" w:hAnsi="Times New Roman"/>
          <w:sz w:val="24"/>
        </w:rPr>
        <w:t>14</w:t>
      </w:r>
      <w:r w:rsidR="00EF5432">
        <w:rPr>
          <w:rFonts w:ascii="Times New Roman" w:hAnsi="Times New Roman"/>
          <w:sz w:val="24"/>
        </w:rPr>
        <w:t>%.</w:t>
      </w:r>
    </w:p>
    <w:p w:rsidR="00EF5432" w:rsidRDefault="00EF5432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794218" w:rsidRDefault="00E509C2" w:rsidP="0079421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 xml:space="preserve"> </w:t>
      </w:r>
      <w:r w:rsidR="00501C7C" w:rsidRPr="002C6A84">
        <w:rPr>
          <w:rFonts w:ascii="Times New Roman" w:hAnsi="Times New Roman"/>
          <w:sz w:val="24"/>
        </w:rPr>
        <w:t xml:space="preserve">Najveći izdaci su </w:t>
      </w:r>
      <w:r>
        <w:rPr>
          <w:rFonts w:ascii="Times New Roman" w:hAnsi="Times New Roman"/>
          <w:sz w:val="24"/>
        </w:rPr>
        <w:t>rashodi</w:t>
      </w:r>
      <w:r w:rsidR="00501C7C" w:rsidRPr="002C6A84">
        <w:rPr>
          <w:rFonts w:ascii="Times New Roman" w:hAnsi="Times New Roman"/>
          <w:sz w:val="24"/>
        </w:rPr>
        <w:t xml:space="preserve"> za zaposlene</w:t>
      </w:r>
      <w:r w:rsidR="007335C9">
        <w:rPr>
          <w:rFonts w:ascii="Times New Roman" w:hAnsi="Times New Roman"/>
          <w:sz w:val="24"/>
        </w:rPr>
        <w:t xml:space="preserve"> te su za </w:t>
      </w:r>
      <w:r w:rsidR="00C90C1A">
        <w:rPr>
          <w:rFonts w:ascii="Times New Roman" w:hAnsi="Times New Roman"/>
          <w:sz w:val="24"/>
        </w:rPr>
        <w:t>godišnje razdoblje</w:t>
      </w:r>
      <w:r w:rsidR="00931334" w:rsidRPr="002C6A84">
        <w:rPr>
          <w:rFonts w:ascii="Times New Roman" w:hAnsi="Times New Roman"/>
          <w:sz w:val="24"/>
        </w:rPr>
        <w:t xml:space="preserve"> </w:t>
      </w:r>
      <w:r w:rsidR="00794218">
        <w:rPr>
          <w:rFonts w:ascii="Times New Roman" w:hAnsi="Times New Roman"/>
          <w:sz w:val="24"/>
        </w:rPr>
        <w:t xml:space="preserve">izvršeni </w:t>
      </w:r>
      <w:r w:rsidR="00931334" w:rsidRPr="002C6A84">
        <w:rPr>
          <w:rFonts w:ascii="Times New Roman" w:hAnsi="Times New Roman"/>
          <w:sz w:val="24"/>
        </w:rPr>
        <w:t>u iznosu od</w:t>
      </w:r>
      <w:r w:rsidR="00501C7C" w:rsidRPr="002C6A84">
        <w:rPr>
          <w:rFonts w:ascii="Times New Roman" w:hAnsi="Times New Roman"/>
          <w:sz w:val="24"/>
        </w:rPr>
        <w:t xml:space="preserve"> </w:t>
      </w:r>
      <w:r w:rsidR="00991C24">
        <w:rPr>
          <w:rFonts w:ascii="Times New Roman" w:hAnsi="Times New Roman"/>
          <w:sz w:val="24"/>
        </w:rPr>
        <w:t>1.236.967,86</w:t>
      </w:r>
      <w:r w:rsidR="007335C9">
        <w:rPr>
          <w:rFonts w:ascii="Times New Roman" w:hAnsi="Times New Roman"/>
          <w:sz w:val="24"/>
        </w:rPr>
        <w:t xml:space="preserve"> </w:t>
      </w:r>
      <w:r w:rsidR="00501C7C" w:rsidRPr="002C6A84">
        <w:rPr>
          <w:rFonts w:ascii="Times New Roman" w:hAnsi="Times New Roman"/>
          <w:sz w:val="24"/>
        </w:rPr>
        <w:t xml:space="preserve"> eura</w:t>
      </w:r>
      <w:r w:rsidR="00C90C1A">
        <w:rPr>
          <w:rFonts w:ascii="Times New Roman" w:hAnsi="Times New Roman"/>
          <w:sz w:val="24"/>
        </w:rPr>
        <w:t>,</w:t>
      </w:r>
      <w:r w:rsidR="00F359D1">
        <w:rPr>
          <w:rFonts w:ascii="Times New Roman" w:hAnsi="Times New Roman"/>
          <w:sz w:val="24"/>
        </w:rPr>
        <w:t xml:space="preserve"> indeks </w:t>
      </w:r>
      <w:r w:rsidR="00991C24">
        <w:rPr>
          <w:rFonts w:ascii="Times New Roman" w:hAnsi="Times New Roman"/>
          <w:sz w:val="24"/>
        </w:rPr>
        <w:t>99,98</w:t>
      </w:r>
      <w:r w:rsidR="00794218">
        <w:rPr>
          <w:rFonts w:ascii="Times New Roman" w:hAnsi="Times New Roman"/>
          <w:sz w:val="24"/>
        </w:rPr>
        <w:t>% u odnosu na</w:t>
      </w:r>
      <w:r w:rsidR="00501C7C" w:rsidRPr="002C6A84">
        <w:rPr>
          <w:rFonts w:ascii="Times New Roman" w:hAnsi="Times New Roman"/>
          <w:sz w:val="24"/>
        </w:rPr>
        <w:t xml:space="preserve"> </w:t>
      </w:r>
      <w:r w:rsidR="00794218">
        <w:rPr>
          <w:rFonts w:ascii="Times New Roman" w:hAnsi="Times New Roman"/>
          <w:sz w:val="24"/>
        </w:rPr>
        <w:t>tekući plan za 2023. godinu.</w:t>
      </w:r>
    </w:p>
    <w:p w:rsidR="00E517E3" w:rsidRPr="002C6A84" w:rsidRDefault="00E517E3" w:rsidP="00794218">
      <w:pPr>
        <w:tabs>
          <w:tab w:val="left" w:pos="1764"/>
        </w:tabs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sz w:val="24"/>
        </w:rPr>
        <w:lastRenderedPageBreak/>
        <w:t xml:space="preserve"> </w:t>
      </w:r>
    </w:p>
    <w:p w:rsidR="00036D0C" w:rsidRPr="002C6A84" w:rsidRDefault="00931334" w:rsidP="00036D0C">
      <w:pPr>
        <w:widowControl/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>Materijalni rashodi</w:t>
      </w:r>
      <w:r w:rsidR="00614353">
        <w:rPr>
          <w:rFonts w:ascii="Times New Roman" w:hAnsi="Times New Roman"/>
          <w:sz w:val="24"/>
        </w:rPr>
        <w:t xml:space="preserve"> i financijski rashodi te rashodi za nabavu proizvedene dugotrajne imovine</w:t>
      </w:r>
      <w:r w:rsidRPr="002C6A84">
        <w:rPr>
          <w:rFonts w:ascii="Times New Roman" w:hAnsi="Times New Roman"/>
          <w:sz w:val="24"/>
        </w:rPr>
        <w:t xml:space="preserve"> (32, 34, 42) za </w:t>
      </w:r>
      <w:r w:rsidR="00C90C1A">
        <w:rPr>
          <w:rFonts w:ascii="Times New Roman" w:hAnsi="Times New Roman"/>
          <w:sz w:val="24"/>
        </w:rPr>
        <w:t>2023. godine</w:t>
      </w:r>
      <w:r w:rsidRPr="002C6A84">
        <w:rPr>
          <w:rFonts w:ascii="Times New Roman" w:hAnsi="Times New Roman"/>
          <w:sz w:val="24"/>
        </w:rPr>
        <w:t xml:space="preserve"> </w:t>
      </w:r>
      <w:r w:rsidR="00794218">
        <w:rPr>
          <w:rFonts w:ascii="Times New Roman" w:hAnsi="Times New Roman"/>
          <w:sz w:val="24"/>
        </w:rPr>
        <w:t>izvršeni su</w:t>
      </w:r>
      <w:r w:rsidRPr="002C6A84">
        <w:rPr>
          <w:rFonts w:ascii="Times New Roman" w:hAnsi="Times New Roman"/>
          <w:sz w:val="24"/>
        </w:rPr>
        <w:t xml:space="preserve"> u iznosu od</w:t>
      </w:r>
      <w:r w:rsidR="006D663C">
        <w:rPr>
          <w:rFonts w:ascii="Times New Roman" w:hAnsi="Times New Roman"/>
          <w:sz w:val="24"/>
        </w:rPr>
        <w:t xml:space="preserve"> </w:t>
      </w:r>
      <w:r w:rsidR="00991C24">
        <w:rPr>
          <w:rFonts w:ascii="Times New Roman" w:hAnsi="Times New Roman"/>
          <w:sz w:val="24"/>
        </w:rPr>
        <w:t xml:space="preserve">302.353,08 </w:t>
      </w:r>
      <w:r w:rsidR="00036D0C" w:rsidRPr="002C6A84">
        <w:rPr>
          <w:rFonts w:ascii="Times New Roman" w:hAnsi="Times New Roman"/>
          <w:sz w:val="24"/>
        </w:rPr>
        <w:t>eura, od čega su</w:t>
      </w:r>
      <w:r w:rsidRPr="002C6A84">
        <w:rPr>
          <w:rFonts w:ascii="Times New Roman" w:hAnsi="Times New Roman"/>
          <w:sz w:val="24"/>
        </w:rPr>
        <w:t xml:space="preserve"> </w:t>
      </w:r>
      <w:r w:rsidR="00E517E3" w:rsidRPr="002C6A84">
        <w:rPr>
          <w:rFonts w:ascii="Times New Roman" w:hAnsi="Times New Roman"/>
          <w:sz w:val="24"/>
        </w:rPr>
        <w:t>Intelektualne</w:t>
      </w:r>
      <w:r w:rsidR="00036D0C" w:rsidRPr="002C6A84">
        <w:rPr>
          <w:rFonts w:ascii="Times New Roman" w:hAnsi="Times New Roman"/>
          <w:sz w:val="24"/>
        </w:rPr>
        <w:t xml:space="preserve"> i osobne</w:t>
      </w:r>
      <w:r w:rsidR="00E517E3" w:rsidRPr="002C6A84">
        <w:rPr>
          <w:rFonts w:ascii="Times New Roman" w:hAnsi="Times New Roman"/>
          <w:sz w:val="24"/>
        </w:rPr>
        <w:t xml:space="preserve"> usluge jedan od većih rashoda na koje se ne može utjecati</w:t>
      </w:r>
      <w:r w:rsidR="007335C9">
        <w:rPr>
          <w:rFonts w:ascii="Times New Roman" w:hAnsi="Times New Roman"/>
          <w:sz w:val="24"/>
        </w:rPr>
        <w:t xml:space="preserve">, ovise o broju istražnih radnji u </w:t>
      </w:r>
      <w:r w:rsidR="00FF5063">
        <w:rPr>
          <w:rFonts w:ascii="Times New Roman" w:hAnsi="Times New Roman"/>
          <w:sz w:val="24"/>
        </w:rPr>
        <w:t xml:space="preserve"> kaznenom postupku u nadležnosti državnog odvjetništva</w:t>
      </w:r>
      <w:r w:rsidR="004A035D">
        <w:rPr>
          <w:rFonts w:ascii="Times New Roman" w:hAnsi="Times New Roman"/>
          <w:sz w:val="24"/>
        </w:rPr>
        <w:t>, a odnose</w:t>
      </w:r>
      <w:r w:rsidR="001B6637">
        <w:rPr>
          <w:rFonts w:ascii="Times New Roman" w:hAnsi="Times New Roman"/>
          <w:sz w:val="24"/>
        </w:rPr>
        <w:t xml:space="preserve"> se na rashode za usluge </w:t>
      </w:r>
      <w:r w:rsidR="00FF5063">
        <w:rPr>
          <w:rFonts w:ascii="Times New Roman" w:hAnsi="Times New Roman"/>
          <w:sz w:val="24"/>
        </w:rPr>
        <w:t>vještačenja i prijevoda kao i ostali</w:t>
      </w:r>
      <w:r w:rsidR="00F359D1">
        <w:rPr>
          <w:rFonts w:ascii="Times New Roman" w:hAnsi="Times New Roman"/>
          <w:sz w:val="24"/>
        </w:rPr>
        <w:t>h intelektualnih i osobnih uslug</w:t>
      </w:r>
      <w:r w:rsidR="00FF5063">
        <w:rPr>
          <w:rFonts w:ascii="Times New Roman" w:hAnsi="Times New Roman"/>
          <w:sz w:val="24"/>
        </w:rPr>
        <w:t xml:space="preserve">a u kaznenom postupku. 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Izvještaj o prihodima i rashodima prema izvorima financiranja</w:t>
      </w:r>
      <w:r w:rsidR="007A7FD9">
        <w:rPr>
          <w:rFonts w:ascii="Times New Roman" w:hAnsi="Times New Roman"/>
          <w:noProof w:val="0"/>
          <w:sz w:val="24"/>
        </w:rPr>
        <w:t xml:space="preserve"> – </w:t>
      </w:r>
      <w:r w:rsidR="008B37E5">
        <w:rPr>
          <w:rFonts w:ascii="Times New Roman" w:hAnsi="Times New Roman"/>
          <w:noProof w:val="0"/>
          <w:sz w:val="24"/>
        </w:rPr>
        <w:t>Općinsko</w:t>
      </w:r>
      <w:r w:rsidR="007335C9">
        <w:rPr>
          <w:rFonts w:ascii="Times New Roman" w:hAnsi="Times New Roman"/>
          <w:noProof w:val="0"/>
          <w:sz w:val="24"/>
        </w:rPr>
        <w:t xml:space="preserve"> </w:t>
      </w:r>
      <w:r w:rsidR="00F359D1">
        <w:rPr>
          <w:rFonts w:ascii="Times New Roman" w:hAnsi="Times New Roman"/>
          <w:noProof w:val="0"/>
          <w:sz w:val="24"/>
        </w:rPr>
        <w:t xml:space="preserve">državno odvjetništvo u </w:t>
      </w:r>
      <w:r w:rsidR="007335C9">
        <w:rPr>
          <w:rFonts w:ascii="Times New Roman" w:hAnsi="Times New Roman"/>
          <w:noProof w:val="0"/>
          <w:sz w:val="24"/>
        </w:rPr>
        <w:t xml:space="preserve">Zadru </w:t>
      </w:r>
      <w:r w:rsidR="00F359D1">
        <w:rPr>
          <w:rFonts w:ascii="Times New Roman" w:hAnsi="Times New Roman"/>
          <w:noProof w:val="0"/>
          <w:sz w:val="24"/>
        </w:rPr>
        <w:t>u</w:t>
      </w:r>
      <w:r w:rsidR="007A7FD9">
        <w:rPr>
          <w:rFonts w:ascii="Times New Roman" w:hAnsi="Times New Roman"/>
          <w:noProof w:val="0"/>
          <w:sz w:val="24"/>
        </w:rPr>
        <w:t xml:space="preserve"> ostvaruje prihode iz državnog proračuna odnosno nadležnog Ministarstva pravosuđa i uprave RH u 100% iznosu, izvor financiranja 11 – Opći prihodi i primici te u manjem dijelu ostvaruje vlastite prihode, izvor financiranja 31 – Vlastiti prihodi.</w:t>
      </w: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Izvještaj o rashodima prema funkcijskoj klasifikaciji – 033 Sudovi.</w:t>
      </w:r>
    </w:p>
    <w:p w:rsidR="007A7FD9" w:rsidRDefault="007A7FD9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7A7FD9" w:rsidRDefault="00D146A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Posebni dio planirano/izvršenje – Opći prihodi i primici te rashodi odnose se na razdjel </w:t>
      </w:r>
      <w:r w:rsidR="00991C24">
        <w:rPr>
          <w:rFonts w:ascii="Times New Roman" w:hAnsi="Times New Roman"/>
          <w:noProof w:val="0"/>
          <w:sz w:val="24"/>
        </w:rPr>
        <w:t xml:space="preserve">135- Općinsko </w:t>
      </w:r>
      <w:r w:rsidR="007335C9">
        <w:rPr>
          <w:rFonts w:ascii="Times New Roman" w:hAnsi="Times New Roman"/>
          <w:noProof w:val="0"/>
          <w:sz w:val="24"/>
        </w:rPr>
        <w:t>državno odvjetništvo u Zadru</w:t>
      </w:r>
      <w:r>
        <w:rPr>
          <w:rFonts w:ascii="Times New Roman" w:hAnsi="Times New Roman"/>
          <w:noProof w:val="0"/>
          <w:sz w:val="24"/>
        </w:rPr>
        <w:t>, glava</w:t>
      </w:r>
      <w:r w:rsidR="00991C24">
        <w:rPr>
          <w:rFonts w:ascii="Times New Roman" w:hAnsi="Times New Roman"/>
          <w:noProof w:val="0"/>
          <w:sz w:val="24"/>
        </w:rPr>
        <w:t xml:space="preserve"> 85</w:t>
      </w:r>
      <w:r w:rsidR="00E028B0">
        <w:rPr>
          <w:rFonts w:ascii="Times New Roman" w:hAnsi="Times New Roman"/>
          <w:noProof w:val="0"/>
          <w:sz w:val="24"/>
        </w:rPr>
        <w:t>, RKP</w:t>
      </w:r>
      <w:r w:rsidR="00991C24">
        <w:rPr>
          <w:rFonts w:ascii="Times New Roman" w:hAnsi="Times New Roman"/>
          <w:noProof w:val="0"/>
          <w:sz w:val="24"/>
        </w:rPr>
        <w:t xml:space="preserve"> 4972.</w:t>
      </w: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bookmarkStart w:id="0" w:name="_GoBack"/>
      <w:bookmarkEnd w:id="0"/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8B37E5" w:rsidRDefault="007018D4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U </w:t>
      </w:r>
      <w:r w:rsidR="00E028B0">
        <w:rPr>
          <w:rFonts w:ascii="Times New Roman" w:hAnsi="Times New Roman"/>
          <w:noProof w:val="0"/>
          <w:sz w:val="24"/>
        </w:rPr>
        <w:t xml:space="preserve">Zadru, </w:t>
      </w:r>
      <w:r w:rsidR="008B37E5">
        <w:rPr>
          <w:rFonts w:ascii="Times New Roman" w:hAnsi="Times New Roman"/>
          <w:noProof w:val="0"/>
          <w:sz w:val="24"/>
        </w:rPr>
        <w:t>2</w:t>
      </w:r>
      <w:r w:rsidR="00E028B0">
        <w:rPr>
          <w:rFonts w:ascii="Times New Roman" w:hAnsi="Times New Roman"/>
          <w:noProof w:val="0"/>
          <w:sz w:val="24"/>
        </w:rPr>
        <w:t>.</w:t>
      </w:r>
      <w:r w:rsidR="008B37E5">
        <w:rPr>
          <w:rFonts w:ascii="Times New Roman" w:hAnsi="Times New Roman"/>
          <w:noProof w:val="0"/>
          <w:sz w:val="24"/>
        </w:rPr>
        <w:t xml:space="preserve"> travnja </w:t>
      </w:r>
      <w:r w:rsidR="00E028B0">
        <w:rPr>
          <w:rFonts w:ascii="Times New Roman" w:hAnsi="Times New Roman"/>
          <w:noProof w:val="0"/>
          <w:sz w:val="24"/>
        </w:rPr>
        <w:t>202</w:t>
      </w:r>
      <w:r w:rsidR="008B37E5">
        <w:rPr>
          <w:rFonts w:ascii="Times New Roman" w:hAnsi="Times New Roman"/>
          <w:noProof w:val="0"/>
          <w:sz w:val="24"/>
        </w:rPr>
        <w:t>4</w:t>
      </w:r>
      <w:r w:rsidR="00E028B0">
        <w:rPr>
          <w:rFonts w:ascii="Times New Roman" w:hAnsi="Times New Roman"/>
          <w:noProof w:val="0"/>
          <w:sz w:val="24"/>
        </w:rPr>
        <w:t>.</w:t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E028B0">
        <w:rPr>
          <w:rFonts w:ascii="Times New Roman" w:hAnsi="Times New Roman"/>
          <w:noProof w:val="0"/>
          <w:sz w:val="24"/>
        </w:rPr>
        <w:t xml:space="preserve">   </w:t>
      </w:r>
      <w:r w:rsidR="0004620A">
        <w:rPr>
          <w:rFonts w:ascii="Times New Roman" w:hAnsi="Times New Roman"/>
          <w:noProof w:val="0"/>
          <w:sz w:val="24"/>
        </w:rPr>
        <w:tab/>
      </w:r>
    </w:p>
    <w:p w:rsidR="008B37E5" w:rsidRDefault="008B37E5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8B37E5" w:rsidRDefault="008B37E5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8B37E5" w:rsidRDefault="008B37E5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  <w:t>OPĆINSKA DRŽAVNA ODVJETNICA</w:t>
      </w:r>
    </w:p>
    <w:p w:rsidR="008B37E5" w:rsidRDefault="008B37E5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04620A" w:rsidRPr="002C6A84" w:rsidRDefault="008B37E5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  <w:t>Darija Padovan Buškulić</w:t>
      </w:r>
    </w:p>
    <w:sectPr w:rsidR="0004620A" w:rsidRPr="002C6A84" w:rsidSect="006223A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D5" w:rsidRDefault="00AD2DD5" w:rsidP="006223AF">
      <w:r>
        <w:separator/>
      </w:r>
    </w:p>
  </w:endnote>
  <w:endnote w:type="continuationSeparator" w:id="0">
    <w:p w:rsidR="00AD2DD5" w:rsidRDefault="00AD2DD5" w:rsidP="006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524400"/>
      <w:docPartObj>
        <w:docPartGallery w:val="Page Numbers (Bottom of Page)"/>
        <w:docPartUnique/>
      </w:docPartObj>
    </w:sdtPr>
    <w:sdtEndPr/>
    <w:sdtContent>
      <w:p w:rsidR="008909C9" w:rsidRDefault="008909C9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24">
          <w:t>2</w:t>
        </w:r>
        <w:r>
          <w:fldChar w:fldCharType="end"/>
        </w:r>
      </w:p>
    </w:sdtContent>
  </w:sdt>
  <w:p w:rsidR="006223AF" w:rsidRDefault="006223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D5" w:rsidRDefault="00AD2DD5" w:rsidP="006223AF">
      <w:r>
        <w:separator/>
      </w:r>
    </w:p>
  </w:footnote>
  <w:footnote w:type="continuationSeparator" w:id="0">
    <w:p w:rsidR="00AD2DD5" w:rsidRDefault="00AD2DD5" w:rsidP="006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3A3E"/>
    <w:multiLevelType w:val="hybridMultilevel"/>
    <w:tmpl w:val="C6B0C100"/>
    <w:lvl w:ilvl="0" w:tplc="6894521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48BC1C10"/>
    <w:multiLevelType w:val="hybridMultilevel"/>
    <w:tmpl w:val="56AEE148"/>
    <w:lvl w:ilvl="0" w:tplc="14961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9E"/>
    <w:rsid w:val="0001051D"/>
    <w:rsid w:val="00015781"/>
    <w:rsid w:val="00016EB6"/>
    <w:rsid w:val="000219A4"/>
    <w:rsid w:val="0002779D"/>
    <w:rsid w:val="00027F55"/>
    <w:rsid w:val="00036D0C"/>
    <w:rsid w:val="0004620A"/>
    <w:rsid w:val="00057BEB"/>
    <w:rsid w:val="00070AB9"/>
    <w:rsid w:val="000B057A"/>
    <w:rsid w:val="000B1B4A"/>
    <w:rsid w:val="000B1D71"/>
    <w:rsid w:val="000B773A"/>
    <w:rsid w:val="000F45C6"/>
    <w:rsid w:val="000F74E5"/>
    <w:rsid w:val="00105B64"/>
    <w:rsid w:val="001204D4"/>
    <w:rsid w:val="00135098"/>
    <w:rsid w:val="00164778"/>
    <w:rsid w:val="00175087"/>
    <w:rsid w:val="00192784"/>
    <w:rsid w:val="00197C6E"/>
    <w:rsid w:val="001A7720"/>
    <w:rsid w:val="001B6637"/>
    <w:rsid w:val="00207FF5"/>
    <w:rsid w:val="002119B4"/>
    <w:rsid w:val="00240BBE"/>
    <w:rsid w:val="002462C1"/>
    <w:rsid w:val="00252099"/>
    <w:rsid w:val="00271B5F"/>
    <w:rsid w:val="0028132B"/>
    <w:rsid w:val="0028376E"/>
    <w:rsid w:val="002904DB"/>
    <w:rsid w:val="002C6A84"/>
    <w:rsid w:val="002D7AB6"/>
    <w:rsid w:val="002E2EB1"/>
    <w:rsid w:val="0031182F"/>
    <w:rsid w:val="003118F1"/>
    <w:rsid w:val="00311E04"/>
    <w:rsid w:val="00384E48"/>
    <w:rsid w:val="0038539E"/>
    <w:rsid w:val="003A03B5"/>
    <w:rsid w:val="003E076E"/>
    <w:rsid w:val="003E31A4"/>
    <w:rsid w:val="003E5622"/>
    <w:rsid w:val="003E6198"/>
    <w:rsid w:val="00400E44"/>
    <w:rsid w:val="004473A1"/>
    <w:rsid w:val="004874A3"/>
    <w:rsid w:val="004925E7"/>
    <w:rsid w:val="004A035D"/>
    <w:rsid w:val="004B6328"/>
    <w:rsid w:val="004E30DC"/>
    <w:rsid w:val="00501C7C"/>
    <w:rsid w:val="00517FE5"/>
    <w:rsid w:val="00532E43"/>
    <w:rsid w:val="005525E0"/>
    <w:rsid w:val="0059584B"/>
    <w:rsid w:val="005A38D3"/>
    <w:rsid w:val="005A55F0"/>
    <w:rsid w:val="005B0C36"/>
    <w:rsid w:val="005E225D"/>
    <w:rsid w:val="00614353"/>
    <w:rsid w:val="006223AF"/>
    <w:rsid w:val="006270F9"/>
    <w:rsid w:val="00632BA1"/>
    <w:rsid w:val="0063791A"/>
    <w:rsid w:val="006407A9"/>
    <w:rsid w:val="00655A38"/>
    <w:rsid w:val="00660A8A"/>
    <w:rsid w:val="00683840"/>
    <w:rsid w:val="00687E4D"/>
    <w:rsid w:val="006A242C"/>
    <w:rsid w:val="006B3B24"/>
    <w:rsid w:val="006C750B"/>
    <w:rsid w:val="006D663C"/>
    <w:rsid w:val="007018D4"/>
    <w:rsid w:val="00726E59"/>
    <w:rsid w:val="007335C9"/>
    <w:rsid w:val="00760BAF"/>
    <w:rsid w:val="00780E5B"/>
    <w:rsid w:val="00786326"/>
    <w:rsid w:val="00794218"/>
    <w:rsid w:val="007A272B"/>
    <w:rsid w:val="007A59E2"/>
    <w:rsid w:val="007A7FD9"/>
    <w:rsid w:val="007B66E4"/>
    <w:rsid w:val="007E4DC1"/>
    <w:rsid w:val="007F74E8"/>
    <w:rsid w:val="0081472B"/>
    <w:rsid w:val="00822954"/>
    <w:rsid w:val="00841459"/>
    <w:rsid w:val="00861FEE"/>
    <w:rsid w:val="00866D1F"/>
    <w:rsid w:val="008751F0"/>
    <w:rsid w:val="008909C9"/>
    <w:rsid w:val="008B37E5"/>
    <w:rsid w:val="008B3D7E"/>
    <w:rsid w:val="008B3DB4"/>
    <w:rsid w:val="008B4835"/>
    <w:rsid w:val="008C3972"/>
    <w:rsid w:val="008C53FA"/>
    <w:rsid w:val="009150FC"/>
    <w:rsid w:val="0092777E"/>
    <w:rsid w:val="00931334"/>
    <w:rsid w:val="009351A2"/>
    <w:rsid w:val="009608DF"/>
    <w:rsid w:val="00982A20"/>
    <w:rsid w:val="00991C24"/>
    <w:rsid w:val="00997925"/>
    <w:rsid w:val="009A5556"/>
    <w:rsid w:val="009B6914"/>
    <w:rsid w:val="009D6D05"/>
    <w:rsid w:val="009F6C9E"/>
    <w:rsid w:val="00A1103A"/>
    <w:rsid w:val="00A12833"/>
    <w:rsid w:val="00A21003"/>
    <w:rsid w:val="00A24A63"/>
    <w:rsid w:val="00A316FF"/>
    <w:rsid w:val="00A43E1D"/>
    <w:rsid w:val="00A624DF"/>
    <w:rsid w:val="00A7505A"/>
    <w:rsid w:val="00A812FC"/>
    <w:rsid w:val="00A95CC0"/>
    <w:rsid w:val="00A97FC9"/>
    <w:rsid w:val="00AA5C6A"/>
    <w:rsid w:val="00AB3E8D"/>
    <w:rsid w:val="00AB59FE"/>
    <w:rsid w:val="00AC7514"/>
    <w:rsid w:val="00AD2DD5"/>
    <w:rsid w:val="00AF1C42"/>
    <w:rsid w:val="00AF5AD9"/>
    <w:rsid w:val="00B41719"/>
    <w:rsid w:val="00B5224F"/>
    <w:rsid w:val="00B567A2"/>
    <w:rsid w:val="00B63CFA"/>
    <w:rsid w:val="00B96E5C"/>
    <w:rsid w:val="00BE4F0C"/>
    <w:rsid w:val="00C11FAE"/>
    <w:rsid w:val="00C139F8"/>
    <w:rsid w:val="00C3589A"/>
    <w:rsid w:val="00C5740E"/>
    <w:rsid w:val="00C66AD6"/>
    <w:rsid w:val="00C85B6D"/>
    <w:rsid w:val="00C863FF"/>
    <w:rsid w:val="00C908E3"/>
    <w:rsid w:val="00C90C1A"/>
    <w:rsid w:val="00C90DA4"/>
    <w:rsid w:val="00C93A79"/>
    <w:rsid w:val="00C95A32"/>
    <w:rsid w:val="00CE746E"/>
    <w:rsid w:val="00D146AA"/>
    <w:rsid w:val="00D1668E"/>
    <w:rsid w:val="00D76FFC"/>
    <w:rsid w:val="00DA0F20"/>
    <w:rsid w:val="00DE0931"/>
    <w:rsid w:val="00E028B0"/>
    <w:rsid w:val="00E14D35"/>
    <w:rsid w:val="00E230E2"/>
    <w:rsid w:val="00E509C2"/>
    <w:rsid w:val="00E517E3"/>
    <w:rsid w:val="00E72601"/>
    <w:rsid w:val="00E971D6"/>
    <w:rsid w:val="00EA33A3"/>
    <w:rsid w:val="00EB4164"/>
    <w:rsid w:val="00ED1A76"/>
    <w:rsid w:val="00EE21B3"/>
    <w:rsid w:val="00EF5432"/>
    <w:rsid w:val="00EF6BA5"/>
    <w:rsid w:val="00F14047"/>
    <w:rsid w:val="00F14C6D"/>
    <w:rsid w:val="00F211B6"/>
    <w:rsid w:val="00F359D1"/>
    <w:rsid w:val="00F6345E"/>
    <w:rsid w:val="00FC7DFB"/>
    <w:rsid w:val="00FD2345"/>
    <w:rsid w:val="00FD2BF4"/>
    <w:rsid w:val="00FE6486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7.a Obrazloženje općeg dijela financijskog plana_ODO ČK</vt:lpstr>
    </vt:vector>
  </TitlesOfParts>
  <Company>MPRH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7.a Obrazloženje općeg dijela financijskog plana_ODO ČK</dc:title>
  <dc:creator>Nevenka Horvat</dc:creator>
  <cp:lastModifiedBy>Sanja Iglić</cp:lastModifiedBy>
  <cp:revision>6</cp:revision>
  <cp:lastPrinted>2024-03-28T13:06:00Z</cp:lastPrinted>
  <dcterms:created xsi:type="dcterms:W3CDTF">2024-04-02T06:19:00Z</dcterms:created>
  <dcterms:modified xsi:type="dcterms:W3CDTF">2024-04-02T06:50:00Z</dcterms:modified>
</cp:coreProperties>
</file>