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Naziv obveznika:OPĆINSKO DRŽAVNO ODVJETNIŠTVO U VINKOVCIMA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Adresa sjedišta:Vladimira Nazora 4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Poštanski broj i mjesto:32 100 Vinkovci 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RKP:50506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OIB:68615020157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Razdjel:109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Matični broj: 03301826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Glava: 85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Šifra djelatnosti:8423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Razina: 11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Žiro-račun:HR14 2390001 1101060490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Šifra županije:</w:t>
      </w:r>
      <w:r w:rsidRPr="00BB10F6">
        <w:rPr>
          <w:rFonts w:ascii="Times New Roman" w:hAnsi="Times New Roman" w:cs="Times New Roman"/>
          <w:sz w:val="24"/>
          <w:szCs w:val="24"/>
        </w:rPr>
        <w:tab/>
        <w:t xml:space="preserve">487    </w:t>
      </w:r>
    </w:p>
    <w:p w:rsidR="00C5698A" w:rsidRPr="00BB10F6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2D58" w:rsidRPr="00BB10F6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6E2D58" w:rsidRPr="00BB10F6">
        <w:rPr>
          <w:rFonts w:ascii="Times New Roman" w:hAnsi="Times New Roman" w:cs="Times New Roman"/>
          <w:sz w:val="24"/>
          <w:szCs w:val="24"/>
        </w:rPr>
        <w:t>polugodišnjeg izvještaja o izvršenju financijskog plana za razdoblje</w:t>
      </w:r>
    </w:p>
    <w:p w:rsidR="00C5698A" w:rsidRPr="00BB10F6" w:rsidRDefault="001A45FB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siječanj – lipanj 2024</w:t>
      </w:r>
      <w:r w:rsidR="006E2D58" w:rsidRPr="00BB10F6">
        <w:rPr>
          <w:rFonts w:ascii="Times New Roman" w:hAnsi="Times New Roman" w:cs="Times New Roman"/>
          <w:sz w:val="24"/>
          <w:szCs w:val="24"/>
        </w:rPr>
        <w:t>.g.</w:t>
      </w:r>
    </w:p>
    <w:p w:rsidR="00A056B1" w:rsidRPr="00BB10F6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Pr="00BB10F6" w:rsidRDefault="00A056B1" w:rsidP="00A056B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Polugodišnji izvještaj o izvršenju financijskog </w:t>
      </w:r>
      <w:r w:rsidR="00C61C53" w:rsidRPr="00BB10F6">
        <w:rPr>
          <w:rFonts w:ascii="Times New Roman" w:hAnsi="Times New Roman" w:cs="Times New Roman"/>
          <w:sz w:val="24"/>
          <w:szCs w:val="24"/>
        </w:rPr>
        <w:t xml:space="preserve">plana Općinskog državnog odvjetništva u Vinkovcima se </w:t>
      </w:r>
      <w:r w:rsidRPr="00BB10F6">
        <w:rPr>
          <w:rFonts w:ascii="Times New Roman" w:hAnsi="Times New Roman" w:cs="Times New Roman"/>
          <w:sz w:val="24"/>
          <w:szCs w:val="24"/>
        </w:rPr>
        <w:t>sastoji se od:</w:t>
      </w:r>
    </w:p>
    <w:p w:rsidR="006E2D58" w:rsidRPr="00BB10F6" w:rsidRDefault="00A056B1" w:rsidP="001A45F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A056B1" w:rsidRPr="00BB10F6" w:rsidRDefault="00A056B1" w:rsidP="001A45F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Posebni dio</w:t>
      </w:r>
    </w:p>
    <w:p w:rsidR="00A056B1" w:rsidRPr="00BB10F6" w:rsidRDefault="00A056B1" w:rsidP="001A45F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Obrazloženje</w:t>
      </w:r>
    </w:p>
    <w:p w:rsidR="00A056B1" w:rsidRPr="00BB10F6" w:rsidRDefault="00A056B1" w:rsidP="0090099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Poseban izvještaj</w:t>
      </w:r>
    </w:p>
    <w:p w:rsidR="00A056B1" w:rsidRPr="00BB10F6" w:rsidRDefault="00A056B1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Opći dio polugodišnjeg izvještaja o izvršenju financijskog plana sadrži:</w:t>
      </w:r>
    </w:p>
    <w:p w:rsidR="00A11D1B" w:rsidRPr="00BB10F6" w:rsidRDefault="00A056B1" w:rsidP="00A11D1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A056B1" w:rsidRPr="00BB10F6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A11D1B" w:rsidRPr="00BB10F6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Račun financiranja</w:t>
      </w:r>
    </w:p>
    <w:p w:rsidR="00A11D1B" w:rsidRPr="00BB10F6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1D1B" w:rsidRPr="00BB10F6" w:rsidRDefault="00A11D1B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A51EC9" w:rsidRPr="00BB10F6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ukupni pr</w:t>
      </w:r>
      <w:r w:rsidR="001A45FB" w:rsidRPr="00BB10F6">
        <w:rPr>
          <w:rFonts w:ascii="Times New Roman" w:hAnsi="Times New Roman" w:cs="Times New Roman"/>
          <w:sz w:val="24"/>
          <w:szCs w:val="24"/>
        </w:rPr>
        <w:t>ihodi u iznosu od =513.906,60</w:t>
      </w:r>
      <w:r w:rsidR="00B24E2C" w:rsidRPr="00BB10F6">
        <w:rPr>
          <w:rFonts w:ascii="Times New Roman" w:hAnsi="Times New Roman" w:cs="Times New Roman"/>
          <w:sz w:val="24"/>
          <w:szCs w:val="24"/>
        </w:rPr>
        <w:t xml:space="preserve"> eura, te izvršeni </w:t>
      </w:r>
      <w:r w:rsidRPr="00BB10F6">
        <w:rPr>
          <w:rFonts w:ascii="Times New Roman" w:hAnsi="Times New Roman" w:cs="Times New Roman"/>
          <w:sz w:val="24"/>
          <w:szCs w:val="24"/>
        </w:rPr>
        <w:t xml:space="preserve"> uk</w:t>
      </w:r>
      <w:r w:rsidR="001A45FB" w:rsidRPr="00BB10F6">
        <w:rPr>
          <w:rFonts w:ascii="Times New Roman" w:hAnsi="Times New Roman" w:cs="Times New Roman"/>
          <w:sz w:val="24"/>
          <w:szCs w:val="24"/>
        </w:rPr>
        <w:t>upni rashodi u iznosu =513</w:t>
      </w:r>
      <w:r w:rsidR="00A51EC9" w:rsidRPr="00BB10F6">
        <w:rPr>
          <w:rFonts w:ascii="Times New Roman" w:hAnsi="Times New Roman" w:cs="Times New Roman"/>
          <w:sz w:val="24"/>
          <w:szCs w:val="24"/>
        </w:rPr>
        <w:t>.</w:t>
      </w:r>
      <w:r w:rsidR="001A45FB" w:rsidRPr="00BB10F6">
        <w:rPr>
          <w:rFonts w:ascii="Times New Roman" w:hAnsi="Times New Roman" w:cs="Times New Roman"/>
          <w:sz w:val="24"/>
          <w:szCs w:val="24"/>
        </w:rPr>
        <w:t>878,75</w:t>
      </w:r>
      <w:r w:rsidR="00B24E2C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 xml:space="preserve"> eura</w:t>
      </w:r>
      <w:r w:rsidR="00A62875" w:rsidRPr="00BB10F6">
        <w:rPr>
          <w:rFonts w:ascii="Times New Roman" w:hAnsi="Times New Roman" w:cs="Times New Roman"/>
          <w:sz w:val="24"/>
          <w:szCs w:val="24"/>
        </w:rPr>
        <w:t xml:space="preserve"> što je </w:t>
      </w:r>
      <w:r w:rsidR="0029295A" w:rsidRPr="00BB10F6">
        <w:rPr>
          <w:rFonts w:ascii="Times New Roman" w:hAnsi="Times New Roman" w:cs="Times New Roman"/>
          <w:sz w:val="24"/>
          <w:szCs w:val="24"/>
        </w:rPr>
        <w:t xml:space="preserve">ostvarenje </w:t>
      </w:r>
      <w:r w:rsidR="00B24E2C" w:rsidRPr="00BB10F6">
        <w:rPr>
          <w:rFonts w:ascii="Times New Roman" w:hAnsi="Times New Roman" w:cs="Times New Roman"/>
          <w:sz w:val="24"/>
          <w:szCs w:val="24"/>
        </w:rPr>
        <w:t>51</w:t>
      </w:r>
      <w:r w:rsidR="00BB10F6" w:rsidRPr="00BB10F6">
        <w:rPr>
          <w:rFonts w:ascii="Times New Roman" w:hAnsi="Times New Roman" w:cs="Times New Roman"/>
          <w:sz w:val="24"/>
          <w:szCs w:val="24"/>
        </w:rPr>
        <w:t>,46</w:t>
      </w:r>
      <w:r w:rsidR="00A62875" w:rsidRPr="00BB10F6">
        <w:rPr>
          <w:rFonts w:ascii="Times New Roman" w:hAnsi="Times New Roman" w:cs="Times New Roman"/>
          <w:sz w:val="24"/>
          <w:szCs w:val="24"/>
        </w:rPr>
        <w:t>% u odnosu na izvo</w:t>
      </w:r>
      <w:r w:rsidR="001A45FB" w:rsidRPr="00BB10F6">
        <w:rPr>
          <w:rFonts w:ascii="Times New Roman" w:hAnsi="Times New Roman" w:cs="Times New Roman"/>
          <w:sz w:val="24"/>
          <w:szCs w:val="24"/>
        </w:rPr>
        <w:t>rni, odnosno tekući plan za 2024</w:t>
      </w:r>
      <w:r w:rsidR="00A62875" w:rsidRPr="00BB10F6">
        <w:rPr>
          <w:rFonts w:ascii="Times New Roman" w:hAnsi="Times New Roman" w:cs="Times New Roman"/>
          <w:sz w:val="24"/>
          <w:szCs w:val="24"/>
        </w:rPr>
        <w:t>.g.</w:t>
      </w:r>
      <w:r w:rsidR="00D22F88" w:rsidRPr="00BB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D5" w:rsidRPr="00D62174" w:rsidRDefault="00C071BE" w:rsidP="00F833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Usporedbom podataka</w:t>
      </w:r>
      <w:r w:rsidR="00BB10F6" w:rsidRPr="00BB10F6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Pr="00BB10F6">
        <w:rPr>
          <w:rFonts w:ascii="Times New Roman" w:hAnsi="Times New Roman" w:cs="Times New Roman"/>
          <w:sz w:val="24"/>
          <w:szCs w:val="24"/>
        </w:rPr>
        <w:t xml:space="preserve"> s p</w:t>
      </w:r>
      <w:r w:rsidR="00BB10F6" w:rsidRPr="00BB10F6">
        <w:rPr>
          <w:rFonts w:ascii="Times New Roman" w:hAnsi="Times New Roman" w:cs="Times New Roman"/>
          <w:sz w:val="24"/>
          <w:szCs w:val="24"/>
        </w:rPr>
        <w:t xml:space="preserve">odacima za isto razdoblje prethodne </w:t>
      </w:r>
      <w:r w:rsidRPr="00BB10F6">
        <w:rPr>
          <w:rFonts w:ascii="Times New Roman" w:hAnsi="Times New Roman" w:cs="Times New Roman"/>
          <w:sz w:val="24"/>
          <w:szCs w:val="24"/>
        </w:rPr>
        <w:t xml:space="preserve"> godine vidljivo su veći ostvareni prihodi i izvršeni rashodi što u po</w:t>
      </w:r>
      <w:r w:rsidR="00BB10F6" w:rsidRPr="00BB10F6">
        <w:rPr>
          <w:rFonts w:ascii="Times New Roman" w:hAnsi="Times New Roman" w:cs="Times New Roman"/>
          <w:sz w:val="24"/>
          <w:szCs w:val="24"/>
        </w:rPr>
        <w:t>stotku iznosi povećanje od 32,</w:t>
      </w:r>
      <w:proofErr w:type="spellStart"/>
      <w:r w:rsidR="00BB10F6" w:rsidRPr="00BB10F6">
        <w:rPr>
          <w:rFonts w:ascii="Times New Roman" w:hAnsi="Times New Roman" w:cs="Times New Roman"/>
          <w:sz w:val="24"/>
          <w:szCs w:val="24"/>
        </w:rPr>
        <w:t>32</w:t>
      </w:r>
      <w:proofErr w:type="spellEnd"/>
      <w:r w:rsidRPr="00BB10F6">
        <w:rPr>
          <w:rFonts w:ascii="Times New Roman" w:hAnsi="Times New Roman" w:cs="Times New Roman"/>
          <w:sz w:val="24"/>
          <w:szCs w:val="24"/>
        </w:rPr>
        <w:t xml:space="preserve">%, </w:t>
      </w:r>
      <w:r w:rsidR="00F833D5" w:rsidRPr="00D62174">
        <w:rPr>
          <w:rFonts w:ascii="Times New Roman" w:hAnsi="Times New Roman" w:cs="Times New Roman"/>
          <w:sz w:val="24"/>
          <w:szCs w:val="24"/>
        </w:rPr>
        <w:t>%  zbog  povećanja osnovice za državne službenike i namještenike temeljem kolektivnog ugovora na 947,18 €,</w:t>
      </w:r>
      <w:r w:rsidR="00F833D5">
        <w:rPr>
          <w:rFonts w:ascii="Times New Roman" w:hAnsi="Times New Roman" w:cs="Times New Roman"/>
          <w:sz w:val="24"/>
          <w:szCs w:val="24"/>
        </w:rPr>
        <w:t xml:space="preserve"> povećanja ostalih rashoda za zaposlene temeljem izmjena kolektivnog ugovora</w:t>
      </w:r>
      <w:r w:rsidR="002E2174">
        <w:rPr>
          <w:rFonts w:ascii="Times New Roman" w:hAnsi="Times New Roman" w:cs="Times New Roman"/>
          <w:sz w:val="24"/>
          <w:szCs w:val="24"/>
        </w:rPr>
        <w:t xml:space="preserve"> za državne službenike  i namještenike NN-58/2023, NN-128/2023, NN-29/2024, </w:t>
      </w:r>
      <w:r w:rsidR="00F833D5">
        <w:rPr>
          <w:rFonts w:ascii="Times New Roman" w:hAnsi="Times New Roman" w:cs="Times New Roman"/>
          <w:sz w:val="24"/>
          <w:szCs w:val="24"/>
        </w:rPr>
        <w:t xml:space="preserve"> </w:t>
      </w:r>
      <w:r w:rsidR="00F833D5" w:rsidRPr="00D62174">
        <w:rPr>
          <w:rFonts w:ascii="Times New Roman" w:hAnsi="Times New Roman" w:cs="Times New Roman"/>
          <w:sz w:val="24"/>
          <w:szCs w:val="24"/>
        </w:rPr>
        <w:t xml:space="preserve"> te povećanje koeficijenata i  osnovice za pravosudne dužnosnike na 787,75 € temeljem izmjena zakona o plaći i drugim materijalnim</w:t>
      </w:r>
      <w:r w:rsidR="00F833D5">
        <w:rPr>
          <w:rFonts w:ascii="Times New Roman" w:hAnsi="Times New Roman" w:cs="Times New Roman"/>
          <w:sz w:val="24"/>
          <w:szCs w:val="24"/>
        </w:rPr>
        <w:t xml:space="preserve"> pravima pravosudnih dužnosnika</w:t>
      </w:r>
      <w:r w:rsidR="002E2174">
        <w:rPr>
          <w:rFonts w:ascii="Times New Roman" w:hAnsi="Times New Roman" w:cs="Times New Roman"/>
          <w:sz w:val="24"/>
          <w:szCs w:val="24"/>
        </w:rPr>
        <w:t xml:space="preserve"> NN-35/2024</w:t>
      </w:r>
      <w:r w:rsidR="00F833D5">
        <w:rPr>
          <w:rFonts w:ascii="Times New Roman" w:hAnsi="Times New Roman" w:cs="Times New Roman"/>
          <w:sz w:val="24"/>
          <w:szCs w:val="24"/>
        </w:rPr>
        <w:t xml:space="preserve">, </w:t>
      </w:r>
      <w:r w:rsidR="00F833D5" w:rsidRPr="00D62174">
        <w:rPr>
          <w:rFonts w:ascii="Times New Roman" w:hAnsi="Times New Roman" w:cs="Times New Roman"/>
          <w:sz w:val="24"/>
          <w:szCs w:val="24"/>
        </w:rPr>
        <w:t>povećanja naknada za dežurstva sudaca , državnih odvjetnika i zamjenika državnih odvjetnika NN-106/23.</w:t>
      </w:r>
    </w:p>
    <w:p w:rsidR="00CE18AD" w:rsidRPr="00BB10F6" w:rsidRDefault="00C60F4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Rashodi za nabavku nefinancijske imovine se odnose na otplatu  rata kredita za nabavku službenog  automobila. </w:t>
      </w:r>
      <w:r w:rsidR="00C233AA" w:rsidRPr="00BB1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EB4" w:rsidRPr="00BB10F6" w:rsidRDefault="00CE18AD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Razlika ostvarenih prih</w:t>
      </w:r>
      <w:r w:rsidR="00E60F0B" w:rsidRPr="00BB10F6">
        <w:rPr>
          <w:rFonts w:ascii="Times New Roman" w:hAnsi="Times New Roman" w:cs="Times New Roman"/>
          <w:sz w:val="24"/>
          <w:szCs w:val="24"/>
        </w:rPr>
        <w:t>oda i izvršenja rashoda  je 27,85</w:t>
      </w:r>
      <w:r w:rsidRPr="00BB10F6">
        <w:rPr>
          <w:rFonts w:ascii="Times New Roman" w:hAnsi="Times New Roman" w:cs="Times New Roman"/>
          <w:sz w:val="24"/>
          <w:szCs w:val="24"/>
        </w:rPr>
        <w:t xml:space="preserve"> eura i predstavlja ostvarene vlastite prihode koji </w:t>
      </w:r>
      <w:r w:rsidR="00E60F0B" w:rsidRPr="00BB10F6">
        <w:rPr>
          <w:rFonts w:ascii="Times New Roman" w:hAnsi="Times New Roman" w:cs="Times New Roman"/>
          <w:sz w:val="24"/>
          <w:szCs w:val="24"/>
        </w:rPr>
        <w:t>su ostvareni 1-6/24</w:t>
      </w:r>
      <w:r w:rsidR="00150AB3" w:rsidRPr="00BB10F6">
        <w:rPr>
          <w:rFonts w:ascii="Times New Roman" w:hAnsi="Times New Roman" w:cs="Times New Roman"/>
          <w:sz w:val="24"/>
          <w:szCs w:val="24"/>
        </w:rPr>
        <w:t xml:space="preserve"> uplaćeni u Državni proračun a </w:t>
      </w:r>
      <w:r w:rsidRPr="00BB10F6">
        <w:rPr>
          <w:rFonts w:ascii="Times New Roman" w:hAnsi="Times New Roman" w:cs="Times New Roman"/>
          <w:sz w:val="24"/>
          <w:szCs w:val="24"/>
        </w:rPr>
        <w:t>nisu izvršeni s 30.06.</w:t>
      </w:r>
      <w:r w:rsidR="00C071BE" w:rsidRPr="00BB10F6">
        <w:rPr>
          <w:rFonts w:ascii="Times New Roman" w:hAnsi="Times New Roman" w:cs="Times New Roman"/>
          <w:sz w:val="24"/>
          <w:szCs w:val="24"/>
        </w:rPr>
        <w:t xml:space="preserve">2023,  te se prenose u nadolazeće </w:t>
      </w:r>
      <w:r w:rsidRPr="00BB10F6">
        <w:rPr>
          <w:rFonts w:ascii="Times New Roman" w:hAnsi="Times New Roman" w:cs="Times New Roman"/>
          <w:sz w:val="24"/>
          <w:szCs w:val="24"/>
        </w:rPr>
        <w:t xml:space="preserve"> razdoblje</w:t>
      </w:r>
      <w:r w:rsidR="00C071BE" w:rsidRPr="00BB10F6">
        <w:rPr>
          <w:rFonts w:ascii="Times New Roman" w:hAnsi="Times New Roman" w:cs="Times New Roman"/>
          <w:sz w:val="24"/>
          <w:szCs w:val="24"/>
        </w:rPr>
        <w:t>.</w:t>
      </w:r>
    </w:p>
    <w:p w:rsidR="00293359" w:rsidRPr="00BB10F6" w:rsidRDefault="00293359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293359" w:rsidRPr="00BB10F6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293359" w:rsidRPr="00BB10F6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4301BE" w:rsidRPr="00BB10F6" w:rsidRDefault="002F1EB4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</w:t>
      </w:r>
      <w:r w:rsidR="00293359" w:rsidRPr="00BB10F6">
        <w:rPr>
          <w:rFonts w:ascii="Times New Roman" w:hAnsi="Times New Roman" w:cs="Times New Roman"/>
          <w:sz w:val="24"/>
          <w:szCs w:val="24"/>
        </w:rPr>
        <w:t>zvještaj</w:t>
      </w:r>
      <w:r w:rsidRPr="00BB10F6">
        <w:rPr>
          <w:rFonts w:ascii="Times New Roman" w:hAnsi="Times New Roman" w:cs="Times New Roman"/>
          <w:sz w:val="24"/>
          <w:szCs w:val="24"/>
        </w:rPr>
        <w:t>a o rashodima prema funkcijskoj klasifikaciji</w:t>
      </w:r>
      <w:r w:rsidR="00293359" w:rsidRPr="00BB10F6">
        <w:rPr>
          <w:rFonts w:ascii="Times New Roman" w:hAnsi="Times New Roman" w:cs="Times New Roman"/>
          <w:sz w:val="24"/>
          <w:szCs w:val="24"/>
        </w:rPr>
        <w:t xml:space="preserve">  </w:t>
      </w:r>
      <w:r w:rsidR="0098603C" w:rsidRPr="00BB10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1EB4" w:rsidRPr="00BB10F6" w:rsidRDefault="004301BE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53A04" w:rsidRPr="00BB10F6" w:rsidRDefault="002F1EB4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4301BE" w:rsidRPr="00BB10F6">
        <w:rPr>
          <w:rFonts w:ascii="Times New Roman" w:hAnsi="Times New Roman" w:cs="Times New Roman"/>
          <w:sz w:val="24"/>
          <w:szCs w:val="24"/>
        </w:rPr>
        <w:t>prihod</w:t>
      </w:r>
      <w:r w:rsidRPr="00BB10F6">
        <w:rPr>
          <w:rFonts w:ascii="Times New Roman" w:hAnsi="Times New Roman" w:cs="Times New Roman"/>
          <w:sz w:val="24"/>
          <w:szCs w:val="24"/>
        </w:rPr>
        <w:t>im</w:t>
      </w:r>
      <w:r w:rsidR="004301BE" w:rsidRPr="00BB10F6">
        <w:rPr>
          <w:rFonts w:ascii="Times New Roman" w:hAnsi="Times New Roman" w:cs="Times New Roman"/>
          <w:sz w:val="24"/>
          <w:szCs w:val="24"/>
        </w:rPr>
        <w:t>a i rashod</w:t>
      </w:r>
      <w:r w:rsidRPr="00BB10F6">
        <w:rPr>
          <w:rFonts w:ascii="Times New Roman" w:hAnsi="Times New Roman" w:cs="Times New Roman"/>
          <w:sz w:val="24"/>
          <w:szCs w:val="24"/>
        </w:rPr>
        <w:t>im</w:t>
      </w:r>
      <w:r w:rsidR="004301BE" w:rsidRPr="00BB10F6">
        <w:rPr>
          <w:rFonts w:ascii="Times New Roman" w:hAnsi="Times New Roman" w:cs="Times New Roman"/>
          <w:sz w:val="24"/>
          <w:szCs w:val="24"/>
        </w:rPr>
        <w:t xml:space="preserve">a </w:t>
      </w:r>
      <w:r w:rsidRPr="00BB10F6"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="004301BE" w:rsidRPr="00BB10F6">
        <w:rPr>
          <w:rFonts w:ascii="Times New Roman" w:hAnsi="Times New Roman" w:cs="Times New Roman"/>
          <w:sz w:val="24"/>
          <w:szCs w:val="24"/>
        </w:rPr>
        <w:t xml:space="preserve">prikazuje ostvarene prihode i 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izvršene </w:t>
      </w:r>
      <w:r w:rsidR="004301BE" w:rsidRPr="00BB10F6">
        <w:rPr>
          <w:rFonts w:ascii="Times New Roman" w:hAnsi="Times New Roman" w:cs="Times New Roman"/>
          <w:sz w:val="24"/>
          <w:szCs w:val="24"/>
        </w:rPr>
        <w:t>rashode prema računi</w:t>
      </w:r>
      <w:r w:rsidRPr="00BB10F6">
        <w:rPr>
          <w:rFonts w:ascii="Times New Roman" w:hAnsi="Times New Roman" w:cs="Times New Roman"/>
          <w:sz w:val="24"/>
          <w:szCs w:val="24"/>
        </w:rPr>
        <w:t>ma</w:t>
      </w:r>
      <w:r w:rsidR="004301BE" w:rsidRPr="00BB10F6">
        <w:rPr>
          <w:rFonts w:ascii="Times New Roman" w:hAnsi="Times New Roman" w:cs="Times New Roman"/>
          <w:sz w:val="24"/>
          <w:szCs w:val="24"/>
        </w:rPr>
        <w:t xml:space="preserve"> računskog plana proračuna</w:t>
      </w:r>
      <w:r w:rsidR="00F53A04" w:rsidRPr="00BB10F6">
        <w:rPr>
          <w:rFonts w:ascii="Times New Roman" w:hAnsi="Times New Roman" w:cs="Times New Roman"/>
          <w:sz w:val="24"/>
          <w:szCs w:val="24"/>
        </w:rPr>
        <w:t>.</w:t>
      </w:r>
    </w:p>
    <w:p w:rsidR="00B03902" w:rsidRPr="00BB10F6" w:rsidRDefault="00F53A0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Prihodi</w:t>
      </w:r>
      <w:r w:rsidR="008415D6" w:rsidRPr="00BB10F6">
        <w:rPr>
          <w:rFonts w:ascii="Times New Roman" w:hAnsi="Times New Roman" w:cs="Times New Roman"/>
          <w:sz w:val="24"/>
          <w:szCs w:val="24"/>
        </w:rPr>
        <w:t xml:space="preserve"> u izvještajnom razdoblju sastoje se od ostvarenih</w:t>
      </w:r>
      <w:r w:rsidR="00B03902" w:rsidRPr="00BB10F6">
        <w:rPr>
          <w:rFonts w:ascii="Times New Roman" w:hAnsi="Times New Roman" w:cs="Times New Roman"/>
          <w:sz w:val="24"/>
          <w:szCs w:val="24"/>
        </w:rPr>
        <w:t>:</w:t>
      </w:r>
    </w:p>
    <w:p w:rsidR="00B03902" w:rsidRPr="00BB10F6" w:rsidRDefault="00B0390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- </w:t>
      </w:r>
      <w:r w:rsidR="008415D6" w:rsidRPr="00BB10F6">
        <w:rPr>
          <w:rFonts w:ascii="Times New Roman" w:hAnsi="Times New Roman" w:cs="Times New Roman"/>
          <w:sz w:val="24"/>
          <w:szCs w:val="24"/>
        </w:rPr>
        <w:t xml:space="preserve">prihoda iz proračuna </w:t>
      </w:r>
      <w:r w:rsidR="00BF6B29" w:rsidRPr="00BB10F6">
        <w:rPr>
          <w:rFonts w:ascii="Times New Roman" w:hAnsi="Times New Roman" w:cs="Times New Roman"/>
          <w:sz w:val="24"/>
          <w:szCs w:val="24"/>
        </w:rPr>
        <w:t xml:space="preserve">u iznosu =511.916,65 </w:t>
      </w:r>
      <w:r w:rsidR="00E97B22" w:rsidRPr="00BB10F6">
        <w:rPr>
          <w:rFonts w:ascii="Times New Roman" w:hAnsi="Times New Roman" w:cs="Times New Roman"/>
          <w:sz w:val="24"/>
          <w:szCs w:val="24"/>
        </w:rPr>
        <w:t>€</w:t>
      </w:r>
      <w:r w:rsidR="00150AB3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 xml:space="preserve">za financiranje </w:t>
      </w:r>
      <w:r w:rsidR="00BF6B29" w:rsidRPr="00BB10F6">
        <w:rPr>
          <w:rFonts w:ascii="Times New Roman" w:hAnsi="Times New Roman" w:cs="Times New Roman"/>
          <w:sz w:val="24"/>
          <w:szCs w:val="24"/>
        </w:rPr>
        <w:t xml:space="preserve">tekućih </w:t>
      </w:r>
      <w:r w:rsidR="008415D6" w:rsidRPr="00BB10F6">
        <w:rPr>
          <w:rFonts w:ascii="Times New Roman" w:hAnsi="Times New Roman" w:cs="Times New Roman"/>
          <w:sz w:val="24"/>
          <w:szCs w:val="24"/>
        </w:rPr>
        <w:t>rashoda poslovanja</w:t>
      </w:r>
      <w:r w:rsidRPr="00BB1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B29" w:rsidRPr="00BB10F6" w:rsidRDefault="00BF6B29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- prihodi iz proračuna u iznosu 1.764,38 € za otplatu automobila nabavljenog na financijski </w:t>
      </w:r>
      <w:proofErr w:type="spellStart"/>
      <w:r w:rsidRPr="00BB10F6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BB10F6">
        <w:rPr>
          <w:rFonts w:ascii="Times New Roman" w:hAnsi="Times New Roman" w:cs="Times New Roman"/>
          <w:sz w:val="24"/>
          <w:szCs w:val="24"/>
        </w:rPr>
        <w:t>.</w:t>
      </w:r>
    </w:p>
    <w:p w:rsidR="00F53A04" w:rsidRPr="00BB10F6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- </w:t>
      </w:r>
      <w:r w:rsidR="00F53A04" w:rsidRPr="00BB10F6">
        <w:rPr>
          <w:rFonts w:ascii="Times New Roman" w:hAnsi="Times New Roman" w:cs="Times New Roman"/>
          <w:sz w:val="24"/>
          <w:szCs w:val="24"/>
        </w:rPr>
        <w:t>vlastitih prihoda</w:t>
      </w:r>
      <w:r w:rsidR="00BF6B29" w:rsidRPr="00BB10F6">
        <w:rPr>
          <w:rFonts w:ascii="Times New Roman" w:hAnsi="Times New Roman" w:cs="Times New Roman"/>
          <w:sz w:val="24"/>
          <w:szCs w:val="24"/>
        </w:rPr>
        <w:t xml:space="preserve"> u iznosu =225,57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="00BF6B29" w:rsidRPr="00BB10F6">
        <w:rPr>
          <w:rFonts w:ascii="Times New Roman" w:hAnsi="Times New Roman" w:cs="Times New Roman"/>
          <w:sz w:val="24"/>
          <w:szCs w:val="24"/>
        </w:rPr>
        <w:t>€ od kojih je 197,72</w:t>
      </w:r>
      <w:r w:rsidR="00E97B22" w:rsidRPr="00BB10F6">
        <w:rPr>
          <w:rFonts w:ascii="Times New Roman" w:hAnsi="Times New Roman" w:cs="Times New Roman"/>
          <w:sz w:val="24"/>
          <w:szCs w:val="24"/>
        </w:rPr>
        <w:t xml:space="preserve"> € utrošeno za ure</w:t>
      </w:r>
      <w:r w:rsidR="00BF6B29" w:rsidRPr="00BB10F6">
        <w:rPr>
          <w:rFonts w:ascii="Times New Roman" w:hAnsi="Times New Roman" w:cs="Times New Roman"/>
          <w:sz w:val="24"/>
          <w:szCs w:val="24"/>
        </w:rPr>
        <w:t xml:space="preserve">dski materijal a 27,85 </w:t>
      </w:r>
      <w:r w:rsidR="00904340" w:rsidRPr="00BB10F6">
        <w:rPr>
          <w:rFonts w:ascii="Times New Roman" w:hAnsi="Times New Roman" w:cs="Times New Roman"/>
          <w:sz w:val="24"/>
          <w:szCs w:val="24"/>
        </w:rPr>
        <w:t>€ uplaćen u Državni proračun.</w:t>
      </w:r>
    </w:p>
    <w:p w:rsidR="005B6ECB" w:rsidRPr="00BB10F6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Ukupni prihodi iz proračuna ostvareni su u izv</w:t>
      </w:r>
      <w:r w:rsidR="00E97B22" w:rsidRPr="00BB10F6">
        <w:rPr>
          <w:rFonts w:ascii="Times New Roman" w:hAnsi="Times New Roman" w:cs="Times New Roman"/>
          <w:sz w:val="24"/>
          <w:szCs w:val="24"/>
        </w:rPr>
        <w:t>ješ</w:t>
      </w:r>
      <w:r w:rsidR="00CB17C2" w:rsidRPr="00BB10F6">
        <w:rPr>
          <w:rFonts w:ascii="Times New Roman" w:hAnsi="Times New Roman" w:cs="Times New Roman"/>
          <w:sz w:val="24"/>
          <w:szCs w:val="24"/>
        </w:rPr>
        <w:t>t</w:t>
      </w:r>
      <w:r w:rsidR="00F833D5">
        <w:rPr>
          <w:rFonts w:ascii="Times New Roman" w:hAnsi="Times New Roman" w:cs="Times New Roman"/>
          <w:sz w:val="24"/>
          <w:szCs w:val="24"/>
        </w:rPr>
        <w:t>ajnom razdoblju veći su za 131,84</w:t>
      </w:r>
      <w:r w:rsidR="005B6ECB" w:rsidRPr="00BB10F6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F833D5">
        <w:rPr>
          <w:rFonts w:ascii="Times New Roman" w:hAnsi="Times New Roman" w:cs="Times New Roman"/>
          <w:sz w:val="24"/>
          <w:szCs w:val="24"/>
        </w:rPr>
        <w:t xml:space="preserve">ostvarenje isto razdoblje prethodne </w:t>
      </w:r>
      <w:r w:rsidR="005B6ECB" w:rsidRPr="00BB10F6">
        <w:rPr>
          <w:rFonts w:ascii="Times New Roman" w:hAnsi="Times New Roman" w:cs="Times New Roman"/>
          <w:sz w:val="24"/>
          <w:szCs w:val="24"/>
        </w:rPr>
        <w:t xml:space="preserve"> godine, i čine</w:t>
      </w:r>
      <w:r w:rsidR="00E97B22" w:rsidRPr="00BB10F6">
        <w:rPr>
          <w:rFonts w:ascii="Times New Roman" w:hAnsi="Times New Roman" w:cs="Times New Roman"/>
          <w:sz w:val="24"/>
          <w:szCs w:val="24"/>
        </w:rPr>
        <w:t xml:space="preserve"> 51</w:t>
      </w:r>
      <w:r w:rsidR="00F833D5">
        <w:rPr>
          <w:rFonts w:ascii="Times New Roman" w:hAnsi="Times New Roman" w:cs="Times New Roman"/>
          <w:sz w:val="24"/>
          <w:szCs w:val="24"/>
        </w:rPr>
        <w:t>,48</w:t>
      </w:r>
      <w:r w:rsidR="005B6ECB" w:rsidRPr="00BB10F6">
        <w:rPr>
          <w:rFonts w:ascii="Times New Roman" w:hAnsi="Times New Roman" w:cs="Times New Roman"/>
          <w:sz w:val="24"/>
          <w:szCs w:val="24"/>
        </w:rPr>
        <w:t>% ostvarenja od godišnjeg plana</w:t>
      </w:r>
      <w:r w:rsidR="005851CE" w:rsidRPr="00BB10F6">
        <w:rPr>
          <w:rFonts w:ascii="Times New Roman" w:hAnsi="Times New Roman" w:cs="Times New Roman"/>
          <w:sz w:val="24"/>
          <w:szCs w:val="24"/>
        </w:rPr>
        <w:t xml:space="preserve">, te su utrošeni </w:t>
      </w:r>
      <w:r w:rsidR="00267175" w:rsidRPr="00BB10F6">
        <w:rPr>
          <w:rFonts w:ascii="Times New Roman" w:hAnsi="Times New Roman" w:cs="Times New Roman"/>
          <w:sz w:val="24"/>
          <w:szCs w:val="24"/>
        </w:rPr>
        <w:t>za rashode poslovanja</w:t>
      </w:r>
      <w:r w:rsidR="005B6ECB" w:rsidRPr="00BB10F6">
        <w:rPr>
          <w:rFonts w:ascii="Times New Roman" w:hAnsi="Times New Roman" w:cs="Times New Roman"/>
          <w:sz w:val="24"/>
          <w:szCs w:val="24"/>
        </w:rPr>
        <w:t>.</w:t>
      </w:r>
      <w:r w:rsidR="005851CE" w:rsidRPr="00BB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3F" w:rsidRPr="00BB10F6" w:rsidRDefault="005B6EC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Ukupni vlastiti prihodi od usluga preslike s</w:t>
      </w:r>
      <w:r w:rsidR="00E97B22" w:rsidRPr="00BB10F6">
        <w:rPr>
          <w:rFonts w:ascii="Times New Roman" w:hAnsi="Times New Roman" w:cs="Times New Roman"/>
          <w:sz w:val="24"/>
          <w:szCs w:val="24"/>
        </w:rPr>
        <w:t>udskih akata u iznosu od =</w:t>
      </w:r>
      <w:r w:rsidR="00CB17C2" w:rsidRPr="00BB10F6">
        <w:rPr>
          <w:rFonts w:ascii="Times New Roman" w:hAnsi="Times New Roman" w:cs="Times New Roman"/>
          <w:sz w:val="24"/>
          <w:szCs w:val="24"/>
        </w:rPr>
        <w:t>225,57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€ </w:t>
      </w:r>
      <w:r w:rsidRPr="00BB10F6">
        <w:rPr>
          <w:rFonts w:ascii="Times New Roman" w:hAnsi="Times New Roman" w:cs="Times New Roman"/>
          <w:sz w:val="24"/>
          <w:szCs w:val="24"/>
        </w:rPr>
        <w:t>veći su</w:t>
      </w:r>
      <w:r w:rsidR="00CB17C2" w:rsidRPr="00BB10F6">
        <w:rPr>
          <w:rFonts w:ascii="Times New Roman" w:hAnsi="Times New Roman" w:cs="Times New Roman"/>
          <w:sz w:val="24"/>
          <w:szCs w:val="24"/>
        </w:rPr>
        <w:t xml:space="preserve"> u o</w:t>
      </w:r>
      <w:r w:rsidR="00F833D5">
        <w:rPr>
          <w:rFonts w:ascii="Times New Roman" w:hAnsi="Times New Roman" w:cs="Times New Roman"/>
          <w:sz w:val="24"/>
          <w:szCs w:val="24"/>
        </w:rPr>
        <w:t>dnosu na prošlu godinu za 162,90 % i čine 75,19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>% ostvarenja od godišnjeg plana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, te su utrošeni-izvršeni  </w:t>
      </w:r>
      <w:r w:rsidR="00CB17C2" w:rsidRPr="00BB10F6">
        <w:rPr>
          <w:rFonts w:ascii="Times New Roman" w:hAnsi="Times New Roman" w:cs="Times New Roman"/>
          <w:sz w:val="24"/>
          <w:szCs w:val="24"/>
        </w:rPr>
        <w:t xml:space="preserve">197,72 € 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za rashode  nabavke 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uredskog materijala i tonera.</w:t>
      </w:r>
    </w:p>
    <w:p w:rsidR="003207C1" w:rsidRPr="00BB10F6" w:rsidRDefault="002F1EB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</w:t>
      </w:r>
      <w:r w:rsidR="003207C1" w:rsidRPr="00BB10F6">
        <w:rPr>
          <w:rFonts w:ascii="Times New Roman" w:hAnsi="Times New Roman" w:cs="Times New Roman"/>
          <w:sz w:val="24"/>
          <w:szCs w:val="24"/>
        </w:rPr>
        <w:t>:</w:t>
      </w:r>
    </w:p>
    <w:p w:rsidR="003207C1" w:rsidRPr="00BB10F6" w:rsidRDefault="002F1EB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IZVOR 11 </w:t>
      </w:r>
      <w:r w:rsidR="003207C1" w:rsidRPr="00BB10F6">
        <w:rPr>
          <w:rFonts w:ascii="Times New Roman" w:hAnsi="Times New Roman" w:cs="Times New Roman"/>
          <w:sz w:val="24"/>
          <w:szCs w:val="24"/>
        </w:rPr>
        <w:t xml:space="preserve">- Opći prihodi i primici, </w:t>
      </w:r>
    </w:p>
    <w:p w:rsidR="002F1EB4" w:rsidRPr="00BB10F6" w:rsidRDefault="003207C1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IZVOR 31 – Vlastiti prihodi</w:t>
      </w:r>
      <w:r w:rsidR="002F1EB4" w:rsidRPr="00BB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C1" w:rsidRPr="00BB10F6" w:rsidRDefault="003207C1" w:rsidP="003207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</w:t>
      </w:r>
      <w:r w:rsidR="000A4A07" w:rsidRPr="00BB10F6">
        <w:rPr>
          <w:rFonts w:ascii="Times New Roman" w:hAnsi="Times New Roman" w:cs="Times New Roman"/>
          <w:sz w:val="24"/>
          <w:szCs w:val="24"/>
        </w:rPr>
        <w:t>lasifikaciji brojčane oznake 03</w:t>
      </w:r>
      <w:r w:rsidRPr="00BB10F6">
        <w:rPr>
          <w:rFonts w:ascii="Times New Roman" w:hAnsi="Times New Roman" w:cs="Times New Roman"/>
          <w:sz w:val="24"/>
          <w:szCs w:val="24"/>
        </w:rPr>
        <w:t>3 – sudovi.</w:t>
      </w:r>
    </w:p>
    <w:p w:rsidR="003207C1" w:rsidRPr="00BB10F6" w:rsidRDefault="003207C1" w:rsidP="003207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056B1" w:rsidRPr="00BB10F6" w:rsidRDefault="00F53A04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Račun financiranja 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i račun financiranja prema izvorima </w:t>
      </w:r>
      <w:r w:rsidRPr="00BB10F6">
        <w:rPr>
          <w:rFonts w:ascii="Times New Roman" w:hAnsi="Times New Roman" w:cs="Times New Roman"/>
          <w:sz w:val="24"/>
          <w:szCs w:val="24"/>
        </w:rPr>
        <w:t>nismo popunjavali prema uputama.</w:t>
      </w:r>
    </w:p>
    <w:p w:rsidR="00F53A04" w:rsidRPr="00BB10F6" w:rsidRDefault="00F53A04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485CF3" w:rsidRPr="00BB10F6" w:rsidRDefault="00F53A04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Posebni dio polugodišnjeg izvještaja o izvršenju financijskog plana sadrži</w:t>
      </w:r>
      <w:r w:rsidR="00485CF3" w:rsidRPr="00BB10F6">
        <w:rPr>
          <w:rFonts w:ascii="Times New Roman" w:hAnsi="Times New Roman" w:cs="Times New Roman"/>
          <w:sz w:val="24"/>
          <w:szCs w:val="24"/>
        </w:rPr>
        <w:t xml:space="preserve"> izvršenje </w:t>
      </w:r>
    </w:p>
    <w:p w:rsidR="00F53A04" w:rsidRPr="00BB10F6" w:rsidRDefault="00485CF3" w:rsidP="00485CF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financijskog plana prema programskoj klasifikaciji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u našem slučaju 2812 – Djelovanje državnih odvjetništava </w:t>
      </w:r>
      <w:r w:rsidR="002619F8" w:rsidRPr="00BB10F6">
        <w:rPr>
          <w:rFonts w:ascii="Times New Roman" w:hAnsi="Times New Roman" w:cs="Times New Roman"/>
          <w:sz w:val="24"/>
          <w:szCs w:val="24"/>
        </w:rPr>
        <w:t>,</w:t>
      </w:r>
      <w:r w:rsidRPr="00BB10F6">
        <w:rPr>
          <w:rFonts w:ascii="Times New Roman" w:hAnsi="Times New Roman" w:cs="Times New Roman"/>
          <w:sz w:val="24"/>
          <w:szCs w:val="24"/>
        </w:rPr>
        <w:t xml:space="preserve"> te sadrži prikaz rashoda po izvorima financiranja što u našem slučaju čine izvor 11, izvor 31, raspoređenih prema aktivnostima i to: </w:t>
      </w:r>
    </w:p>
    <w:p w:rsidR="00EC320B" w:rsidRPr="00BB10F6" w:rsidRDefault="000A4A07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- aktivnost 642000 nadležnost općinskih državnih odvjetništva</w:t>
      </w:r>
      <w:r w:rsidR="002619F8" w:rsidRPr="00BB10F6">
        <w:rPr>
          <w:rFonts w:ascii="Times New Roman" w:hAnsi="Times New Roman" w:cs="Times New Roman"/>
          <w:sz w:val="24"/>
          <w:szCs w:val="24"/>
        </w:rPr>
        <w:t xml:space="preserve">  </w:t>
      </w:r>
      <w:r w:rsidR="00CB17C2" w:rsidRPr="00BB10F6">
        <w:rPr>
          <w:rFonts w:ascii="Times New Roman" w:hAnsi="Times New Roman" w:cs="Times New Roman"/>
          <w:sz w:val="24"/>
          <w:szCs w:val="24"/>
        </w:rPr>
        <w:t>u iznosu =513.681,03</w:t>
      </w:r>
      <w:r w:rsidR="00EC320B" w:rsidRPr="00BB10F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6E2D58" w:rsidRPr="00BB10F6" w:rsidRDefault="00CB17C2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- aktivnost 639000</w:t>
      </w:r>
      <w:r w:rsidR="00AA6D89" w:rsidRPr="00BB10F6">
        <w:rPr>
          <w:rFonts w:ascii="Times New Roman" w:hAnsi="Times New Roman" w:cs="Times New Roman"/>
          <w:sz w:val="24"/>
          <w:szCs w:val="24"/>
        </w:rPr>
        <w:t xml:space="preserve"> Vlastiti prihodi  </w:t>
      </w:r>
    </w:p>
    <w:p w:rsidR="002619F8" w:rsidRPr="00BB10F6" w:rsidRDefault="002619F8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 izvora financiranja 31 – vlastiti prihodi financirani su rashodi za</w:t>
      </w:r>
      <w:r w:rsidR="00EC320B" w:rsidRPr="00BB10F6">
        <w:rPr>
          <w:rFonts w:ascii="Times New Roman" w:hAnsi="Times New Roman" w:cs="Times New Roman"/>
          <w:sz w:val="24"/>
          <w:szCs w:val="24"/>
        </w:rPr>
        <w:t xml:space="preserve"> nabavku uredskog materijala i tonera</w:t>
      </w:r>
      <w:r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="00CB17C2" w:rsidRPr="00BB10F6">
        <w:rPr>
          <w:rFonts w:ascii="Times New Roman" w:hAnsi="Times New Roman" w:cs="Times New Roman"/>
          <w:sz w:val="24"/>
          <w:szCs w:val="24"/>
        </w:rPr>
        <w:t xml:space="preserve"> = 197,72</w:t>
      </w:r>
      <w:r w:rsidR="00AA373F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="00EC320B" w:rsidRPr="00BB10F6">
        <w:rPr>
          <w:rFonts w:ascii="Times New Roman" w:hAnsi="Times New Roman" w:cs="Times New Roman"/>
          <w:sz w:val="24"/>
          <w:szCs w:val="24"/>
        </w:rPr>
        <w:t>€</w:t>
      </w: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3AE" w:rsidRPr="00BB10F6" w:rsidRDefault="00900998" w:rsidP="00900998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3.Općinsko državno odvjetništvo u Vinkovcima zadužilo se na iznos 23.367,00 € za nabavku službenog vozila na 60 rata ( 5 godina) .  Mjesečni  anuitet  za kamatu i glavnicu iznosi 389,45 €. Sredstva za otplatu su predviđena  planom, i projekcijama u nadolazećem razdoblju.  </w:t>
      </w:r>
    </w:p>
    <w:p w:rsidR="00904340" w:rsidRPr="00BB10F6" w:rsidRDefault="00904340" w:rsidP="00900998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Potencijalne obveze na kontu 99651-Potencijalne obveze po osnovi sudskih sporova u iznosu 52.126,32 € </w:t>
      </w:r>
      <w:r w:rsidR="005929D7" w:rsidRPr="00BB10F6">
        <w:rPr>
          <w:rFonts w:ascii="Times New Roman" w:hAnsi="Times New Roman" w:cs="Times New Roman"/>
          <w:sz w:val="24"/>
          <w:szCs w:val="24"/>
        </w:rPr>
        <w:t>se odnosi na ime staža osiguranja s povećanim trajanjem za period 01.09.2011 do 31.08.2018</w:t>
      </w:r>
      <w:r w:rsidR="00BA78EA" w:rsidRPr="00BB10F6">
        <w:rPr>
          <w:rFonts w:ascii="Times New Roman" w:hAnsi="Times New Roman" w:cs="Times New Roman"/>
          <w:sz w:val="24"/>
          <w:szCs w:val="24"/>
        </w:rPr>
        <w:t>. zbog rada na poslovima istrage za općinskog državnog odvjetnika i zamjenike  općinskog državnog odvjetništva u Vinkovcima.</w:t>
      </w:r>
    </w:p>
    <w:p w:rsidR="00BA78EA" w:rsidRPr="00BB10F6" w:rsidRDefault="00BA78EA" w:rsidP="00BA78E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7175" w:rsidRPr="00BB10F6" w:rsidRDefault="000A4A07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 Vinkovcima</w:t>
      </w:r>
      <w:r w:rsidR="00CA4B59">
        <w:rPr>
          <w:rFonts w:ascii="Times New Roman" w:hAnsi="Times New Roman" w:cs="Times New Roman"/>
          <w:sz w:val="24"/>
          <w:szCs w:val="24"/>
        </w:rPr>
        <w:t>, 17</w:t>
      </w:r>
      <w:r w:rsidR="00900998" w:rsidRPr="00BB10F6">
        <w:rPr>
          <w:rFonts w:ascii="Times New Roman" w:hAnsi="Times New Roman" w:cs="Times New Roman"/>
          <w:sz w:val="24"/>
          <w:szCs w:val="24"/>
        </w:rPr>
        <w:t>. srpnja 2024</w:t>
      </w:r>
      <w:r w:rsidR="00267175" w:rsidRPr="00BB10F6">
        <w:rPr>
          <w:rFonts w:ascii="Times New Roman" w:hAnsi="Times New Roman" w:cs="Times New Roman"/>
          <w:sz w:val="24"/>
          <w:szCs w:val="24"/>
        </w:rPr>
        <w:t>.g.</w:t>
      </w: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0998" w:rsidRPr="00BB10F6" w:rsidRDefault="00AA6D89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  <w:t xml:space="preserve">Općinski državni </w:t>
      </w:r>
      <w:proofErr w:type="spellStart"/>
      <w:r w:rsidR="00900998" w:rsidRPr="00BB10F6">
        <w:rPr>
          <w:rFonts w:ascii="Times New Roman" w:hAnsi="Times New Roman" w:cs="Times New Roman"/>
          <w:sz w:val="24"/>
          <w:szCs w:val="24"/>
        </w:rPr>
        <w:t>odvjetnk</w:t>
      </w:r>
      <w:proofErr w:type="spellEnd"/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A6D89" w:rsidRPr="00BB10F6">
        <w:rPr>
          <w:rFonts w:ascii="Times New Roman" w:hAnsi="Times New Roman" w:cs="Times New Roman"/>
          <w:sz w:val="24"/>
          <w:szCs w:val="24"/>
        </w:rPr>
        <w:t xml:space="preserve">                    Ilija Gregić </w:t>
      </w:r>
    </w:p>
    <w:p w:rsidR="00C5698A" w:rsidRPr="00BB10F6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698A" w:rsidRPr="00BB10F6" w:rsidRDefault="00C5698A">
      <w:pPr>
        <w:rPr>
          <w:rFonts w:ascii="Times New Roman" w:hAnsi="Times New Roman" w:cs="Times New Roman"/>
          <w:sz w:val="24"/>
          <w:szCs w:val="24"/>
        </w:rPr>
      </w:pPr>
    </w:p>
    <w:sectPr w:rsidR="00C5698A" w:rsidRPr="00BB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6FCF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A4A07"/>
    <w:rsid w:val="00150AB3"/>
    <w:rsid w:val="001A45FB"/>
    <w:rsid w:val="002619F8"/>
    <w:rsid w:val="00267175"/>
    <w:rsid w:val="0029295A"/>
    <w:rsid w:val="00293359"/>
    <w:rsid w:val="002A1AC7"/>
    <w:rsid w:val="002E2174"/>
    <w:rsid w:val="002F1EB4"/>
    <w:rsid w:val="003207C1"/>
    <w:rsid w:val="003A4676"/>
    <w:rsid w:val="003E412F"/>
    <w:rsid w:val="0042004C"/>
    <w:rsid w:val="004301BE"/>
    <w:rsid w:val="00485CF3"/>
    <w:rsid w:val="005851CE"/>
    <w:rsid w:val="005929D7"/>
    <w:rsid w:val="005B6ECB"/>
    <w:rsid w:val="005E13AE"/>
    <w:rsid w:val="006E2D58"/>
    <w:rsid w:val="00832419"/>
    <w:rsid w:val="008415D6"/>
    <w:rsid w:val="00900998"/>
    <w:rsid w:val="00904340"/>
    <w:rsid w:val="0098603C"/>
    <w:rsid w:val="00A056B1"/>
    <w:rsid w:val="00A11D1B"/>
    <w:rsid w:val="00A51EC9"/>
    <w:rsid w:val="00A62875"/>
    <w:rsid w:val="00AA373F"/>
    <w:rsid w:val="00AA6D89"/>
    <w:rsid w:val="00B03902"/>
    <w:rsid w:val="00B24E2C"/>
    <w:rsid w:val="00B76E2E"/>
    <w:rsid w:val="00BA78EA"/>
    <w:rsid w:val="00BB10F6"/>
    <w:rsid w:val="00BF6B29"/>
    <w:rsid w:val="00C071BE"/>
    <w:rsid w:val="00C233AA"/>
    <w:rsid w:val="00C233CB"/>
    <w:rsid w:val="00C5698A"/>
    <w:rsid w:val="00C60F44"/>
    <w:rsid w:val="00C61C53"/>
    <w:rsid w:val="00C7742B"/>
    <w:rsid w:val="00C866F7"/>
    <w:rsid w:val="00CA4B59"/>
    <w:rsid w:val="00CB17C2"/>
    <w:rsid w:val="00CE18AD"/>
    <w:rsid w:val="00D22F88"/>
    <w:rsid w:val="00E60F0B"/>
    <w:rsid w:val="00E97B22"/>
    <w:rsid w:val="00EC320B"/>
    <w:rsid w:val="00F34A0A"/>
    <w:rsid w:val="00F53A04"/>
    <w:rsid w:val="00F833D5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F93B-46E5-4ACB-8FAE-21AC2307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31</cp:revision>
  <cp:lastPrinted>2023-08-16T13:21:00Z</cp:lastPrinted>
  <dcterms:created xsi:type="dcterms:W3CDTF">2023-08-03T06:00:00Z</dcterms:created>
  <dcterms:modified xsi:type="dcterms:W3CDTF">2024-07-16T09:19:00Z</dcterms:modified>
</cp:coreProperties>
</file>