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37A78" w14:textId="5FB950F9" w:rsidR="00D90230" w:rsidRPr="00024F7B" w:rsidRDefault="00A1325C" w:rsidP="00D90230">
      <w:pPr>
        <w:pStyle w:val="Odlomakpopisa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F7B">
        <w:rPr>
          <w:rFonts w:ascii="Times New Roman" w:hAnsi="Times New Roman" w:cs="Times New Roman"/>
          <w:b/>
          <w:sz w:val="24"/>
          <w:szCs w:val="24"/>
        </w:rPr>
        <w:t>OBRAZLOŽENJ</w:t>
      </w:r>
      <w:r w:rsidR="00024F7B">
        <w:rPr>
          <w:rFonts w:ascii="Times New Roman" w:hAnsi="Times New Roman" w:cs="Times New Roman"/>
          <w:b/>
          <w:sz w:val="24"/>
          <w:szCs w:val="24"/>
        </w:rPr>
        <w:t>E</w:t>
      </w:r>
      <w:r w:rsidRPr="00024F7B">
        <w:rPr>
          <w:rFonts w:ascii="Times New Roman" w:hAnsi="Times New Roman" w:cs="Times New Roman"/>
          <w:b/>
          <w:sz w:val="24"/>
          <w:szCs w:val="24"/>
        </w:rPr>
        <w:t xml:space="preserve"> POSEBNOG DIJELA FINANCIJSKOG PLANA</w:t>
      </w:r>
    </w:p>
    <w:p w14:paraId="427BEF29" w14:textId="77777777" w:rsidR="00A1325C" w:rsidRPr="00357BB8" w:rsidRDefault="00A1325C" w:rsidP="00357BB8">
      <w:pPr>
        <w:pStyle w:val="Odlomakpopisa"/>
        <w:spacing w:after="100" w:afterAutospacing="1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077DF9" w14:textId="77777777" w:rsidR="0040015B" w:rsidRPr="00357BB8" w:rsidRDefault="0040015B" w:rsidP="00357BB8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BB8">
        <w:rPr>
          <w:rFonts w:ascii="Times New Roman" w:hAnsi="Times New Roman" w:cs="Times New Roman"/>
          <w:b/>
          <w:sz w:val="24"/>
          <w:szCs w:val="24"/>
        </w:rPr>
        <w:t>ŽUPANIJSKO DRŽAVNO ODVJETNIŠTVO U SISKU</w:t>
      </w:r>
    </w:p>
    <w:p w14:paraId="4478794C" w14:textId="77777777" w:rsidR="0040015B" w:rsidRPr="00357BB8" w:rsidRDefault="0040015B" w:rsidP="00357BB8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BB8">
        <w:rPr>
          <w:rFonts w:ascii="Times New Roman" w:hAnsi="Times New Roman" w:cs="Times New Roman"/>
          <w:b/>
          <w:sz w:val="24"/>
          <w:szCs w:val="24"/>
        </w:rPr>
        <w:t>GLAVA: 10975</w:t>
      </w:r>
    </w:p>
    <w:p w14:paraId="5CD22928" w14:textId="77777777" w:rsidR="0040015B" w:rsidRPr="00357BB8" w:rsidRDefault="0040015B" w:rsidP="00357BB8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BB8">
        <w:rPr>
          <w:rFonts w:ascii="Times New Roman" w:hAnsi="Times New Roman" w:cs="Times New Roman"/>
          <w:b/>
          <w:sz w:val="24"/>
          <w:szCs w:val="24"/>
        </w:rPr>
        <w:t>RKP: 3662</w:t>
      </w:r>
    </w:p>
    <w:p w14:paraId="010F90D9" w14:textId="3551496E" w:rsidR="007F20BD" w:rsidRPr="00357BB8" w:rsidRDefault="0040015B" w:rsidP="00357BB8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BB8">
        <w:rPr>
          <w:rFonts w:ascii="Times New Roman" w:hAnsi="Times New Roman" w:cs="Times New Roman"/>
          <w:b/>
          <w:sz w:val="24"/>
          <w:szCs w:val="24"/>
        </w:rPr>
        <w:t xml:space="preserve">AKTIVNOST: A640000 </w:t>
      </w:r>
    </w:p>
    <w:p w14:paraId="38B48999" w14:textId="20B4EBBE" w:rsidR="007F20BD" w:rsidRPr="00357BB8" w:rsidRDefault="007F20BD" w:rsidP="00357BB8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7BB8">
        <w:rPr>
          <w:rFonts w:ascii="Times New Roman" w:hAnsi="Times New Roman" w:cs="Times New Roman"/>
          <w:sz w:val="24"/>
          <w:szCs w:val="24"/>
        </w:rPr>
        <w:t>Za 202</w:t>
      </w:r>
      <w:r w:rsidR="00E25607">
        <w:rPr>
          <w:rFonts w:ascii="Times New Roman" w:hAnsi="Times New Roman" w:cs="Times New Roman"/>
          <w:sz w:val="24"/>
          <w:szCs w:val="24"/>
        </w:rPr>
        <w:t>5</w:t>
      </w:r>
      <w:r w:rsidRPr="00357BB8">
        <w:rPr>
          <w:rFonts w:ascii="Times New Roman" w:hAnsi="Times New Roman" w:cs="Times New Roman"/>
          <w:sz w:val="24"/>
          <w:szCs w:val="24"/>
        </w:rPr>
        <w:t>. godinu planirana su sredstva za:</w:t>
      </w:r>
    </w:p>
    <w:p w14:paraId="4E107B6E" w14:textId="1B6556DD" w:rsidR="00F62BF0" w:rsidRPr="00357BB8" w:rsidRDefault="00002F61" w:rsidP="00357B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E256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E256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</w:t>
      </w:r>
      <w:r w:rsidR="00257BD2"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.202</w:t>
      </w:r>
      <w:r w:rsidR="00E256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257BD2"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 obračunata</w:t>
      </w:r>
      <w:r w:rsidR="00F62BF0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</w:t>
      </w:r>
      <w:r w:rsidR="00257BD2"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plaća za </w:t>
      </w:r>
      <w:r w:rsidR="00E256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24</w:t>
      </w:r>
      <w:r w:rsidR="00257BD2" w:rsidRPr="000348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zaposlenika i to za 7 dužnosnika i 1</w:t>
      </w:r>
      <w:r w:rsidR="000348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257BD2"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službenika</w:t>
      </w:r>
      <w:r w:rsidR="00E256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2 namještenika</w:t>
      </w:r>
      <w:r w:rsidR="00257BD2"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5076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Sa 04.11.2024. zaposlili smo zapisničara </w:t>
      </w:r>
      <w:r w:rsidR="00F24B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5076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vježbenika</w:t>
      </w:r>
      <w:r w:rsidR="00F24B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5076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8854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tijeku </w:t>
      </w:r>
      <w:r w:rsidR="002C6F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 </w:t>
      </w:r>
      <w:r w:rsidR="008854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zapošljavanje </w:t>
      </w:r>
      <w:r w:rsidR="005076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jednog dužnosnika (zamjenik</w:t>
      </w:r>
      <w:r w:rsidR="00F24B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5076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F24B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5076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jednog namještenika (domara)</w:t>
      </w:r>
      <w:r w:rsidR="00F24B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U 2025. potrebno je zaposliti višeg savjetnika, te sredstva u Proračunu za 2025. godinu nisu dostatna za sva navedena zapošljavanja.</w:t>
      </w:r>
      <w:r w:rsidR="00257BD2"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5ECEC5B9" w14:textId="44EF4E5F" w:rsidR="0040015B" w:rsidRPr="00357BB8" w:rsidRDefault="002C6F1C" w:rsidP="00357B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Prema tome za 202</w:t>
      </w:r>
      <w:r w:rsidR="00F24B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257BD2"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F24B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57BD2"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="00F24B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odinu</w:t>
      </w:r>
      <w:r w:rsidR="00257BD2"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57BD2" w:rsidRPr="00F24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sredstva za plaću </w:t>
      </w:r>
      <w:r w:rsidR="00F24B06" w:rsidRPr="00F24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867.200,00</w:t>
      </w:r>
      <w:r w:rsidR="009456A5" w:rsidRPr="00F24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="009456A5" w:rsidRPr="00F24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eur</w:t>
      </w:r>
      <w:proofErr w:type="spellEnd"/>
      <w:r w:rsidR="008E6666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257BD2"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mogu se planirati za ukupno </w:t>
      </w:r>
      <w:r w:rsidR="00257BD2" w:rsidRPr="000348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F24B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="00257BD2" w:rsidRPr="000348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zaposlenika i to: </w:t>
      </w:r>
      <w:r w:rsidR="00F24B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F62BF0" w:rsidRPr="000348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dužnosnika</w:t>
      </w:r>
      <w:r w:rsidR="006165E0" w:rsidRPr="000348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1</w:t>
      </w:r>
      <w:r w:rsidR="00F24B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="006165E0" w:rsidRPr="000348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57BD2" w:rsidRPr="000348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službenika</w:t>
      </w:r>
      <w:r w:rsidR="00AF5610" w:rsidRPr="000348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="00F24B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257BD2" w:rsidRPr="000348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namještenika</w:t>
      </w:r>
      <w:r w:rsidR="00F24B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te </w:t>
      </w:r>
      <w:r w:rsidR="00F24B06" w:rsidRPr="00F24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nisu dostatna</w:t>
      </w:r>
      <w:r w:rsidR="00F24B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cijelu 2025. godinu</w:t>
      </w:r>
      <w:r w:rsidR="00257BD2"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Sredstva za prekovremeni rad planiraju se za rad u dežurstvima vikendima, neradnim danima i izvan radnog vremena. Predviđena su na temelju prijašnjih godina, i ne može se točno predvidjeti jer ovise o broju kaznenih djela za koja je potrebno postupati u vrijeme dežu</w:t>
      </w:r>
      <w:r w:rsidR="009456A5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</w:t>
      </w:r>
      <w:r w:rsidR="00257BD2"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stva.</w:t>
      </w:r>
      <w:r w:rsidR="00D25228"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61D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Također, sredstva su uvećana </w:t>
      </w:r>
      <w:r w:rsidR="00E507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</w:t>
      </w:r>
      <w:r w:rsidR="00461D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dežurstva dužnosnika </w:t>
      </w:r>
      <w:r w:rsidR="006E39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sukladno pravilniku o izmjenama Pravilnika o naknadama za d</w:t>
      </w:r>
      <w:r w:rsidR="00483C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ežurstva sudaca, državnih odvjetn</w:t>
      </w:r>
      <w:r w:rsidR="006E39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ika i zamjenika državnih odvjetnika (NN br. 106/2023)</w:t>
      </w:r>
      <w:r w:rsidR="00483C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461D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57BD2"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</w:t>
      </w:r>
    </w:p>
    <w:p w14:paraId="08A12C22" w14:textId="36F07938" w:rsidR="008E6666" w:rsidRPr="00357BB8" w:rsidRDefault="00476641" w:rsidP="00357B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Ostali rashodi za zaposlene</w:t>
      </w:r>
      <w:r w:rsidR="008E6666"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(prava prema</w:t>
      </w:r>
      <w:r w:rsidR="008E6666" w:rsidRPr="008E6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KU</w:t>
      </w:r>
      <w:r w:rsidR="00A71081"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483C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-</w:t>
      </w:r>
      <w:r w:rsidR="00A71081"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regres, božićnica</w:t>
      </w:r>
      <w:r w:rsidR="00F24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, </w:t>
      </w:r>
      <w:proofErr w:type="spellStart"/>
      <w:r w:rsidR="00F24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uskrsnica</w:t>
      </w:r>
      <w:proofErr w:type="spellEnd"/>
      <w:r w:rsidR="00F24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</w:t>
      </w:r>
      <w:r w:rsidR="00A71081"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jubilarne nagrade, otpremnine, dar za djecu, naknada za rođenje djeteta, naknada za smrtni slučaj</w:t>
      </w:r>
      <w:r w:rsidR="008E6666" w:rsidRPr="008E6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)</w:t>
      </w:r>
      <w:r w:rsidR="00A71081"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iznosi </w:t>
      </w:r>
      <w:r w:rsidR="00F24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21.700,00</w:t>
      </w:r>
      <w:r w:rsidR="00C92C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="00C92C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eur</w:t>
      </w:r>
      <w:proofErr w:type="spellEnd"/>
      <w:r w:rsidR="00C338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</w:t>
      </w:r>
      <w:r w:rsidR="00C92C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a pr</w:t>
      </w:r>
      <w:r w:rsidR="00A71081"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ema stvarnom broju zaposlenih državnih službenika i namještenika</w:t>
      </w:r>
      <w:r w:rsidR="00F24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ali i dužnosnika</w:t>
      </w:r>
      <w:r w:rsidR="00A71081"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14:paraId="3EC70478" w14:textId="1697727B" w:rsidR="00BF27A3" w:rsidRPr="00357BB8" w:rsidRDefault="00A71081" w:rsidP="00357B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710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Temeljem Kolektivnog ugovora</w:t>
      </w:r>
      <w:r w:rsidR="00D27B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A710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naknada za prijevoz </w:t>
      </w:r>
      <w:r w:rsidR="00D27B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planirana je na temelju stvarnih rashoda trenutno u 202</w:t>
      </w:r>
      <w:r w:rsidR="00F24B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D27B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8902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="00D27B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odini te</w:t>
      </w:r>
      <w:r w:rsidR="00BF27A3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iznos</w:t>
      </w:r>
      <w:r w:rsidR="00D27B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BF27A3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902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F24B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="008902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F24B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400,00</w:t>
      </w:r>
      <w:r w:rsidR="008902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BF27A3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eur</w:t>
      </w:r>
      <w:proofErr w:type="spellEnd"/>
      <w:r w:rsidRPr="00A710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6604E1A0" w14:textId="737FF217" w:rsidR="00BF27A3" w:rsidRPr="00357BB8" w:rsidRDefault="00BF27A3" w:rsidP="00357B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Pr="00BF27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aterijalni rashod</w:t>
      </w:r>
      <w:r w:rsidR="008902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BF27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374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F24B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17</w:t>
      </w:r>
      <w:r w:rsidR="000374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F24B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CA59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="000374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="00F24B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</w:t>
      </w:r>
      <w:r w:rsidR="000374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374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eur</w:t>
      </w:r>
      <w:proofErr w:type="spellEnd"/>
      <w:r w:rsidR="000374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uvećani su zbog sveopće prisutne inflacije. </w:t>
      </w:r>
      <w:r w:rsidR="00F24B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="006702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ovi</w:t>
      </w:r>
      <w:r w:rsidR="00CD10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sili</w:t>
      </w:r>
      <w:r w:rsidR="00F24B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smo </w:t>
      </w:r>
      <w:r w:rsidR="00CD10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troškove intelektualnih usluga</w:t>
      </w:r>
      <w:r w:rsidR="00EA2E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</w:t>
      </w:r>
      <w:r w:rsidR="00CD10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vješta</w:t>
      </w:r>
      <w:r w:rsidR="006702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</w:t>
      </w:r>
      <w:r w:rsidR="00CD10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enja</w:t>
      </w:r>
      <w:r w:rsidR="00EA2E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tumača te odvjetničkih usluga)</w:t>
      </w:r>
      <w:r w:rsidR="00CA59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A2E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60.000,00</w:t>
      </w:r>
      <w:r w:rsidR="00CA59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CA59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eur</w:t>
      </w:r>
      <w:proofErr w:type="spellEnd"/>
      <w:r w:rsidRPr="00BF27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                                                                                                              </w:t>
      </w:r>
    </w:p>
    <w:p w14:paraId="3F91C67D" w14:textId="05D3BACB" w:rsidR="00030990" w:rsidRPr="00357BB8" w:rsidRDefault="00030990" w:rsidP="00357B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svibnju 2022. g. nabavljen je novi službeni automobil putem financijskog leasinga, a za otplatu 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lavnice u 202</w:t>
      </w:r>
      <w:r w:rsidR="00EA2E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2516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g. potrebno </w:t>
      </w:r>
      <w:r w:rsidR="006B30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</w:t>
      </w:r>
      <w:r w:rsidR="002516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250,00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eur</w:t>
      </w:r>
      <w:proofErr w:type="spellEnd"/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 Ugovor za financijski leasing sklop</w:t>
      </w:r>
      <w:r w:rsidR="00C653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ljen je 01. svibnja 2022.</w:t>
      </w: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biti će otplaćen kroz 60</w:t>
      </w:r>
      <w:r w:rsidR="00AF66E3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otplatnih rata, zadnja rata do</w:t>
      </w: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</w:t>
      </w:r>
      <w:r w:rsidR="00AF66E3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ijeva 03.05.2027.g.</w:t>
      </w:r>
    </w:p>
    <w:p w14:paraId="66FC56F0" w14:textId="0950503D" w:rsidR="00A71081" w:rsidRPr="00357BB8" w:rsidRDefault="00CF27C6" w:rsidP="00357BB8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7BB8">
        <w:rPr>
          <w:rFonts w:ascii="Times New Roman" w:hAnsi="Times New Roman" w:cs="Times New Roman"/>
          <w:sz w:val="24"/>
          <w:szCs w:val="24"/>
        </w:rPr>
        <w:t>Za 202</w:t>
      </w:r>
      <w:r w:rsidR="0025167A">
        <w:rPr>
          <w:rFonts w:ascii="Times New Roman" w:hAnsi="Times New Roman" w:cs="Times New Roman"/>
          <w:sz w:val="24"/>
          <w:szCs w:val="24"/>
        </w:rPr>
        <w:t>6</w:t>
      </w:r>
      <w:r w:rsidRPr="00357BB8">
        <w:rPr>
          <w:rFonts w:ascii="Times New Roman" w:hAnsi="Times New Roman" w:cs="Times New Roman"/>
          <w:sz w:val="24"/>
          <w:szCs w:val="24"/>
        </w:rPr>
        <w:t>. godinu planirana su sredstva za:</w:t>
      </w:r>
    </w:p>
    <w:p w14:paraId="1E9508E3" w14:textId="4AA0E21B" w:rsidR="0025167A" w:rsidRPr="00357BB8" w:rsidRDefault="0025167A" w:rsidP="0025167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Prema projekcijama za 2026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odinu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F24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sredstva za plaću 867.200,00 </w:t>
      </w:r>
      <w:proofErr w:type="spellStart"/>
      <w:r w:rsidRPr="00F24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eur</w:t>
      </w:r>
      <w:proofErr w:type="spellEnd"/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mogu se planirati za ukupno </w:t>
      </w:r>
      <w:r w:rsidRPr="000348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0348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zaposlenika i to: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0348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dužnosnika,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0348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službenika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0348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namještenika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te </w:t>
      </w:r>
      <w:r w:rsidRPr="00F24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nisu dostatna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cijelu 2026. godinu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Sredstva za prekovremeni rad planiraju se za rad u dežurstvima vikendima, neradnim danima i izvan radnog vremena. Predviđena su na temelju prijašnjih godina, i ne može se točno predvidjeti jer ovise o broju kaznenih djela za koja je potrebno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postupati u vrijeme dežu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stva.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Također, sredstva su uvećana i za dežurstva dužnosnika sukladno pravilniku o izmjenama Pravilnika o naknadama za dežurstva sudaca, državnih odvjetnika i zamjenika državnih odvjetnika (NN br. 106/2023).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</w:t>
      </w:r>
    </w:p>
    <w:p w14:paraId="6ED15C37" w14:textId="77777777" w:rsidR="0025167A" w:rsidRPr="00357BB8" w:rsidRDefault="0025167A" w:rsidP="0025167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Ostali rashodi za zaposlene (prava prema</w:t>
      </w:r>
      <w:r w:rsidRPr="008E6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KU</w:t>
      </w:r>
      <w:r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-</w:t>
      </w:r>
      <w:r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regres, božićnica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uskrsnica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</w:t>
      </w:r>
      <w:r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jubilarne nagrade, otpremnine, dar za djecu, naknada za rođenje djeteta, naknada za smrtni slučaj</w:t>
      </w:r>
      <w:r w:rsidRPr="008E6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)</w:t>
      </w:r>
      <w:r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iznosi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21.700,00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eur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a pr</w:t>
      </w:r>
      <w:r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ema stvarnom broju zaposlenih državnih službenika i namještenika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ali i dužnosnika</w:t>
      </w:r>
      <w:r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14:paraId="03029282" w14:textId="77777777" w:rsidR="0025167A" w:rsidRPr="00357BB8" w:rsidRDefault="0025167A" w:rsidP="0025167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710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Temeljem Kolektivnog ugovora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A710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naknada za prijevoz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planirana je na temelju stvarnih rashoda trenutno u 2024. godini te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26.400,00 </w:t>
      </w:r>
      <w:proofErr w:type="spellStart"/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eur</w:t>
      </w:r>
      <w:proofErr w:type="spellEnd"/>
      <w:r w:rsidRPr="00A710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6C4790E6" w14:textId="77777777" w:rsidR="0025167A" w:rsidRPr="00357BB8" w:rsidRDefault="0025167A" w:rsidP="0025167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Pr="00BF27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aterijalni rashod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BF27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117.100,00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uvećani su zbog sveopće prisutne inflacije. Povisili smo  troškove intelektualnih usluga (vještačenja, tumača te odvjetničkih usluga) na 60.000,00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eur</w:t>
      </w:r>
      <w:proofErr w:type="spellEnd"/>
      <w:r w:rsidRPr="00BF27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                                                                                                              </w:t>
      </w:r>
    </w:p>
    <w:p w14:paraId="3248FB1F" w14:textId="3A43DB5A" w:rsidR="00314BB9" w:rsidRPr="00357BB8" w:rsidRDefault="00314BB9" w:rsidP="00314BB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svibnju 2022. g. nabavljen je novi službeni automobil putem financijskog leasinga, a za otplatu 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lavnice u 202</w:t>
      </w:r>
      <w:r w:rsidR="00D76F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6353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g. potrebno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</w:t>
      </w:r>
      <w:r w:rsidR="00D76F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450,00</w:t>
      </w:r>
      <w:r w:rsidR="006353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6353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</w:t>
      </w:r>
      <w:proofErr w:type="spellEnd"/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 Ugovor za financijski leasing sklop</w:t>
      </w:r>
      <w:r w:rsidR="00B415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ljen je 01. svibnja 2022.</w:t>
      </w: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biti će otplaćen kroz 60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otplatnih rata, zadnja rata do</w:t>
      </w: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ijeva 03.05.2027.g.</w:t>
      </w:r>
    </w:p>
    <w:p w14:paraId="21AEC52F" w14:textId="1B0797F3" w:rsidR="00422036" w:rsidRPr="00357BB8" w:rsidRDefault="00422036" w:rsidP="00357BB8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7BB8">
        <w:rPr>
          <w:rFonts w:ascii="Times New Roman" w:hAnsi="Times New Roman" w:cs="Times New Roman"/>
          <w:sz w:val="24"/>
          <w:szCs w:val="24"/>
        </w:rPr>
        <w:t>Za 202</w:t>
      </w:r>
      <w:r w:rsidR="00D76FF9">
        <w:rPr>
          <w:rFonts w:ascii="Times New Roman" w:hAnsi="Times New Roman" w:cs="Times New Roman"/>
          <w:sz w:val="24"/>
          <w:szCs w:val="24"/>
        </w:rPr>
        <w:t>7</w:t>
      </w:r>
      <w:r w:rsidRPr="00357BB8">
        <w:rPr>
          <w:rFonts w:ascii="Times New Roman" w:hAnsi="Times New Roman" w:cs="Times New Roman"/>
          <w:sz w:val="24"/>
          <w:szCs w:val="24"/>
        </w:rPr>
        <w:t>. godinu planirana su sredstva:</w:t>
      </w:r>
    </w:p>
    <w:p w14:paraId="465A8C45" w14:textId="52DA4116" w:rsidR="00D76FF9" w:rsidRPr="00357BB8" w:rsidRDefault="00D76FF9" w:rsidP="00D76FF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Prema projekcijama za 2027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odinu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F24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sredstva za plaću 867.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896</w:t>
      </w:r>
      <w:r w:rsidRPr="00F24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,00 </w:t>
      </w:r>
      <w:proofErr w:type="spellStart"/>
      <w:r w:rsidRPr="00F24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eur</w:t>
      </w:r>
      <w:proofErr w:type="spellEnd"/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mogu se planirati za ukupno </w:t>
      </w:r>
      <w:r w:rsidRPr="000348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0348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zaposlenika i to: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0348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dužnosnika,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0348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službenika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0348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namještenika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te </w:t>
      </w:r>
      <w:r w:rsidRPr="00F24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nisu dostatna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cijelu 2027. godinu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Sredstva za prekovremeni rad planiraju se za rad u dežurstvima vikendima, neradnim danima i izvan radnog vremena. Predviđena su na temelju prijašnjih godina, i ne može se točno predvidjeti jer ovise o broju kaznenih djela za koja je potrebno postupati u vrijeme dežu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stva.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Također, sredstva su uvećana i za dežurstva dužnosnika sukladno pravilniku o izmjenama Pravilnika o naknadama za dežurstva sudaca, državnih odvjetnika i zamjenika državnih odvjetnika (NN br. 106/2023).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</w:t>
      </w:r>
    </w:p>
    <w:p w14:paraId="07716E0F" w14:textId="77777777" w:rsidR="00D76FF9" w:rsidRPr="00357BB8" w:rsidRDefault="00D76FF9" w:rsidP="00D76FF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Ostali rashodi za zaposlene (prava prema</w:t>
      </w:r>
      <w:r w:rsidRPr="008E6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KU</w:t>
      </w:r>
      <w:r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-</w:t>
      </w:r>
      <w:r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regres, božićnica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uskrsnica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</w:t>
      </w:r>
      <w:r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jubilarne nagrade, otpremnine, dar za djecu, naknada za rođenje djeteta, naknada za smrtni slučaj</w:t>
      </w:r>
      <w:r w:rsidRPr="008E6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)</w:t>
      </w:r>
      <w:r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iznosi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21.700,00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eur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a pr</w:t>
      </w:r>
      <w:r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ema stvarnom broju zaposlenih državnih službenika i namještenika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ali i dužnosnika</w:t>
      </w:r>
      <w:r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14:paraId="4F70C209" w14:textId="77777777" w:rsidR="00D76FF9" w:rsidRPr="00357BB8" w:rsidRDefault="00D76FF9" w:rsidP="00D76FF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710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Temeljem Kolektivnog ugovora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A710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naknada za prijevoz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planirana je na temelju stvarnih rashoda trenutno u 2024. godini te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26.400,00 </w:t>
      </w:r>
      <w:proofErr w:type="spellStart"/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eur</w:t>
      </w:r>
      <w:proofErr w:type="spellEnd"/>
      <w:r w:rsidRPr="00A710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465D924B" w14:textId="77777777" w:rsidR="00D76FF9" w:rsidRDefault="00D76FF9" w:rsidP="00D6781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Pr="00BF27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aterijalni rashod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BF27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117.100,00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uvećani su zbog sveopće prisutne inflacije. Povisili smo  troškove intelektualnih usluga (vještačenja, tumača te odvjetničkih usluga) na 60.000,00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eur</w:t>
      </w:r>
      <w:proofErr w:type="spellEnd"/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14A2B513" w14:textId="2B8822E3" w:rsidR="0040015B" w:rsidRPr="00357BB8" w:rsidRDefault="00C9546B" w:rsidP="00B57219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svibnju 2022. g. nabavljen je novi službeni automobil putem financijskog leasinga, a za otplatu 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lavnice u 202</w:t>
      </w:r>
      <w:r w:rsidR="00D76F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g. potrebno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</w:t>
      </w:r>
      <w:r w:rsidR="00D76F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650,00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</w:t>
      </w:r>
      <w:proofErr w:type="spellEnd"/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 Ugovor za financijski leasing sklop</w:t>
      </w:r>
      <w:r w:rsidR="00C96B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ljen je 01. svibnja 2022.</w:t>
      </w: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biti će otplaćen kroz 60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otplatnih rata, zadnja rata do</w:t>
      </w: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ijeva 03.05.2027.g.</w:t>
      </w:r>
      <w:r w:rsidR="006D6019"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</w:t>
      </w:r>
    </w:p>
    <w:sectPr w:rsidR="0040015B" w:rsidRPr="00357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E68D0" w14:textId="77777777" w:rsidR="00F87E43" w:rsidRDefault="00F87E43" w:rsidP="00DA7F01">
      <w:pPr>
        <w:spacing w:after="0" w:line="240" w:lineRule="auto"/>
      </w:pPr>
      <w:r>
        <w:separator/>
      </w:r>
    </w:p>
  </w:endnote>
  <w:endnote w:type="continuationSeparator" w:id="0">
    <w:p w14:paraId="702A3496" w14:textId="77777777" w:rsidR="00F87E43" w:rsidRDefault="00F87E43" w:rsidP="00DA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75BB4" w14:textId="77777777" w:rsidR="00F87E43" w:rsidRDefault="00F87E43" w:rsidP="00DA7F01">
      <w:pPr>
        <w:spacing w:after="0" w:line="240" w:lineRule="auto"/>
      </w:pPr>
      <w:r>
        <w:separator/>
      </w:r>
    </w:p>
  </w:footnote>
  <w:footnote w:type="continuationSeparator" w:id="0">
    <w:p w14:paraId="42282582" w14:textId="77777777" w:rsidR="00F87E43" w:rsidRDefault="00F87E43" w:rsidP="00DA7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01BFF"/>
    <w:multiLevelType w:val="hybridMultilevel"/>
    <w:tmpl w:val="FB3A908A"/>
    <w:lvl w:ilvl="0" w:tplc="AB205E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36FBE"/>
    <w:multiLevelType w:val="hybridMultilevel"/>
    <w:tmpl w:val="67DAB70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2E3630"/>
    <w:multiLevelType w:val="hybridMultilevel"/>
    <w:tmpl w:val="5112B91A"/>
    <w:lvl w:ilvl="0" w:tplc="173CB37C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C027C6A"/>
    <w:multiLevelType w:val="hybridMultilevel"/>
    <w:tmpl w:val="876C9982"/>
    <w:lvl w:ilvl="0" w:tplc="BCC2EE7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43697"/>
    <w:multiLevelType w:val="hybridMultilevel"/>
    <w:tmpl w:val="C6E60F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398715">
    <w:abstractNumId w:val="1"/>
  </w:num>
  <w:num w:numId="2" w16cid:durableId="1911500964">
    <w:abstractNumId w:val="2"/>
  </w:num>
  <w:num w:numId="3" w16cid:durableId="1880044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1191804">
    <w:abstractNumId w:val="0"/>
  </w:num>
  <w:num w:numId="5" w16cid:durableId="1527863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54"/>
    <w:rsid w:val="00002F61"/>
    <w:rsid w:val="00024F7B"/>
    <w:rsid w:val="00030990"/>
    <w:rsid w:val="000348D6"/>
    <w:rsid w:val="00037407"/>
    <w:rsid w:val="00043FF8"/>
    <w:rsid w:val="00052A8D"/>
    <w:rsid w:val="000803B9"/>
    <w:rsid w:val="00080543"/>
    <w:rsid w:val="001449C0"/>
    <w:rsid w:val="001540D0"/>
    <w:rsid w:val="001639CD"/>
    <w:rsid w:val="001E3871"/>
    <w:rsid w:val="0025167A"/>
    <w:rsid w:val="00257BD2"/>
    <w:rsid w:val="002C6F1C"/>
    <w:rsid w:val="002E3A66"/>
    <w:rsid w:val="002F78D2"/>
    <w:rsid w:val="003149D3"/>
    <w:rsid w:val="00314BB9"/>
    <w:rsid w:val="00357BB8"/>
    <w:rsid w:val="00390A18"/>
    <w:rsid w:val="003B000E"/>
    <w:rsid w:val="0040015B"/>
    <w:rsid w:val="00422036"/>
    <w:rsid w:val="00450A69"/>
    <w:rsid w:val="00461DC5"/>
    <w:rsid w:val="004624B1"/>
    <w:rsid w:val="00476641"/>
    <w:rsid w:val="00483CE5"/>
    <w:rsid w:val="004A2E89"/>
    <w:rsid w:val="004D606B"/>
    <w:rsid w:val="005076D6"/>
    <w:rsid w:val="00567B4A"/>
    <w:rsid w:val="00585E6D"/>
    <w:rsid w:val="005B0BC8"/>
    <w:rsid w:val="006165E0"/>
    <w:rsid w:val="00625B42"/>
    <w:rsid w:val="0063531B"/>
    <w:rsid w:val="0064690F"/>
    <w:rsid w:val="006475C0"/>
    <w:rsid w:val="00670296"/>
    <w:rsid w:val="006907EC"/>
    <w:rsid w:val="006B300E"/>
    <w:rsid w:val="006D6019"/>
    <w:rsid w:val="006E3967"/>
    <w:rsid w:val="00711D9D"/>
    <w:rsid w:val="00731454"/>
    <w:rsid w:val="00736DB0"/>
    <w:rsid w:val="00771C8A"/>
    <w:rsid w:val="007A77D1"/>
    <w:rsid w:val="007F20BD"/>
    <w:rsid w:val="008053E5"/>
    <w:rsid w:val="008147A3"/>
    <w:rsid w:val="0083019D"/>
    <w:rsid w:val="008801EB"/>
    <w:rsid w:val="00885445"/>
    <w:rsid w:val="008902BC"/>
    <w:rsid w:val="008E6666"/>
    <w:rsid w:val="008E6A74"/>
    <w:rsid w:val="009360D3"/>
    <w:rsid w:val="009456A5"/>
    <w:rsid w:val="00946483"/>
    <w:rsid w:val="00967A5B"/>
    <w:rsid w:val="00987A72"/>
    <w:rsid w:val="009E356A"/>
    <w:rsid w:val="00A01D85"/>
    <w:rsid w:val="00A1325C"/>
    <w:rsid w:val="00A71081"/>
    <w:rsid w:val="00AF5610"/>
    <w:rsid w:val="00AF66E3"/>
    <w:rsid w:val="00B0655C"/>
    <w:rsid w:val="00B402D2"/>
    <w:rsid w:val="00B4153F"/>
    <w:rsid w:val="00B57219"/>
    <w:rsid w:val="00BD275F"/>
    <w:rsid w:val="00BF27A3"/>
    <w:rsid w:val="00C338A5"/>
    <w:rsid w:val="00C52491"/>
    <w:rsid w:val="00C65342"/>
    <w:rsid w:val="00C762AF"/>
    <w:rsid w:val="00C87FEC"/>
    <w:rsid w:val="00C92CB5"/>
    <w:rsid w:val="00C9546B"/>
    <w:rsid w:val="00C96B0F"/>
    <w:rsid w:val="00CA590E"/>
    <w:rsid w:val="00CD10A4"/>
    <w:rsid w:val="00CD2737"/>
    <w:rsid w:val="00CF27C6"/>
    <w:rsid w:val="00D25228"/>
    <w:rsid w:val="00D27BBD"/>
    <w:rsid w:val="00D63C59"/>
    <w:rsid w:val="00D66481"/>
    <w:rsid w:val="00D67817"/>
    <w:rsid w:val="00D72839"/>
    <w:rsid w:val="00D76FF9"/>
    <w:rsid w:val="00D84369"/>
    <w:rsid w:val="00D90230"/>
    <w:rsid w:val="00D97585"/>
    <w:rsid w:val="00DA7F01"/>
    <w:rsid w:val="00DD1A34"/>
    <w:rsid w:val="00DE2DA0"/>
    <w:rsid w:val="00DE7197"/>
    <w:rsid w:val="00E25607"/>
    <w:rsid w:val="00E50798"/>
    <w:rsid w:val="00E53681"/>
    <w:rsid w:val="00EA2EB8"/>
    <w:rsid w:val="00EE47FF"/>
    <w:rsid w:val="00F24B06"/>
    <w:rsid w:val="00F5789C"/>
    <w:rsid w:val="00F62BF0"/>
    <w:rsid w:val="00F71D48"/>
    <w:rsid w:val="00F76FF9"/>
    <w:rsid w:val="00F87E43"/>
    <w:rsid w:val="00F934D5"/>
    <w:rsid w:val="00FA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E516"/>
  <w15:docId w15:val="{416BA53D-F962-436A-9617-8DB683E2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145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A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7F01"/>
  </w:style>
  <w:style w:type="paragraph" w:styleId="Podnoje">
    <w:name w:val="footer"/>
    <w:basedOn w:val="Normal"/>
    <w:link w:val="PodnojeChar"/>
    <w:uiPriority w:val="99"/>
    <w:unhideWhenUsed/>
    <w:rsid w:val="00DA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7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3E13-7022-47CE-BB4B-B9772BAE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Zeba</dc:creator>
  <cp:keywords/>
  <dc:description/>
  <cp:lastModifiedBy>Jadranka Kolar</cp:lastModifiedBy>
  <cp:revision>2</cp:revision>
  <cp:lastPrinted>2024-11-08T12:26:00Z</cp:lastPrinted>
  <dcterms:created xsi:type="dcterms:W3CDTF">2024-12-30T06:54:00Z</dcterms:created>
  <dcterms:modified xsi:type="dcterms:W3CDTF">2024-12-30T06:54:00Z</dcterms:modified>
</cp:coreProperties>
</file>