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28" w:rsidRDefault="007C2E28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NAZIV PRORAČUNSKOG KORISNIKA:</w:t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</w:p>
    <w:p w:rsidR="007C2E28" w:rsidRDefault="0098643D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ŽUPANIJSKO DRŽAVNO ODVJETNIŠTVO U KARLOVCU</w:t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</w:p>
    <w:p w:rsidR="007C2E28" w:rsidRDefault="007C2E28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GLAVA:  10985</w:t>
      </w:r>
    </w:p>
    <w:p w:rsidR="007C2E28" w:rsidRDefault="0098643D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MATIČNI BROJ: 03123545</w:t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</w:p>
    <w:p w:rsidR="007C2E28" w:rsidRDefault="0098643D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OIB:96351974803</w:t>
      </w:r>
    </w:p>
    <w:p w:rsidR="007C2E28" w:rsidRDefault="0098643D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BROJ RKP:   3611</w:t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  <w:r w:rsidR="007C2E28">
        <w:rPr>
          <w:rFonts w:ascii="Times New Roman" w:hAnsi="Times New Roman"/>
          <w:noProof w:val="0"/>
          <w:sz w:val="24"/>
        </w:rPr>
        <w:tab/>
      </w:r>
    </w:p>
    <w:p w:rsidR="007C2E28" w:rsidRDefault="007C2E28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ŠIFRA DJELATNOSTI: 8423</w:t>
      </w:r>
    </w:p>
    <w:p w:rsidR="007C2E28" w:rsidRDefault="007C2E28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RAZINA:</w:t>
      </w:r>
      <w:r>
        <w:rPr>
          <w:rFonts w:ascii="Times New Roman" w:hAnsi="Times New Roman"/>
          <w:noProof w:val="0"/>
          <w:sz w:val="24"/>
        </w:rPr>
        <w:tab/>
        <w:t xml:space="preserve">    11</w:t>
      </w:r>
    </w:p>
    <w:p w:rsidR="007C2E28" w:rsidRDefault="007C2E28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RAZDJEL:</w:t>
      </w:r>
      <w:r>
        <w:rPr>
          <w:rFonts w:ascii="Times New Roman" w:hAnsi="Times New Roman"/>
          <w:noProof w:val="0"/>
          <w:sz w:val="24"/>
        </w:rPr>
        <w:tab/>
        <w:t xml:space="preserve">    109</w:t>
      </w:r>
    </w:p>
    <w:p w:rsidR="007C2E28" w:rsidRDefault="007C2E28" w:rsidP="007C2E28">
      <w:pPr>
        <w:keepNext/>
        <w:widowControl/>
        <w:autoSpaceDE/>
        <w:adjustRightInd/>
        <w:outlineLvl w:val="1"/>
        <w:rPr>
          <w:rFonts w:ascii="Times New Roman" w:hAnsi="Times New Roman"/>
          <w:b/>
          <w:noProof w:val="0"/>
          <w:sz w:val="24"/>
        </w:rPr>
      </w:pPr>
    </w:p>
    <w:p w:rsidR="007C2E28" w:rsidRDefault="004A3CB7" w:rsidP="007C2E28">
      <w:pPr>
        <w:tabs>
          <w:tab w:val="left" w:pos="1764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</w:t>
      </w:r>
      <w:r w:rsidR="007C2E28">
        <w:rPr>
          <w:rFonts w:ascii="Times New Roman" w:hAnsi="Times New Roman"/>
          <w:b/>
          <w:sz w:val="24"/>
        </w:rPr>
        <w:t>OBRAZLOŽENJE OPĆEG DIJELA FINANCIJSKOG PLANA</w:t>
      </w:r>
    </w:p>
    <w:p w:rsidR="007C2E28" w:rsidRDefault="007C2E28" w:rsidP="007C2E28">
      <w:pPr>
        <w:widowControl/>
        <w:autoSpaceDE/>
        <w:adjustRightInd/>
        <w:jc w:val="center"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PRIHODI I PRIMICI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98643D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Prihodi za rad Županijskog državnog odvjetništva u Karlovcu</w:t>
      </w:r>
      <w:r w:rsidR="007C2E28">
        <w:rPr>
          <w:rFonts w:ascii="Times New Roman" w:hAnsi="Times New Roman"/>
          <w:noProof w:val="0"/>
          <w:sz w:val="24"/>
        </w:rPr>
        <w:t xml:space="preserve"> osiguravaju se iz Državnog proračuna Republike Hrvatske iz izvora 11 Opći prihodi i primici, dok se u manjem dijelu planira ostvariti vlastite prihode izvor 31 od usluga preslike dokumenata iz predmeta kao i troškova tehničkog snimanja i prepisivanja zvučnih snimki. Vlastiti prihodi uplaćuju se u Državni proračun te se povlače iz Riznice istovremeno kada i redovni materijalni rashodi za plaćanje tekućih rashoda</w:t>
      </w:r>
      <w:r w:rsidR="007C2E28">
        <w:rPr>
          <w:rFonts w:ascii="Times New Roman" w:hAnsi="Times New Roman"/>
          <w:bCs/>
          <w:noProof w:val="0"/>
          <w:sz w:val="24"/>
        </w:rPr>
        <w:t>, koja su proračunom za 202</w:t>
      </w:r>
      <w:r w:rsidR="001A5E1F">
        <w:rPr>
          <w:rFonts w:ascii="Times New Roman" w:hAnsi="Times New Roman"/>
          <w:bCs/>
          <w:noProof w:val="0"/>
          <w:sz w:val="24"/>
        </w:rPr>
        <w:t>5</w:t>
      </w:r>
      <w:r w:rsidR="007C2E28">
        <w:rPr>
          <w:rFonts w:ascii="Times New Roman" w:hAnsi="Times New Roman"/>
          <w:noProof w:val="0"/>
          <w:sz w:val="24"/>
        </w:rPr>
        <w:t>.-202</w:t>
      </w:r>
      <w:r w:rsidR="001A5E1F">
        <w:rPr>
          <w:rFonts w:ascii="Times New Roman" w:hAnsi="Times New Roman"/>
          <w:noProof w:val="0"/>
          <w:sz w:val="24"/>
        </w:rPr>
        <w:t>7</w:t>
      </w:r>
      <w:r w:rsidR="00A16CA8">
        <w:rPr>
          <w:rFonts w:ascii="Times New Roman" w:hAnsi="Times New Roman"/>
          <w:noProof w:val="0"/>
          <w:sz w:val="24"/>
        </w:rPr>
        <w:t xml:space="preserve">. planirana na računu 3221-uredski materijal </w:t>
      </w:r>
      <w:r w:rsidR="007C2E28">
        <w:rPr>
          <w:rFonts w:ascii="Times New Roman" w:hAnsi="Times New Roman"/>
          <w:noProof w:val="0"/>
          <w:sz w:val="24"/>
        </w:rPr>
        <w:t>unu</w:t>
      </w:r>
      <w:r>
        <w:rPr>
          <w:rFonts w:ascii="Times New Roman" w:hAnsi="Times New Roman"/>
          <w:noProof w:val="0"/>
          <w:sz w:val="24"/>
        </w:rPr>
        <w:t>tar redovne aktivnosti Županijskog državnog odvjetništva u Karlovcu</w:t>
      </w:r>
      <w:r w:rsidR="007C2E28">
        <w:rPr>
          <w:rFonts w:ascii="Times New Roman" w:hAnsi="Times New Roman"/>
          <w:noProof w:val="0"/>
          <w:sz w:val="24"/>
        </w:rPr>
        <w:t xml:space="preserve"> </w:t>
      </w:r>
      <w:r w:rsidR="007C2E28">
        <w:rPr>
          <w:rFonts w:ascii="Times New Roman" w:hAnsi="Times New Roman"/>
          <w:bCs/>
          <w:noProof w:val="0"/>
          <w:sz w:val="24"/>
        </w:rPr>
        <w:t xml:space="preserve">kao proračunskog korisnika. </w:t>
      </w:r>
    </w:p>
    <w:p w:rsidR="007C2E28" w:rsidRDefault="007C2E28" w:rsidP="007C2E28">
      <w:pPr>
        <w:widowControl/>
        <w:autoSpaceDE/>
        <w:adjustRightInd/>
        <w:jc w:val="both"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Planirani prihodi i primici za 202</w:t>
      </w:r>
      <w:r w:rsidR="007D3A4C">
        <w:rPr>
          <w:rFonts w:ascii="Times New Roman" w:hAnsi="Times New Roman"/>
          <w:noProof w:val="0"/>
          <w:sz w:val="24"/>
        </w:rPr>
        <w:t>5</w:t>
      </w:r>
      <w:r>
        <w:rPr>
          <w:rFonts w:ascii="Times New Roman" w:hAnsi="Times New Roman"/>
          <w:noProof w:val="0"/>
          <w:sz w:val="24"/>
        </w:rPr>
        <w:t>. god</w:t>
      </w:r>
      <w:r w:rsidR="0098643D">
        <w:rPr>
          <w:rFonts w:ascii="Times New Roman" w:hAnsi="Times New Roman"/>
          <w:noProof w:val="0"/>
          <w:sz w:val="24"/>
        </w:rPr>
        <w:t xml:space="preserve">inu planirani su u iznosu od </w:t>
      </w:r>
      <w:r w:rsidR="00A81D7A">
        <w:rPr>
          <w:rFonts w:ascii="Times New Roman" w:hAnsi="Times New Roman"/>
          <w:noProof w:val="0"/>
          <w:sz w:val="24"/>
        </w:rPr>
        <w:t>1.110.492</w:t>
      </w:r>
      <w:r w:rsidR="00A16CA8">
        <w:rPr>
          <w:rFonts w:ascii="Times New Roman" w:hAnsi="Times New Roman"/>
          <w:noProof w:val="0"/>
          <w:sz w:val="24"/>
        </w:rPr>
        <w:t>,00</w:t>
      </w:r>
      <w:r>
        <w:rPr>
          <w:rFonts w:ascii="Times New Roman" w:hAnsi="Times New Roman"/>
          <w:noProof w:val="0"/>
          <w:sz w:val="24"/>
        </w:rPr>
        <w:t xml:space="preserve"> eura od toga iz izvora 11 Opći prihodi i prim</w:t>
      </w:r>
      <w:r w:rsidR="0049316B">
        <w:rPr>
          <w:rFonts w:ascii="Times New Roman" w:hAnsi="Times New Roman"/>
          <w:noProof w:val="0"/>
          <w:sz w:val="24"/>
        </w:rPr>
        <w:t xml:space="preserve">ici planirani su u iznosu od </w:t>
      </w:r>
      <w:r w:rsidR="00A16CA8">
        <w:rPr>
          <w:rFonts w:ascii="Times New Roman" w:hAnsi="Times New Roman"/>
          <w:noProof w:val="0"/>
          <w:sz w:val="24"/>
        </w:rPr>
        <w:t>1.110.092,00</w:t>
      </w:r>
      <w:r>
        <w:rPr>
          <w:rFonts w:ascii="Times New Roman" w:hAnsi="Times New Roman"/>
          <w:noProof w:val="0"/>
          <w:sz w:val="24"/>
        </w:rPr>
        <w:t xml:space="preserve"> eura i i</w:t>
      </w:r>
      <w:r w:rsidR="0098643D">
        <w:rPr>
          <w:rFonts w:ascii="Times New Roman" w:hAnsi="Times New Roman"/>
          <w:noProof w:val="0"/>
          <w:sz w:val="24"/>
        </w:rPr>
        <w:t xml:space="preserve">z izvora 31 Vlastiti prihodi </w:t>
      </w:r>
      <w:r w:rsidR="00A16CA8">
        <w:rPr>
          <w:rFonts w:ascii="Times New Roman" w:hAnsi="Times New Roman"/>
          <w:noProof w:val="0"/>
          <w:sz w:val="24"/>
        </w:rPr>
        <w:t>400,00</w:t>
      </w:r>
      <w:r>
        <w:rPr>
          <w:rFonts w:ascii="Times New Roman" w:hAnsi="Times New Roman"/>
          <w:noProof w:val="0"/>
          <w:sz w:val="24"/>
        </w:rPr>
        <w:t xml:space="preserve"> eura.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Planirani prihodi i primici za 202</w:t>
      </w:r>
      <w:r w:rsidR="00A16CA8">
        <w:rPr>
          <w:rFonts w:ascii="Times New Roman" w:hAnsi="Times New Roman"/>
          <w:noProof w:val="0"/>
          <w:sz w:val="24"/>
        </w:rPr>
        <w:t>6</w:t>
      </w:r>
      <w:r>
        <w:rPr>
          <w:rFonts w:ascii="Times New Roman" w:hAnsi="Times New Roman"/>
          <w:noProof w:val="0"/>
          <w:sz w:val="24"/>
        </w:rPr>
        <w:t>. god</w:t>
      </w:r>
      <w:r w:rsidR="0098643D">
        <w:rPr>
          <w:rFonts w:ascii="Times New Roman" w:hAnsi="Times New Roman"/>
          <w:noProof w:val="0"/>
          <w:sz w:val="24"/>
        </w:rPr>
        <w:t xml:space="preserve">inu planirani su u iznosu od </w:t>
      </w:r>
      <w:r w:rsidR="00A16CA8">
        <w:rPr>
          <w:rFonts w:ascii="Times New Roman" w:hAnsi="Times New Roman"/>
          <w:noProof w:val="0"/>
          <w:sz w:val="24"/>
        </w:rPr>
        <w:t>1.174.024,00</w:t>
      </w:r>
      <w:r>
        <w:rPr>
          <w:rFonts w:ascii="Times New Roman" w:hAnsi="Times New Roman"/>
          <w:noProof w:val="0"/>
          <w:sz w:val="24"/>
        </w:rPr>
        <w:t xml:space="preserve"> eura od toga iz izvora 11 Opći prihodi i primici plan</w:t>
      </w:r>
      <w:r w:rsidR="0098643D">
        <w:rPr>
          <w:rFonts w:ascii="Times New Roman" w:hAnsi="Times New Roman"/>
          <w:noProof w:val="0"/>
          <w:sz w:val="24"/>
        </w:rPr>
        <w:t xml:space="preserve">irani su u iznosu od </w:t>
      </w:r>
      <w:r w:rsidR="00A16CA8">
        <w:rPr>
          <w:rFonts w:ascii="Times New Roman" w:hAnsi="Times New Roman"/>
          <w:noProof w:val="0"/>
          <w:sz w:val="24"/>
        </w:rPr>
        <w:t>1.173.624,00</w:t>
      </w:r>
      <w:r>
        <w:rPr>
          <w:rFonts w:ascii="Times New Roman" w:hAnsi="Times New Roman"/>
          <w:noProof w:val="0"/>
          <w:sz w:val="24"/>
        </w:rPr>
        <w:t xml:space="preserve"> eura i i</w:t>
      </w:r>
      <w:r w:rsidR="0098643D">
        <w:rPr>
          <w:rFonts w:ascii="Times New Roman" w:hAnsi="Times New Roman"/>
          <w:noProof w:val="0"/>
          <w:sz w:val="24"/>
        </w:rPr>
        <w:t xml:space="preserve">z izvora 31 Vlastiti prihodi </w:t>
      </w:r>
      <w:r w:rsidR="00A16CA8">
        <w:rPr>
          <w:rFonts w:ascii="Times New Roman" w:hAnsi="Times New Roman"/>
          <w:noProof w:val="0"/>
          <w:sz w:val="24"/>
        </w:rPr>
        <w:t xml:space="preserve">400,00 </w:t>
      </w:r>
      <w:r>
        <w:rPr>
          <w:rFonts w:ascii="Times New Roman" w:hAnsi="Times New Roman"/>
          <w:noProof w:val="0"/>
          <w:sz w:val="24"/>
        </w:rPr>
        <w:t>eura.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Planirani prihodi i primici za 202</w:t>
      </w:r>
      <w:r w:rsidR="00A16CA8">
        <w:rPr>
          <w:rFonts w:ascii="Times New Roman" w:hAnsi="Times New Roman"/>
          <w:noProof w:val="0"/>
          <w:sz w:val="24"/>
        </w:rPr>
        <w:t>7</w:t>
      </w:r>
      <w:r>
        <w:rPr>
          <w:rFonts w:ascii="Times New Roman" w:hAnsi="Times New Roman"/>
          <w:noProof w:val="0"/>
          <w:sz w:val="24"/>
        </w:rPr>
        <w:t>. god</w:t>
      </w:r>
      <w:r w:rsidR="0098643D">
        <w:rPr>
          <w:rFonts w:ascii="Times New Roman" w:hAnsi="Times New Roman"/>
          <w:noProof w:val="0"/>
          <w:sz w:val="24"/>
        </w:rPr>
        <w:t>inu planiran</w:t>
      </w:r>
      <w:r w:rsidR="00A16CA8">
        <w:rPr>
          <w:rFonts w:ascii="Times New Roman" w:hAnsi="Times New Roman"/>
          <w:noProof w:val="0"/>
          <w:sz w:val="24"/>
        </w:rPr>
        <w:t>i</w:t>
      </w:r>
      <w:r w:rsidR="0098643D">
        <w:rPr>
          <w:rFonts w:ascii="Times New Roman" w:hAnsi="Times New Roman"/>
          <w:noProof w:val="0"/>
          <w:sz w:val="24"/>
        </w:rPr>
        <w:t xml:space="preserve"> su u iznosu od </w:t>
      </w:r>
      <w:r w:rsidR="00A16CA8">
        <w:rPr>
          <w:rFonts w:ascii="Times New Roman" w:hAnsi="Times New Roman"/>
          <w:noProof w:val="0"/>
          <w:sz w:val="24"/>
        </w:rPr>
        <w:t>1.195.921,00</w:t>
      </w:r>
      <w:r w:rsidR="0098643D">
        <w:rPr>
          <w:rFonts w:ascii="Times New Roman" w:hAnsi="Times New Roman"/>
          <w:noProof w:val="0"/>
          <w:sz w:val="24"/>
        </w:rPr>
        <w:t xml:space="preserve"> eura od toga </w:t>
      </w:r>
      <w:r w:rsidR="00A16CA8">
        <w:rPr>
          <w:rFonts w:ascii="Times New Roman" w:hAnsi="Times New Roman"/>
          <w:noProof w:val="0"/>
          <w:sz w:val="24"/>
        </w:rPr>
        <w:t>1.195.521,00</w:t>
      </w:r>
      <w:r>
        <w:rPr>
          <w:rFonts w:ascii="Times New Roman" w:hAnsi="Times New Roman"/>
          <w:noProof w:val="0"/>
          <w:sz w:val="24"/>
        </w:rPr>
        <w:t xml:space="preserve"> eura iz izvora 11 Opći prihodi i primici i i</w:t>
      </w:r>
      <w:r w:rsidR="0098643D">
        <w:rPr>
          <w:rFonts w:ascii="Times New Roman" w:hAnsi="Times New Roman"/>
          <w:noProof w:val="0"/>
          <w:sz w:val="24"/>
        </w:rPr>
        <w:t xml:space="preserve">z izvora 31 Vlastiti prihodi </w:t>
      </w:r>
      <w:r w:rsidR="00A16CA8">
        <w:rPr>
          <w:rFonts w:ascii="Times New Roman" w:hAnsi="Times New Roman"/>
          <w:noProof w:val="0"/>
          <w:sz w:val="24"/>
        </w:rPr>
        <w:t>400,00</w:t>
      </w:r>
      <w:r>
        <w:rPr>
          <w:rFonts w:ascii="Times New Roman" w:hAnsi="Times New Roman"/>
          <w:noProof w:val="0"/>
          <w:sz w:val="24"/>
        </w:rPr>
        <w:t xml:space="preserve"> eura.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RASHODI I IZDACI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jc w:val="both"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C71F83">
        <w:rPr>
          <w:rFonts w:ascii="Times New Roman" w:hAnsi="Times New Roman"/>
          <w:sz w:val="24"/>
        </w:rPr>
        <w:t xml:space="preserve">lanirani rashodi i izdaci </w:t>
      </w:r>
      <w:r w:rsidR="00DC31B9">
        <w:rPr>
          <w:rFonts w:ascii="Times New Roman" w:hAnsi="Times New Roman"/>
          <w:sz w:val="24"/>
        </w:rPr>
        <w:t>prema dostavljenom limitu za</w:t>
      </w:r>
      <w:r w:rsidR="0098643D">
        <w:rPr>
          <w:rFonts w:ascii="Times New Roman" w:hAnsi="Times New Roman"/>
          <w:sz w:val="24"/>
        </w:rPr>
        <w:t xml:space="preserve"> 202</w:t>
      </w:r>
      <w:r w:rsidR="00082203">
        <w:rPr>
          <w:rFonts w:ascii="Times New Roman" w:hAnsi="Times New Roman"/>
          <w:sz w:val="24"/>
        </w:rPr>
        <w:t>5</w:t>
      </w:r>
      <w:r w:rsidR="0098643D">
        <w:rPr>
          <w:rFonts w:ascii="Times New Roman" w:hAnsi="Times New Roman"/>
          <w:sz w:val="24"/>
        </w:rPr>
        <w:t xml:space="preserve">. </w:t>
      </w:r>
      <w:r w:rsidR="00DC31B9">
        <w:rPr>
          <w:rFonts w:ascii="Times New Roman" w:hAnsi="Times New Roman"/>
          <w:sz w:val="24"/>
        </w:rPr>
        <w:t>godinu iznose 1.110.092,00</w:t>
      </w:r>
      <w:r>
        <w:rPr>
          <w:rFonts w:ascii="Times New Roman" w:hAnsi="Times New Roman"/>
          <w:sz w:val="24"/>
        </w:rPr>
        <w:t xml:space="preserve"> eura </w:t>
      </w:r>
      <w:r w:rsidR="00DC31B9">
        <w:rPr>
          <w:rFonts w:ascii="Times New Roman" w:hAnsi="Times New Roman"/>
          <w:sz w:val="24"/>
        </w:rPr>
        <w:t xml:space="preserve">koje čine rashodi poslovanja </w:t>
      </w:r>
      <w:r w:rsidR="00367916">
        <w:rPr>
          <w:rFonts w:ascii="Times New Roman" w:hAnsi="Times New Roman"/>
          <w:sz w:val="24"/>
        </w:rPr>
        <w:t xml:space="preserve">u iznosu od </w:t>
      </w:r>
      <w:r w:rsidR="00DC31B9">
        <w:rPr>
          <w:rFonts w:ascii="Times New Roman" w:hAnsi="Times New Roman"/>
          <w:sz w:val="24"/>
        </w:rPr>
        <w:t>1.105.742,00</w:t>
      </w:r>
      <w:r>
        <w:rPr>
          <w:rFonts w:ascii="Times New Roman" w:hAnsi="Times New Roman"/>
          <w:sz w:val="24"/>
        </w:rPr>
        <w:t xml:space="preserve"> eura te </w:t>
      </w:r>
      <w:r w:rsidR="00DC31B9">
        <w:rPr>
          <w:rFonts w:ascii="Times New Roman" w:hAnsi="Times New Roman"/>
          <w:sz w:val="24"/>
        </w:rPr>
        <w:t>rashodi za nabavu nefinancijske imovine u iznosu 4.350,00 eura.</w:t>
      </w:r>
    </w:p>
    <w:p w:rsidR="007C2E28" w:rsidRDefault="007C2E28" w:rsidP="007C2E2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1D2443" w:rsidRDefault="007C2E28" w:rsidP="007C2E2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Najveć</w:t>
      </w:r>
      <w:r w:rsidR="00DC31B9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izda</w:t>
      </w:r>
      <w:r w:rsidR="00DC31B9">
        <w:rPr>
          <w:rFonts w:ascii="Times New Roman" w:hAnsi="Times New Roman"/>
          <w:sz w:val="24"/>
        </w:rPr>
        <w:t>tke čine rashodi za zaposlene koj</w:t>
      </w:r>
      <w:bookmarkStart w:id="0" w:name="_GoBack"/>
      <w:bookmarkEnd w:id="0"/>
      <w:r w:rsidR="00DC31B9">
        <w:rPr>
          <w:rFonts w:ascii="Times New Roman" w:hAnsi="Times New Roman"/>
          <w:sz w:val="24"/>
        </w:rPr>
        <w:t>i iznose 926.392,00 prema dostavljenom limitu</w:t>
      </w:r>
      <w:r w:rsidR="006F12FF">
        <w:rPr>
          <w:rFonts w:ascii="Times New Roman" w:hAnsi="Times New Roman"/>
          <w:sz w:val="24"/>
        </w:rPr>
        <w:t xml:space="preserve">. U navedenoj godini planirano je zapošljavanje dvoje novih službenika – ravnatelj uprave s propisanim koeficijentom složenosti poslova 3,15 te državnoodvjetničkog upisničara s propisanim koeficijentom složenosti poslova 1,42. Bruto plaća procijenjena je temeljem plaće za </w:t>
      </w:r>
      <w:r w:rsidR="00AE09A8">
        <w:rPr>
          <w:rFonts w:ascii="Times New Roman" w:hAnsi="Times New Roman"/>
          <w:sz w:val="24"/>
        </w:rPr>
        <w:t>travanj</w:t>
      </w:r>
      <w:r w:rsidR="006F12FF">
        <w:rPr>
          <w:rFonts w:ascii="Times New Roman" w:hAnsi="Times New Roman"/>
          <w:sz w:val="24"/>
        </w:rPr>
        <w:t xml:space="preserve"> 2024. godine koja na godišnjoj razini</w:t>
      </w:r>
      <w:r w:rsidR="004709C2">
        <w:rPr>
          <w:rFonts w:ascii="Times New Roman" w:hAnsi="Times New Roman"/>
          <w:sz w:val="24"/>
        </w:rPr>
        <w:t xml:space="preserve"> zajedno s plaćom trenutno odsutne službenice koja koristi porodiljni dopust</w:t>
      </w:r>
      <w:r w:rsidR="006F12FF">
        <w:rPr>
          <w:rFonts w:ascii="Times New Roman" w:hAnsi="Times New Roman"/>
          <w:sz w:val="24"/>
        </w:rPr>
        <w:t xml:space="preserve"> iznosi </w:t>
      </w:r>
      <w:r w:rsidR="00907CD3">
        <w:rPr>
          <w:rFonts w:ascii="Times New Roman" w:hAnsi="Times New Roman"/>
          <w:sz w:val="24"/>
        </w:rPr>
        <w:t>7</w:t>
      </w:r>
      <w:r w:rsidR="004709C2">
        <w:rPr>
          <w:rFonts w:ascii="Times New Roman" w:hAnsi="Times New Roman"/>
          <w:sz w:val="24"/>
        </w:rPr>
        <w:t>92</w:t>
      </w:r>
      <w:r w:rsidR="00907CD3">
        <w:rPr>
          <w:rFonts w:ascii="Times New Roman" w:hAnsi="Times New Roman"/>
          <w:sz w:val="24"/>
        </w:rPr>
        <w:t>.</w:t>
      </w:r>
      <w:r w:rsidR="004709C2">
        <w:rPr>
          <w:rFonts w:ascii="Times New Roman" w:hAnsi="Times New Roman"/>
          <w:sz w:val="24"/>
        </w:rPr>
        <w:t>6</w:t>
      </w:r>
      <w:r w:rsidR="00907CD3">
        <w:rPr>
          <w:rFonts w:ascii="Times New Roman" w:hAnsi="Times New Roman"/>
          <w:sz w:val="24"/>
        </w:rPr>
        <w:t>00</w:t>
      </w:r>
      <w:r w:rsidR="006F12FF">
        <w:rPr>
          <w:rFonts w:ascii="Times New Roman" w:hAnsi="Times New Roman"/>
          <w:sz w:val="24"/>
        </w:rPr>
        <w:t xml:space="preserve"> eura</w:t>
      </w:r>
      <w:r w:rsidR="00907CD3">
        <w:rPr>
          <w:rFonts w:ascii="Times New Roman" w:hAnsi="Times New Roman"/>
          <w:sz w:val="24"/>
        </w:rPr>
        <w:t xml:space="preserve">, </w:t>
      </w:r>
      <w:r w:rsidR="006F12FF">
        <w:rPr>
          <w:rFonts w:ascii="Times New Roman" w:hAnsi="Times New Roman"/>
          <w:sz w:val="24"/>
        </w:rPr>
        <w:t xml:space="preserve"> te bi zajedno s dva nova zaposlenja bruto plaća iznosila </w:t>
      </w:r>
      <w:r w:rsidR="00907CD3">
        <w:rPr>
          <w:rFonts w:ascii="Times New Roman" w:hAnsi="Times New Roman"/>
          <w:sz w:val="24"/>
        </w:rPr>
        <w:t>849.000,00</w:t>
      </w:r>
      <w:r w:rsidR="006F12FF">
        <w:rPr>
          <w:rFonts w:ascii="Times New Roman" w:hAnsi="Times New Roman"/>
          <w:sz w:val="24"/>
        </w:rPr>
        <w:t xml:space="preserve"> eura. Doprinosi za zdravstveno osiguranje prema planiranim iznosima bruto plaće zajedno s planiranim iznosom plaća za prekovremeni rad </w:t>
      </w:r>
      <w:r w:rsidR="001D2443">
        <w:rPr>
          <w:rFonts w:ascii="Times New Roman" w:hAnsi="Times New Roman"/>
          <w:sz w:val="24"/>
        </w:rPr>
        <w:t xml:space="preserve">iznose </w:t>
      </w:r>
      <w:r w:rsidR="004709C2">
        <w:rPr>
          <w:rFonts w:ascii="Times New Roman" w:hAnsi="Times New Roman"/>
          <w:sz w:val="24"/>
        </w:rPr>
        <w:t>141.075,00</w:t>
      </w:r>
      <w:r w:rsidR="001D2443">
        <w:rPr>
          <w:rFonts w:ascii="Times New Roman" w:hAnsi="Times New Roman"/>
          <w:sz w:val="24"/>
        </w:rPr>
        <w:t xml:space="preserve"> eura te planirani ostali rashodi za zaposlene u visini 20.600,00 eura. </w:t>
      </w:r>
      <w:r w:rsidR="006F12FF">
        <w:rPr>
          <w:rFonts w:ascii="Times New Roman" w:hAnsi="Times New Roman"/>
          <w:sz w:val="24"/>
        </w:rPr>
        <w:t xml:space="preserve"> </w:t>
      </w:r>
    </w:p>
    <w:p w:rsidR="00E2562A" w:rsidRDefault="001D2443" w:rsidP="001D2443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Prema navedenom, realno procijenjeno stanje u odnosu na rashode za zaposlene iznosi </w:t>
      </w:r>
      <w:r w:rsidR="004709C2">
        <w:rPr>
          <w:rFonts w:ascii="Times New Roman" w:hAnsi="Times New Roman"/>
          <w:sz w:val="24"/>
        </w:rPr>
        <w:lastRenderedPageBreak/>
        <w:t>1.010.675,00</w:t>
      </w:r>
      <w:r>
        <w:rPr>
          <w:rFonts w:ascii="Times New Roman" w:hAnsi="Times New Roman"/>
          <w:sz w:val="24"/>
        </w:rPr>
        <w:t xml:space="preserve"> eura, prema čemu nedostatna sredstva iznose </w:t>
      </w:r>
      <w:r w:rsidR="004709C2">
        <w:rPr>
          <w:rFonts w:ascii="Times New Roman" w:hAnsi="Times New Roman"/>
          <w:sz w:val="24"/>
        </w:rPr>
        <w:t>84.283</w:t>
      </w:r>
      <w:r>
        <w:rPr>
          <w:rFonts w:ascii="Times New Roman" w:hAnsi="Times New Roman"/>
          <w:sz w:val="24"/>
        </w:rPr>
        <w:t xml:space="preserve"> eura.</w:t>
      </w:r>
    </w:p>
    <w:p w:rsidR="00D26DD9" w:rsidRDefault="00D26DD9" w:rsidP="007C2E2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7C2E28" w:rsidRDefault="007C2E28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  <w:r>
        <w:rPr>
          <w:rFonts w:ascii="Times New Roman" w:hAnsi="Times New Roman"/>
          <w:sz w:val="24"/>
        </w:rPr>
        <w:t>Materija</w:t>
      </w:r>
      <w:r w:rsidR="00D26DD9">
        <w:rPr>
          <w:rFonts w:ascii="Times New Roman" w:hAnsi="Times New Roman"/>
          <w:sz w:val="24"/>
        </w:rPr>
        <w:t>lni rashodi (32, 34, 42) za 2024</w:t>
      </w:r>
      <w:r>
        <w:rPr>
          <w:rFonts w:ascii="Times New Roman" w:hAnsi="Times New Roman"/>
          <w:sz w:val="24"/>
        </w:rPr>
        <w:t>. godinu planirani su u izn</w:t>
      </w:r>
      <w:r w:rsidR="0049316B">
        <w:rPr>
          <w:rFonts w:ascii="Times New Roman" w:hAnsi="Times New Roman"/>
          <w:sz w:val="24"/>
        </w:rPr>
        <w:t xml:space="preserve">osu od </w:t>
      </w:r>
      <w:r w:rsidR="00F363D0">
        <w:rPr>
          <w:rFonts w:ascii="Times New Roman" w:hAnsi="Times New Roman"/>
          <w:sz w:val="24"/>
        </w:rPr>
        <w:t>183.700,00</w:t>
      </w:r>
      <w:r>
        <w:rPr>
          <w:rFonts w:ascii="Times New Roman" w:hAnsi="Times New Roman"/>
          <w:sz w:val="24"/>
        </w:rPr>
        <w:t xml:space="preserve"> eura, od čega su Intelektualne i osobne usluge jedan od većih rashoda na koje s</w:t>
      </w:r>
      <w:r w:rsidR="00D26DD9">
        <w:rPr>
          <w:rFonts w:ascii="Times New Roman" w:hAnsi="Times New Roman"/>
          <w:sz w:val="24"/>
        </w:rPr>
        <w:t>e ne može utjecati te su za 2024</w:t>
      </w:r>
      <w:r>
        <w:rPr>
          <w:rFonts w:ascii="Times New Roman" w:hAnsi="Times New Roman"/>
          <w:sz w:val="24"/>
        </w:rPr>
        <w:t>.</w:t>
      </w:r>
      <w:r w:rsidR="00367916">
        <w:rPr>
          <w:rFonts w:ascii="Times New Roman" w:hAnsi="Times New Roman"/>
          <w:sz w:val="24"/>
        </w:rPr>
        <w:t xml:space="preserve"> godinu planirani u iznosu od </w:t>
      </w:r>
      <w:r w:rsidR="00F363D0">
        <w:rPr>
          <w:rFonts w:ascii="Times New Roman" w:hAnsi="Times New Roman"/>
          <w:sz w:val="24"/>
        </w:rPr>
        <w:t>95.000,00</w:t>
      </w:r>
      <w:r w:rsidR="00D26DD9">
        <w:rPr>
          <w:rFonts w:ascii="Times New Roman" w:hAnsi="Times New Roman"/>
          <w:sz w:val="24"/>
        </w:rPr>
        <w:t xml:space="preserve"> eura.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noProof w:val="0"/>
          <w:sz w:val="24"/>
        </w:rPr>
        <w:t>Također su planirana sredstva na poziciji rashoda za nabavu nefinancijske imovine koja se odnose na iznose godišnje otplat</w:t>
      </w:r>
      <w:r w:rsidR="00F363D0">
        <w:rPr>
          <w:rFonts w:ascii="Times New Roman" w:hAnsi="Times New Roman"/>
          <w:bCs/>
          <w:noProof w:val="0"/>
          <w:sz w:val="24"/>
        </w:rPr>
        <w:t>e</w:t>
      </w:r>
      <w:r>
        <w:rPr>
          <w:rFonts w:ascii="Times New Roman" w:hAnsi="Times New Roman"/>
          <w:bCs/>
          <w:noProof w:val="0"/>
          <w:sz w:val="24"/>
        </w:rPr>
        <w:t xml:space="preserve"> glavnice financijskog </w:t>
      </w:r>
      <w:proofErr w:type="spellStart"/>
      <w:r>
        <w:rPr>
          <w:rFonts w:ascii="Times New Roman" w:hAnsi="Times New Roman"/>
          <w:bCs/>
          <w:noProof w:val="0"/>
          <w:sz w:val="24"/>
        </w:rPr>
        <w:t>leasinga</w:t>
      </w:r>
      <w:proofErr w:type="spellEnd"/>
      <w:r>
        <w:rPr>
          <w:rFonts w:ascii="Times New Roman" w:hAnsi="Times New Roman"/>
          <w:bCs/>
          <w:noProof w:val="0"/>
          <w:sz w:val="24"/>
        </w:rPr>
        <w:t xml:space="preserve"> za nabavu vozila </w:t>
      </w:r>
      <w:r w:rsidR="00367916">
        <w:rPr>
          <w:rFonts w:ascii="Times New Roman" w:hAnsi="Times New Roman"/>
          <w:bCs/>
          <w:noProof w:val="0"/>
          <w:sz w:val="24"/>
        </w:rPr>
        <w:t xml:space="preserve">u iznosu </w:t>
      </w:r>
      <w:r w:rsidR="00F363D0">
        <w:rPr>
          <w:rFonts w:ascii="Times New Roman" w:hAnsi="Times New Roman"/>
          <w:bCs/>
          <w:noProof w:val="0"/>
          <w:sz w:val="24"/>
        </w:rPr>
        <w:t xml:space="preserve">4.350,00 </w:t>
      </w:r>
      <w:r w:rsidR="00D26DD9">
        <w:rPr>
          <w:rFonts w:ascii="Times New Roman" w:hAnsi="Times New Roman"/>
          <w:bCs/>
          <w:noProof w:val="0"/>
          <w:sz w:val="24"/>
        </w:rPr>
        <w:t>eura</w:t>
      </w:r>
      <w:r w:rsidR="00761ADE">
        <w:rPr>
          <w:rFonts w:ascii="Times New Roman" w:hAnsi="Times New Roman"/>
          <w:bCs/>
          <w:noProof w:val="0"/>
          <w:sz w:val="24"/>
        </w:rPr>
        <w:t>.</w:t>
      </w:r>
    </w:p>
    <w:p w:rsidR="00367916" w:rsidRDefault="00367916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367916" w:rsidRDefault="00367916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367916" w:rsidRDefault="00367916" w:rsidP="00367916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i izdaci u 202</w:t>
      </w:r>
      <w:r w:rsidR="00F363D0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godini </w:t>
      </w:r>
      <w:r w:rsidR="00EE6927">
        <w:rPr>
          <w:rFonts w:ascii="Times New Roman" w:hAnsi="Times New Roman"/>
          <w:sz w:val="24"/>
        </w:rPr>
        <w:t>prema dostavljenom limitu</w:t>
      </w:r>
      <w:r>
        <w:rPr>
          <w:rFonts w:ascii="Times New Roman" w:hAnsi="Times New Roman"/>
          <w:sz w:val="24"/>
        </w:rPr>
        <w:t xml:space="preserve"> </w:t>
      </w:r>
      <w:r w:rsidR="00EE6927">
        <w:rPr>
          <w:rFonts w:ascii="Times New Roman" w:hAnsi="Times New Roman"/>
          <w:sz w:val="24"/>
        </w:rPr>
        <w:t>iznose 1.173.624,00 eura, koje čine</w:t>
      </w:r>
      <w:r>
        <w:rPr>
          <w:rFonts w:ascii="Times New Roman" w:hAnsi="Times New Roman"/>
          <w:sz w:val="24"/>
        </w:rPr>
        <w:t xml:space="preserve"> rashod</w:t>
      </w:r>
      <w:r w:rsidR="00EE6927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poslovanja u iznosu od </w:t>
      </w:r>
      <w:r w:rsidR="00EE6927">
        <w:rPr>
          <w:rFonts w:ascii="Times New Roman" w:hAnsi="Times New Roman"/>
          <w:sz w:val="24"/>
        </w:rPr>
        <w:t>1.169.224,00</w:t>
      </w:r>
      <w:r>
        <w:rPr>
          <w:rFonts w:ascii="Times New Roman" w:hAnsi="Times New Roman"/>
          <w:sz w:val="24"/>
        </w:rPr>
        <w:t xml:space="preserve"> eura </w:t>
      </w:r>
      <w:r w:rsidR="00EE6927">
        <w:rPr>
          <w:rFonts w:ascii="Times New Roman" w:hAnsi="Times New Roman"/>
          <w:sz w:val="24"/>
        </w:rPr>
        <w:t>te rashodi</w:t>
      </w:r>
      <w:r>
        <w:rPr>
          <w:rFonts w:ascii="Times New Roman" w:hAnsi="Times New Roman"/>
          <w:sz w:val="24"/>
        </w:rPr>
        <w:t xml:space="preserve"> za nabavu nefinancijske imovine 4.</w:t>
      </w:r>
      <w:r w:rsidR="00EE692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00 eura.</w:t>
      </w:r>
    </w:p>
    <w:p w:rsidR="00EE6927" w:rsidRDefault="00EE6927" w:rsidP="00367916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22100E" w:rsidRDefault="00367916" w:rsidP="00367916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Najveći izdaci su rashodi za zaposlene </w:t>
      </w:r>
      <w:r w:rsidR="0022100E">
        <w:rPr>
          <w:rFonts w:ascii="Times New Roman" w:hAnsi="Times New Roman"/>
          <w:sz w:val="24"/>
        </w:rPr>
        <w:t>koji prema dostavljenom limitu iznose 981.424,00 eura.</w:t>
      </w:r>
    </w:p>
    <w:p w:rsidR="00367916" w:rsidRDefault="004F2973" w:rsidP="00C86730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2026. godini planirano je zapošljavanje </w:t>
      </w:r>
      <w:r w:rsidR="0022100E">
        <w:rPr>
          <w:rFonts w:ascii="Times New Roman" w:hAnsi="Times New Roman"/>
          <w:sz w:val="24"/>
        </w:rPr>
        <w:t xml:space="preserve">državnoodvjetničkog savjetnika te </w:t>
      </w:r>
      <w:r>
        <w:rPr>
          <w:rFonts w:ascii="Times New Roman" w:hAnsi="Times New Roman"/>
          <w:sz w:val="24"/>
        </w:rPr>
        <w:t>državnoodvjetničkog vježbenika te shodno tome očekuje se da će bruto plaća za istu godinu iznositi 916.324,00 eura. Izdaci za prekovremeni rad su planirani u visini 7.000,00 eura</w:t>
      </w:r>
      <w:r w:rsidR="00C8673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doprinosi za zdravstveno osiguranje </w:t>
      </w:r>
      <w:r w:rsidR="00905742">
        <w:rPr>
          <w:rFonts w:ascii="Times New Roman" w:hAnsi="Times New Roman"/>
          <w:sz w:val="24"/>
        </w:rPr>
        <w:t>152.348,46</w:t>
      </w:r>
      <w:r>
        <w:rPr>
          <w:rFonts w:ascii="Times New Roman" w:hAnsi="Times New Roman"/>
          <w:sz w:val="24"/>
        </w:rPr>
        <w:t xml:space="preserve"> eura</w:t>
      </w:r>
      <w:r w:rsidR="00C86730">
        <w:rPr>
          <w:rFonts w:ascii="Times New Roman" w:hAnsi="Times New Roman"/>
          <w:sz w:val="24"/>
        </w:rPr>
        <w:t xml:space="preserve"> te ostali rashodi za zaposlene u iznosu 22.000,00</w:t>
      </w:r>
      <w:r>
        <w:rPr>
          <w:rFonts w:ascii="Times New Roman" w:hAnsi="Times New Roman"/>
          <w:sz w:val="24"/>
        </w:rPr>
        <w:t>. S obzirom na navedeno, očekuje se da će izdaci za zaposlene iznositi 1.0</w:t>
      </w:r>
      <w:r w:rsidR="00905742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7.</w:t>
      </w:r>
      <w:r w:rsidR="00905742">
        <w:rPr>
          <w:rFonts w:ascii="Times New Roman" w:hAnsi="Times New Roman"/>
          <w:sz w:val="24"/>
        </w:rPr>
        <w:t>672</w:t>
      </w:r>
      <w:r w:rsidR="00C86730">
        <w:rPr>
          <w:rFonts w:ascii="Times New Roman" w:hAnsi="Times New Roman"/>
          <w:sz w:val="24"/>
        </w:rPr>
        <w:t xml:space="preserve">,46 eura te prema dostavljenom limitu nedostatna sredstva iznose </w:t>
      </w:r>
      <w:r w:rsidR="00905742">
        <w:rPr>
          <w:rFonts w:ascii="Times New Roman" w:hAnsi="Times New Roman"/>
          <w:sz w:val="24"/>
        </w:rPr>
        <w:t>116.248,46</w:t>
      </w:r>
      <w:r w:rsidR="00C86730">
        <w:rPr>
          <w:rFonts w:ascii="Times New Roman" w:hAnsi="Times New Roman"/>
          <w:sz w:val="24"/>
        </w:rPr>
        <w:t xml:space="preserve"> eura.</w:t>
      </w:r>
    </w:p>
    <w:p w:rsidR="00367916" w:rsidRDefault="00367916" w:rsidP="00367916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367916" w:rsidRDefault="00367916" w:rsidP="00367916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  <w:r>
        <w:rPr>
          <w:rFonts w:ascii="Times New Roman" w:hAnsi="Times New Roman"/>
          <w:sz w:val="24"/>
        </w:rPr>
        <w:t>Materijalni rashodi (32, 34, 42) za 202</w:t>
      </w:r>
      <w:r w:rsidR="00C86730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god</w:t>
      </w:r>
      <w:r w:rsidR="0049316B">
        <w:rPr>
          <w:rFonts w:ascii="Times New Roman" w:hAnsi="Times New Roman"/>
          <w:sz w:val="24"/>
        </w:rPr>
        <w:t xml:space="preserve">inu planirani su u iznosu od </w:t>
      </w:r>
      <w:r w:rsidR="00C86730">
        <w:rPr>
          <w:rFonts w:ascii="Times New Roman" w:hAnsi="Times New Roman"/>
          <w:sz w:val="24"/>
        </w:rPr>
        <w:t>192.200,00</w:t>
      </w:r>
      <w:r>
        <w:rPr>
          <w:rFonts w:ascii="Times New Roman" w:hAnsi="Times New Roman"/>
          <w:sz w:val="24"/>
        </w:rPr>
        <w:t xml:space="preserve"> eura, od čega su Intelektualne i osobne usluge jedan od većih rashoda na koje se ne može utjecati te su za 202</w:t>
      </w:r>
      <w:r w:rsidR="00C86730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go</w:t>
      </w:r>
      <w:r w:rsidR="00C07F22">
        <w:rPr>
          <w:rFonts w:ascii="Times New Roman" w:hAnsi="Times New Roman"/>
          <w:sz w:val="24"/>
        </w:rPr>
        <w:t xml:space="preserve">dinu planirani u iznosu od </w:t>
      </w:r>
      <w:r w:rsidR="00C86730">
        <w:rPr>
          <w:rFonts w:ascii="Times New Roman" w:hAnsi="Times New Roman"/>
          <w:sz w:val="24"/>
        </w:rPr>
        <w:t>100.000,00</w:t>
      </w:r>
      <w:r>
        <w:rPr>
          <w:rFonts w:ascii="Times New Roman" w:hAnsi="Times New Roman"/>
          <w:sz w:val="24"/>
        </w:rPr>
        <w:t xml:space="preserve"> eura. </w:t>
      </w:r>
      <w:r>
        <w:rPr>
          <w:rFonts w:ascii="Times New Roman" w:hAnsi="Times New Roman"/>
          <w:bCs/>
          <w:noProof w:val="0"/>
          <w:sz w:val="24"/>
        </w:rPr>
        <w:t xml:space="preserve">Također su planirana sredstva na poziciji rashoda za nabavu nefinancijske imovine koja se odnose na iznose godišnje otplatu glavnice financijskog </w:t>
      </w:r>
      <w:proofErr w:type="spellStart"/>
      <w:r>
        <w:rPr>
          <w:rFonts w:ascii="Times New Roman" w:hAnsi="Times New Roman"/>
          <w:bCs/>
          <w:noProof w:val="0"/>
          <w:sz w:val="24"/>
        </w:rPr>
        <w:t>leasinga</w:t>
      </w:r>
      <w:proofErr w:type="spellEnd"/>
      <w:r>
        <w:rPr>
          <w:rFonts w:ascii="Times New Roman" w:hAnsi="Times New Roman"/>
          <w:bCs/>
          <w:noProof w:val="0"/>
          <w:sz w:val="24"/>
        </w:rPr>
        <w:t xml:space="preserve"> za nabavu vozila </w:t>
      </w:r>
      <w:r w:rsidR="00C07F22">
        <w:rPr>
          <w:rFonts w:ascii="Times New Roman" w:hAnsi="Times New Roman"/>
          <w:bCs/>
          <w:noProof w:val="0"/>
          <w:sz w:val="24"/>
        </w:rPr>
        <w:t>u iznosu 4.</w:t>
      </w:r>
      <w:r w:rsidR="00C36C2B">
        <w:rPr>
          <w:rFonts w:ascii="Times New Roman" w:hAnsi="Times New Roman"/>
          <w:bCs/>
          <w:noProof w:val="0"/>
          <w:sz w:val="24"/>
        </w:rPr>
        <w:t>4</w:t>
      </w:r>
      <w:r>
        <w:rPr>
          <w:rFonts w:ascii="Times New Roman" w:hAnsi="Times New Roman"/>
          <w:bCs/>
          <w:noProof w:val="0"/>
          <w:sz w:val="24"/>
        </w:rPr>
        <w:t>00eura.</w:t>
      </w:r>
    </w:p>
    <w:p w:rsidR="00C07F22" w:rsidRDefault="00C07F22" w:rsidP="00367916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C07F22" w:rsidRDefault="00C07F22" w:rsidP="00367916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C36C2B" w:rsidRDefault="00C36C2B" w:rsidP="00C36C2B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i izdaci u 2027. godini prema dostavljenom limitu iznose 1.195.521,00 eura, koje čine rashodi poslovanja u iznosu od 1.192.821,00 eura te rashodi za nabavu nefinancijske imovine 2.700,00 eura.</w:t>
      </w:r>
    </w:p>
    <w:p w:rsidR="00C07F22" w:rsidRDefault="00C07F22" w:rsidP="00C07F22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C36C2B" w:rsidRDefault="00C36C2B" w:rsidP="00C36C2B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Najveći izdaci su rashodi za zaposlene koji prema dostavljenom limitu iznose 1.002.671,00 eura.</w:t>
      </w:r>
    </w:p>
    <w:p w:rsidR="00905742" w:rsidRDefault="00C36C2B" w:rsidP="00C36C2B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2027. godini planirano je zapošljavanje jednog službenika pa je bruto plaća od prethodne godine uvećana za plaću jednog novovozaposlenog te je planirana u iznosu od 92</w:t>
      </w:r>
      <w:r w:rsidR="00905742">
        <w:rPr>
          <w:rFonts w:ascii="Times New Roman" w:hAnsi="Times New Roman"/>
          <w:sz w:val="24"/>
        </w:rPr>
        <w:t>1.600,00 eura. Izdaci za prekovremeni rad planirani su u iznosu od 8.000,00 eura, doprinosi za zdravstveno osiguranje u iznosu 153.384,00 eura</w:t>
      </w:r>
      <w:r>
        <w:rPr>
          <w:rFonts w:ascii="Times New Roman" w:hAnsi="Times New Roman"/>
          <w:sz w:val="24"/>
        </w:rPr>
        <w:t xml:space="preserve"> te </w:t>
      </w:r>
      <w:r w:rsidR="00905742">
        <w:rPr>
          <w:rFonts w:ascii="Times New Roman" w:hAnsi="Times New Roman"/>
          <w:sz w:val="24"/>
        </w:rPr>
        <w:t xml:space="preserve">ostali rashodi za zaposlene u iznosu 24.000,00 eura. Procijenjeni izdaci za zaposlene sveukupno iznose 1.106.984,00 eura pa prema tome nedostatna sredstva iznose 104.313,00 eura. </w:t>
      </w:r>
    </w:p>
    <w:p w:rsidR="00C36C2B" w:rsidRDefault="00C36C2B" w:rsidP="00C36C2B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C36C2B" w:rsidRDefault="00C36C2B" w:rsidP="00C36C2B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  <w:r>
        <w:rPr>
          <w:rFonts w:ascii="Times New Roman" w:hAnsi="Times New Roman"/>
          <w:sz w:val="24"/>
        </w:rPr>
        <w:t>Materijalni rashodi (32, 34, 42) za 202</w:t>
      </w:r>
      <w:r w:rsidR="00905742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godinu planirani su u iznosu od 192.</w:t>
      </w:r>
      <w:r w:rsidR="00905742">
        <w:rPr>
          <w:rFonts w:ascii="Times New Roman" w:hAnsi="Times New Roman"/>
          <w:sz w:val="24"/>
        </w:rPr>
        <w:t>850</w:t>
      </w:r>
      <w:r>
        <w:rPr>
          <w:rFonts w:ascii="Times New Roman" w:hAnsi="Times New Roman"/>
          <w:sz w:val="24"/>
        </w:rPr>
        <w:t>,00 eura, od čega su Intelektualne i osobne usluge jedan od većih rashoda na koje se ne može utjecati te su za 202</w:t>
      </w:r>
      <w:r w:rsidR="00905742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godinu planirani u iznosu od 100.000,00 eura. </w:t>
      </w:r>
      <w:r>
        <w:rPr>
          <w:rFonts w:ascii="Times New Roman" w:hAnsi="Times New Roman"/>
          <w:bCs/>
          <w:noProof w:val="0"/>
          <w:sz w:val="24"/>
        </w:rPr>
        <w:t xml:space="preserve">Također su planirana sredstva na poziciji rashoda za nabavu nefinancijske imovine koja se odnose na iznose godišnje otplatu glavnice financijskog </w:t>
      </w:r>
      <w:proofErr w:type="spellStart"/>
      <w:r>
        <w:rPr>
          <w:rFonts w:ascii="Times New Roman" w:hAnsi="Times New Roman"/>
          <w:bCs/>
          <w:noProof w:val="0"/>
          <w:sz w:val="24"/>
        </w:rPr>
        <w:t>leasinga</w:t>
      </w:r>
      <w:proofErr w:type="spellEnd"/>
      <w:r>
        <w:rPr>
          <w:rFonts w:ascii="Times New Roman" w:hAnsi="Times New Roman"/>
          <w:bCs/>
          <w:noProof w:val="0"/>
          <w:sz w:val="24"/>
        </w:rPr>
        <w:t xml:space="preserve"> za nabavu vozila u iznosu </w:t>
      </w:r>
      <w:r w:rsidR="00905742">
        <w:rPr>
          <w:rFonts w:ascii="Times New Roman" w:hAnsi="Times New Roman"/>
          <w:bCs/>
          <w:noProof w:val="0"/>
          <w:sz w:val="24"/>
        </w:rPr>
        <w:t>2.700,00 eura</w:t>
      </w:r>
      <w:r>
        <w:rPr>
          <w:rFonts w:ascii="Times New Roman" w:hAnsi="Times New Roman"/>
          <w:bCs/>
          <w:noProof w:val="0"/>
          <w:sz w:val="24"/>
        </w:rPr>
        <w:t>.</w:t>
      </w:r>
    </w:p>
    <w:p w:rsidR="00C36C2B" w:rsidRDefault="00C36C2B" w:rsidP="00C36C2B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761ADE" w:rsidRDefault="00761ADE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761ADE" w:rsidRDefault="00761ADE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C07F22" w:rsidRDefault="00C07F22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C07F22" w:rsidRDefault="00C07F22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761ADE" w:rsidRDefault="00761ADE" w:rsidP="007C2E28">
      <w:pPr>
        <w:widowControl/>
        <w:autoSpaceDE/>
        <w:adjustRightInd/>
        <w:jc w:val="both"/>
        <w:rPr>
          <w:rFonts w:ascii="Times New Roman" w:hAnsi="Times New Roman"/>
          <w:sz w:val="24"/>
        </w:rPr>
      </w:pPr>
    </w:p>
    <w:p w:rsidR="007C2E28" w:rsidRDefault="007C2E28" w:rsidP="007C2E2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PRIJENOSI SREDSTAVA IZ PRETHODNE I U SLJEDEĆU GODINU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Nemamo planirane ove kategorije prijenosa sredstava iz prethodne ili u sljedeću godinu donos i odnos.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 xml:space="preserve">UKUPNE I DOSPJELE OBVEZE </w:t>
      </w:r>
    </w:p>
    <w:p w:rsidR="007C2E28" w:rsidRDefault="007C2E28" w:rsidP="007C2E28">
      <w:pPr>
        <w:widowControl/>
        <w:autoSpaceDE/>
        <w:adjustRightInd/>
        <w:jc w:val="both"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autoSpaceDE/>
        <w:adjustRightInd/>
        <w:jc w:val="both"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autoSpaceDE/>
        <w:adjustRightInd/>
        <w:jc w:val="both"/>
        <w:rPr>
          <w:rFonts w:ascii="Times New Roman" w:hAnsi="Times New Roman"/>
          <w:noProof w:val="0"/>
          <w:sz w:val="24"/>
        </w:rPr>
      </w:pPr>
    </w:p>
    <w:tbl>
      <w:tblPr>
        <w:tblW w:w="952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544"/>
        <w:gridCol w:w="3976"/>
      </w:tblGrid>
      <w:tr w:rsidR="007C2E28" w:rsidTr="007C2E28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7C2E28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761ADE" w:rsidP="00905742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Stanje obveza na dan 31.12.202</w:t>
            </w:r>
            <w:r w:rsidR="00905742"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3</w:t>
            </w:r>
            <w:r w:rsidR="007C2E28"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4A3CB7" w:rsidP="00905742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Stanje obveza na dan 30.06.202</w:t>
            </w:r>
            <w:r w:rsidR="00905742"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4</w:t>
            </w:r>
            <w:r w:rsidR="007C2E28"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.</w:t>
            </w:r>
          </w:p>
        </w:tc>
      </w:tr>
      <w:tr w:rsidR="007C2E28" w:rsidTr="007C2E28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7C2E28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b/>
                <w:bCs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lang w:eastAsia="en-US"/>
              </w:rPr>
              <w:t>Ukupne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AE09A8" w:rsidP="00AE09A8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92.774,23 eura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AE09A8" w:rsidP="00AE09A8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94.086,64 eura</w:t>
            </w:r>
          </w:p>
        </w:tc>
      </w:tr>
      <w:tr w:rsidR="007C2E28" w:rsidTr="007C2E28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7C2E28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b/>
                <w:bCs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lang w:eastAsia="en-US"/>
              </w:rPr>
              <w:t>Dospjele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7C2E28" w:rsidP="004A3CB7">
            <w:pPr>
              <w:widowControl/>
              <w:autoSpaceDE/>
              <w:adjustRightInd/>
              <w:spacing w:line="276" w:lineRule="auto"/>
              <w:jc w:val="right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7C2E28">
            <w:pPr>
              <w:widowControl/>
              <w:autoSpaceDE/>
              <w:adjustRightInd/>
              <w:spacing w:line="276" w:lineRule="auto"/>
              <w:jc w:val="right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</w:p>
        </w:tc>
      </w:tr>
    </w:tbl>
    <w:p w:rsidR="007C2E28" w:rsidRDefault="007C2E28" w:rsidP="007C2E28">
      <w:pPr>
        <w:widowControl/>
        <w:autoSpaceDE/>
        <w:adjustRightInd/>
        <w:jc w:val="both"/>
        <w:rPr>
          <w:rFonts w:ascii="Times New Roman" w:hAnsi="Times New Roman"/>
          <w:noProof w:val="0"/>
          <w:sz w:val="24"/>
        </w:rPr>
      </w:pPr>
    </w:p>
    <w:sectPr w:rsidR="007C2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28"/>
    <w:rsid w:val="00082203"/>
    <w:rsid w:val="00127907"/>
    <w:rsid w:val="001310F0"/>
    <w:rsid w:val="001A5E1F"/>
    <w:rsid w:val="001D2443"/>
    <w:rsid w:val="0022100E"/>
    <w:rsid w:val="003669F1"/>
    <w:rsid w:val="00367916"/>
    <w:rsid w:val="004709C2"/>
    <w:rsid w:val="0049316B"/>
    <w:rsid w:val="004A3CB7"/>
    <w:rsid w:val="004F2973"/>
    <w:rsid w:val="006F12FF"/>
    <w:rsid w:val="00761ADE"/>
    <w:rsid w:val="007C2E28"/>
    <w:rsid w:val="007D3A4C"/>
    <w:rsid w:val="00905742"/>
    <w:rsid w:val="00907CD3"/>
    <w:rsid w:val="0098643D"/>
    <w:rsid w:val="00995C73"/>
    <w:rsid w:val="00A16CA8"/>
    <w:rsid w:val="00A81D7A"/>
    <w:rsid w:val="00AE09A8"/>
    <w:rsid w:val="00C07F22"/>
    <w:rsid w:val="00C36C2B"/>
    <w:rsid w:val="00C71F83"/>
    <w:rsid w:val="00C86730"/>
    <w:rsid w:val="00D26DD9"/>
    <w:rsid w:val="00DC31B9"/>
    <w:rsid w:val="00E2562A"/>
    <w:rsid w:val="00EE6927"/>
    <w:rsid w:val="00F3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27AD"/>
  <w15:docId w15:val="{274277E8-111D-4B53-AEA2-DC43D2E1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Zdunić Svetić</dc:creator>
  <cp:lastModifiedBy>Diana Požar</cp:lastModifiedBy>
  <cp:revision>4</cp:revision>
  <cp:lastPrinted>2023-10-15T15:00:00Z</cp:lastPrinted>
  <dcterms:created xsi:type="dcterms:W3CDTF">2024-11-07T13:30:00Z</dcterms:created>
  <dcterms:modified xsi:type="dcterms:W3CDTF">2024-11-08T12:18:00Z</dcterms:modified>
</cp:coreProperties>
</file>