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4F" w:rsidRPr="0058514F" w:rsidRDefault="0058514F" w:rsidP="0058514F">
      <w:pPr>
        <w:tabs>
          <w:tab w:val="left" w:pos="1764"/>
        </w:tabs>
        <w:jc w:val="both"/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4251"/>
        <w:gridCol w:w="1947"/>
        <w:gridCol w:w="1658"/>
      </w:tblGrid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rPr>
                <w:b/>
              </w:rPr>
            </w:pPr>
            <w:r w:rsidRPr="0058514F">
              <w:rPr>
                <w:b/>
              </w:rPr>
              <w:t>Naziv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</w:pPr>
            <w:r w:rsidRPr="0058514F">
              <w:t xml:space="preserve">Županijsko državno odvjetništvo u Šibeniku 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RKP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3687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Adresa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Stjepana Radića 81, Šibenik 22000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Matični broj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03023508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Razina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11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OIB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62915793914</w:t>
            </w:r>
          </w:p>
        </w:tc>
      </w:tr>
      <w:tr w:rsidR="0058514F" w:rsidRPr="0058514F" w:rsidTr="0058514F">
        <w:tc>
          <w:tcPr>
            <w:tcW w:w="1218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Razdjel</w:t>
            </w:r>
          </w:p>
        </w:tc>
        <w:tc>
          <w:tcPr>
            <w:tcW w:w="4419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109</w:t>
            </w:r>
          </w:p>
        </w:tc>
        <w:tc>
          <w:tcPr>
            <w:tcW w:w="1986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  <w:rPr>
                <w:b/>
              </w:rPr>
            </w:pPr>
            <w:r w:rsidRPr="0058514F">
              <w:rPr>
                <w:b/>
              </w:rPr>
              <w:t>Šira djelatnosti</w:t>
            </w:r>
          </w:p>
        </w:tc>
        <w:tc>
          <w:tcPr>
            <w:tcW w:w="1665" w:type="dxa"/>
            <w:shd w:val="clear" w:color="auto" w:fill="auto"/>
          </w:tcPr>
          <w:p w:rsidR="0058514F" w:rsidRPr="0058514F" w:rsidRDefault="0058514F" w:rsidP="0058514F">
            <w:pPr>
              <w:tabs>
                <w:tab w:val="left" w:pos="1764"/>
              </w:tabs>
              <w:jc w:val="both"/>
            </w:pPr>
            <w:r w:rsidRPr="0058514F">
              <w:t>8423</w:t>
            </w:r>
          </w:p>
        </w:tc>
      </w:tr>
    </w:tbl>
    <w:p w:rsidR="0058514F" w:rsidRDefault="0058514F"/>
    <w:p w:rsidR="0058514F" w:rsidRDefault="0058514F">
      <w:r>
        <w:t>Temeljem Pravilnika o polugodišnjem i godišnjem izvještaju o izvršenju proračuna i financijskog plana (Narodne novine 85/2023) dostavljamo</w:t>
      </w:r>
    </w:p>
    <w:p w:rsidR="0058514F" w:rsidRDefault="0058514F" w:rsidP="0058514F">
      <w:pPr>
        <w:jc w:val="center"/>
        <w:rPr>
          <w:b/>
        </w:rPr>
      </w:pPr>
    </w:p>
    <w:p w:rsidR="00506E44" w:rsidRDefault="00506E44" w:rsidP="0058514F">
      <w:pPr>
        <w:jc w:val="center"/>
        <w:rPr>
          <w:b/>
        </w:rPr>
      </w:pPr>
    </w:p>
    <w:p w:rsidR="0058514F" w:rsidRPr="0058514F" w:rsidRDefault="0058514F" w:rsidP="0058514F">
      <w:pPr>
        <w:jc w:val="center"/>
        <w:rPr>
          <w:b/>
        </w:rPr>
      </w:pPr>
      <w:r w:rsidRPr="0058514F">
        <w:rPr>
          <w:b/>
        </w:rPr>
        <w:t>OBRAZLOŽENJE OPĆEG</w:t>
      </w:r>
      <w:r w:rsidR="00506E44">
        <w:rPr>
          <w:b/>
        </w:rPr>
        <w:t xml:space="preserve"> I POSEBNOG</w:t>
      </w:r>
      <w:r w:rsidRPr="0058514F">
        <w:rPr>
          <w:b/>
        </w:rPr>
        <w:t xml:space="preserve"> DIJELA IZVJEŠTAJA O IZVRŠENJU</w:t>
      </w:r>
    </w:p>
    <w:p w:rsidR="0058514F" w:rsidRPr="0058514F" w:rsidRDefault="0058514F" w:rsidP="0058514F">
      <w:pPr>
        <w:jc w:val="center"/>
        <w:rPr>
          <w:b/>
        </w:rPr>
      </w:pPr>
      <w:r w:rsidRPr="0058514F">
        <w:rPr>
          <w:b/>
        </w:rPr>
        <w:t xml:space="preserve">PRORAČUNA I FINANCIJSKOG PLANA </w:t>
      </w:r>
    </w:p>
    <w:p w:rsidR="00B06BB2" w:rsidRDefault="0058514F" w:rsidP="0058514F">
      <w:pPr>
        <w:jc w:val="center"/>
        <w:rPr>
          <w:b/>
        </w:rPr>
      </w:pPr>
      <w:r w:rsidRPr="0058514F">
        <w:rPr>
          <w:b/>
        </w:rPr>
        <w:t>ZA RAZDOBLJE OD 01.SIJEČNJA 202</w:t>
      </w:r>
      <w:r w:rsidR="00D90A61">
        <w:rPr>
          <w:b/>
        </w:rPr>
        <w:t>4</w:t>
      </w:r>
      <w:r w:rsidRPr="0058514F">
        <w:rPr>
          <w:b/>
        </w:rPr>
        <w:t>. DO 3</w:t>
      </w:r>
      <w:r w:rsidR="00960FD3">
        <w:rPr>
          <w:b/>
        </w:rPr>
        <w:t>1</w:t>
      </w:r>
      <w:r w:rsidRPr="0058514F">
        <w:rPr>
          <w:b/>
        </w:rPr>
        <w:t>.</w:t>
      </w:r>
      <w:r w:rsidR="00960FD3">
        <w:rPr>
          <w:b/>
        </w:rPr>
        <w:t xml:space="preserve">PROSINCA </w:t>
      </w:r>
      <w:r w:rsidRPr="0058514F">
        <w:rPr>
          <w:b/>
        </w:rPr>
        <w:t>202</w:t>
      </w:r>
      <w:r w:rsidR="00D90A61">
        <w:rPr>
          <w:b/>
        </w:rPr>
        <w:t>4</w:t>
      </w:r>
      <w:r w:rsidRPr="0058514F">
        <w:rPr>
          <w:b/>
        </w:rPr>
        <w:t xml:space="preserve">. GODINE </w:t>
      </w:r>
    </w:p>
    <w:p w:rsidR="0058514F" w:rsidRDefault="0058514F" w:rsidP="0058514F">
      <w:pPr>
        <w:jc w:val="center"/>
        <w:rPr>
          <w:b/>
        </w:rPr>
      </w:pPr>
    </w:p>
    <w:p w:rsidR="0058514F" w:rsidRDefault="0058514F" w:rsidP="0058514F">
      <w:pPr>
        <w:jc w:val="center"/>
        <w:rPr>
          <w:b/>
        </w:rPr>
      </w:pPr>
    </w:p>
    <w:p w:rsidR="0058514F" w:rsidRDefault="0058514F" w:rsidP="0058514F">
      <w:r w:rsidRPr="00A2289F">
        <w:t>Sažetak računa prihoda i rashoda</w:t>
      </w:r>
      <w:r>
        <w:t xml:space="preserve"> i računa financiranja</w:t>
      </w:r>
      <w:r w:rsidR="00735D9C">
        <w:t xml:space="preserve"> za izvor 11-Opći prihodi i primici </w:t>
      </w:r>
      <w:r>
        <w:t xml:space="preserve"> iznosi </w:t>
      </w:r>
      <w:r w:rsidR="00D90A61">
        <w:t>99,91</w:t>
      </w:r>
      <w:r>
        <w:t xml:space="preserve"> % ostvarenja/izvršenja za 202</w:t>
      </w:r>
      <w:r w:rsidR="00D90A61">
        <w:t>4</w:t>
      </w:r>
      <w:r>
        <w:t>.godin</w:t>
      </w:r>
      <w:r w:rsidR="00960FD3">
        <w:t>u</w:t>
      </w:r>
      <w:r>
        <w:t xml:space="preserve"> u odnosu na godišnji tekući plan.</w:t>
      </w:r>
      <w:r w:rsidR="00735D9C">
        <w:t xml:space="preserve"> Za izvor 31 - Vlastiti prihodi ostvareni</w:t>
      </w:r>
      <w:r w:rsidR="00E91535">
        <w:t xml:space="preserve">/izvršeni </w:t>
      </w:r>
      <w:r w:rsidR="00735D9C">
        <w:t xml:space="preserve">su u iznosu od </w:t>
      </w:r>
      <w:r w:rsidR="00960FD3">
        <w:t>9</w:t>
      </w:r>
      <w:r w:rsidR="00D90A61">
        <w:t>4,39</w:t>
      </w:r>
      <w:r w:rsidR="00735D9C">
        <w:t xml:space="preserve">% </w:t>
      </w:r>
      <w:r w:rsidR="00E91535">
        <w:t>za 202</w:t>
      </w:r>
      <w:r w:rsidR="00D90A61">
        <w:t>4</w:t>
      </w:r>
      <w:r w:rsidR="00E91535">
        <w:t>.godin</w:t>
      </w:r>
      <w:r w:rsidR="00960FD3">
        <w:t>u</w:t>
      </w:r>
      <w:r w:rsidR="00E91535">
        <w:t xml:space="preserve"> u odnosu na godišnji tekući plan.</w:t>
      </w:r>
    </w:p>
    <w:p w:rsidR="0058514F" w:rsidRDefault="0058514F" w:rsidP="0058514F"/>
    <w:p w:rsidR="00CB18CE" w:rsidRDefault="0058514F" w:rsidP="0058514F">
      <w:r w:rsidRPr="00727BF8">
        <w:t>Odnos ostvarenje/izvršenje za 202</w:t>
      </w:r>
      <w:r w:rsidR="00D90A61">
        <w:t>4</w:t>
      </w:r>
      <w:r w:rsidRPr="00727BF8">
        <w:t>.godin</w:t>
      </w:r>
      <w:r w:rsidR="00960FD3" w:rsidRPr="00727BF8">
        <w:t>u</w:t>
      </w:r>
      <w:r w:rsidRPr="00727BF8">
        <w:t xml:space="preserve"> </w:t>
      </w:r>
      <w:r w:rsidR="00E91535" w:rsidRPr="00727BF8">
        <w:t xml:space="preserve">u odnosu na </w:t>
      </w:r>
      <w:r w:rsidRPr="00727BF8">
        <w:t>202</w:t>
      </w:r>
      <w:r w:rsidR="00D90A61">
        <w:t>3</w:t>
      </w:r>
      <w:r w:rsidRPr="00727BF8">
        <w:t xml:space="preserve">.godine veći je za </w:t>
      </w:r>
      <w:r w:rsidR="00D90A61">
        <w:t>39,08</w:t>
      </w:r>
      <w:r w:rsidRPr="00727BF8">
        <w:t xml:space="preserve">% </w:t>
      </w:r>
      <w:r w:rsidR="00CB18CE" w:rsidRPr="00727BF8">
        <w:t xml:space="preserve">zbog </w:t>
      </w:r>
      <w:r w:rsidR="00727BF8" w:rsidRPr="00727BF8">
        <w:t>povećanja plaća i materijalnih prava zaposlenika</w:t>
      </w:r>
      <w:r w:rsidR="00D90A61">
        <w:t xml:space="preserve">, te povećanja </w:t>
      </w:r>
      <w:r w:rsidR="00506E44">
        <w:t xml:space="preserve">intelektualnih usluga odnosno </w:t>
      </w:r>
      <w:r w:rsidR="00D90A61">
        <w:t>naknada kod troškova prethodnog kaznenog postupka</w:t>
      </w:r>
      <w:r w:rsidR="00E91535" w:rsidRPr="00727BF8">
        <w:t>.</w:t>
      </w:r>
    </w:p>
    <w:p w:rsidR="00A865EF" w:rsidRPr="006C0E7D" w:rsidRDefault="00A865EF" w:rsidP="00A865EF">
      <w:r w:rsidRPr="006C0E7D">
        <w:t>Prijenos sredstava iz prethodne i u sljedeću godinu</w:t>
      </w:r>
      <w:r w:rsidR="00A2289F">
        <w:t xml:space="preserve"> (vlastiti prihodi): </w:t>
      </w:r>
    </w:p>
    <w:p w:rsidR="00A865EF" w:rsidRPr="006C0E7D" w:rsidRDefault="00A2289F" w:rsidP="00A865EF">
      <w:r>
        <w:t xml:space="preserve">Ukupni </w:t>
      </w:r>
      <w:r>
        <w:t xml:space="preserve">vlastiti prihodi ostvareni su od fotokopiranja spisa i u potpunosti uplaćeni u Državni proračun, te utrošeni za nabavku fotokopirnog papira. </w:t>
      </w:r>
      <w:r w:rsidR="00A865EF">
        <w:t xml:space="preserve">Ovo tijelo </w:t>
      </w:r>
      <w:r w:rsidR="00A865EF" w:rsidRPr="006C0E7D">
        <w:t xml:space="preserve">imalo je prijenos sredstava iz prethodne </w:t>
      </w:r>
      <w:r w:rsidR="00A865EF">
        <w:t xml:space="preserve">godine </w:t>
      </w:r>
      <w:r w:rsidR="00A865EF" w:rsidRPr="006C0E7D">
        <w:t xml:space="preserve">u 2024. </w:t>
      </w:r>
      <w:r w:rsidR="00A865EF">
        <w:t xml:space="preserve">godinu </w:t>
      </w:r>
      <w:r w:rsidR="00A865EF" w:rsidRPr="006C0E7D">
        <w:t xml:space="preserve">u </w:t>
      </w:r>
      <w:r w:rsidR="00A865EF">
        <w:t>i</w:t>
      </w:r>
      <w:r w:rsidR="00A865EF" w:rsidRPr="006C0E7D">
        <w:t xml:space="preserve">znosu od </w:t>
      </w:r>
      <w:r w:rsidR="00A865EF">
        <w:t xml:space="preserve">9,49 </w:t>
      </w:r>
      <w:r w:rsidR="00A865EF" w:rsidRPr="006C0E7D">
        <w:t>€</w:t>
      </w:r>
      <w:r w:rsidR="00A865EF">
        <w:t>. Povučeni su i utrošeni u tekućoj 2024.godini. Isto tako tokom proračunske 2024.godine svi ostvareni vlastiti prihodi uplaćeni su u proračun</w:t>
      </w:r>
      <w:r>
        <w:t xml:space="preserve"> (ukupni iznosi vidljivi u tabelama)</w:t>
      </w:r>
      <w:r w:rsidR="00A865EF">
        <w:t xml:space="preserve">, a iznos od 33,24 eura koji </w:t>
      </w:r>
      <w:r w:rsidR="00A865EF">
        <w:t xml:space="preserve">nije povučen i utrošen u 2024. </w:t>
      </w:r>
      <w:r w:rsidR="00A865EF">
        <w:t xml:space="preserve">prenosi </w:t>
      </w:r>
      <w:r w:rsidR="00A865EF">
        <w:t xml:space="preserve">se </w:t>
      </w:r>
      <w:r w:rsidR="00A865EF">
        <w:t xml:space="preserve">na kraju godine u iduću 2025.godinu. </w:t>
      </w:r>
    </w:p>
    <w:p w:rsidR="00E91535" w:rsidRDefault="00E91535" w:rsidP="0058514F"/>
    <w:p w:rsidR="00735D9C" w:rsidRDefault="00735D9C" w:rsidP="009C711D">
      <w:r>
        <w:t xml:space="preserve">Izvještaj o prihodima i rashodima prema izvorima financiranja – Županijsko državno odvjetništvo u Šibeniku ostvaruje prihode iz Državnog proračuna RH odnosno nadležnog Ministarstva pravosuđa i uprave RH u 100% iznosu, izvor financiranja 11 – Opći prihodi i primici. Osim navedenog ostvarujemo i dio prihoda izvor 31- Vlastiti prihodi u neznatnom iznosu. </w:t>
      </w:r>
    </w:p>
    <w:p w:rsidR="00735D9C" w:rsidRDefault="00735D9C" w:rsidP="0058514F"/>
    <w:p w:rsidR="00735D9C" w:rsidRDefault="00735D9C" w:rsidP="0058514F">
      <w:r>
        <w:t xml:space="preserve">Izvještaj o rashodima prema funkcijskog klasifikaciji – 033 Sudovi </w:t>
      </w:r>
    </w:p>
    <w:p w:rsidR="00735D9C" w:rsidRDefault="00EF4B00" w:rsidP="0058514F">
      <w:r>
        <w:t>P</w:t>
      </w:r>
      <w:r w:rsidR="00735D9C">
        <w:t xml:space="preserve">osebni dio – 2812 Djelovanje državnih odvjetništava </w:t>
      </w:r>
    </w:p>
    <w:p w:rsidR="00735D9C" w:rsidRDefault="00735D9C" w:rsidP="0058514F">
      <w:r>
        <w:t xml:space="preserve">Izvršenje u odnosu na godišnji plan prihoda i rashoda iznosi već navedenih </w:t>
      </w:r>
      <w:r w:rsidR="00D835D3">
        <w:t>99,</w:t>
      </w:r>
      <w:r w:rsidR="00D90A61">
        <w:t>91</w:t>
      </w:r>
      <w:r>
        <w:t>%.</w:t>
      </w:r>
    </w:p>
    <w:p w:rsidR="00735D9C" w:rsidRDefault="00735D9C" w:rsidP="0058514F">
      <w:r>
        <w:t xml:space="preserve">Izvorni plan </w:t>
      </w:r>
      <w:r w:rsidR="00503A69">
        <w:t xml:space="preserve">nije ostao isti jer je </w:t>
      </w:r>
      <w:r w:rsidR="004F5903">
        <w:t>imao rebalans</w:t>
      </w:r>
      <w:r>
        <w:t>.</w:t>
      </w:r>
    </w:p>
    <w:p w:rsidR="006A01CE" w:rsidRDefault="006A01CE" w:rsidP="006A01CE"/>
    <w:p w:rsidR="00735D9C" w:rsidRDefault="00735D9C" w:rsidP="0058514F"/>
    <w:p w:rsidR="00735D9C" w:rsidRDefault="00735D9C" w:rsidP="0058514F">
      <w:r>
        <w:t xml:space="preserve">U Šibeniku, </w:t>
      </w:r>
      <w:r w:rsidR="00D835D3">
        <w:t>2</w:t>
      </w:r>
      <w:r w:rsidR="00D90A61">
        <w:t>8.</w:t>
      </w:r>
      <w:r w:rsidR="00D835D3">
        <w:t xml:space="preserve">ožujka </w:t>
      </w:r>
      <w:r>
        <w:t>202</w:t>
      </w:r>
      <w:r w:rsidR="00D90A61">
        <w:t>5</w:t>
      </w:r>
      <w:r>
        <w:t>. godine</w:t>
      </w:r>
    </w:p>
    <w:p w:rsidR="00132B19" w:rsidRDefault="00132B19" w:rsidP="0058514F"/>
    <w:p w:rsidR="00A865EF" w:rsidRDefault="00A865EF" w:rsidP="0058514F"/>
    <w:p w:rsidR="00735D9C" w:rsidRDefault="00735D9C" w:rsidP="0058514F">
      <w:r>
        <w:tab/>
      </w:r>
      <w:r>
        <w:tab/>
      </w:r>
      <w:r>
        <w:tab/>
      </w:r>
      <w:r>
        <w:tab/>
      </w:r>
      <w:r>
        <w:tab/>
      </w:r>
      <w:r>
        <w:tab/>
      </w:r>
      <w:r w:rsidR="00D90A61">
        <w:tab/>
      </w:r>
      <w:r>
        <w:t>ŽUPANIJSK</w:t>
      </w:r>
      <w:r w:rsidR="00D90A61">
        <w:t>I</w:t>
      </w:r>
      <w:r>
        <w:t xml:space="preserve">  DRŽAVN</w:t>
      </w:r>
      <w:r w:rsidR="00D90A61">
        <w:t>I  ODVJETNIK</w:t>
      </w:r>
    </w:p>
    <w:p w:rsidR="00735D9C" w:rsidRDefault="00735D9C" w:rsidP="005851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D90A61">
        <w:tab/>
        <w:t xml:space="preserve">      Emilijo Kalabrić, v.d.</w:t>
      </w:r>
      <w:r>
        <w:tab/>
      </w:r>
    </w:p>
    <w:p w:rsidR="00EF4B00" w:rsidRDefault="00EF4B00" w:rsidP="0058514F">
      <w:bookmarkStart w:id="0" w:name="_GoBack"/>
      <w:bookmarkEnd w:id="0"/>
    </w:p>
    <w:sectPr w:rsidR="00EF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4F"/>
    <w:rsid w:val="000A7245"/>
    <w:rsid w:val="00132B19"/>
    <w:rsid w:val="00206714"/>
    <w:rsid w:val="004F5903"/>
    <w:rsid w:val="00503A69"/>
    <w:rsid w:val="00506E44"/>
    <w:rsid w:val="0058514F"/>
    <w:rsid w:val="005D14E1"/>
    <w:rsid w:val="00665D6F"/>
    <w:rsid w:val="006847A1"/>
    <w:rsid w:val="006A01CE"/>
    <w:rsid w:val="00727BF8"/>
    <w:rsid w:val="00735D9C"/>
    <w:rsid w:val="00960FD3"/>
    <w:rsid w:val="009B1709"/>
    <w:rsid w:val="009C711D"/>
    <w:rsid w:val="00A168EB"/>
    <w:rsid w:val="00A2289F"/>
    <w:rsid w:val="00A865EF"/>
    <w:rsid w:val="00B06BB2"/>
    <w:rsid w:val="00CB18CE"/>
    <w:rsid w:val="00D835D3"/>
    <w:rsid w:val="00D90A61"/>
    <w:rsid w:val="00E8146A"/>
    <w:rsid w:val="00E91535"/>
    <w:rsid w:val="00E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25697"/>
  <w15:docId w15:val="{77AF64F6-2491-4D68-BB23-20D6909A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E8146A"/>
    <w:pPr>
      <w:widowControl w:val="0"/>
      <w:autoSpaceDE w:val="0"/>
      <w:autoSpaceDN w:val="0"/>
      <w:spacing w:before="123"/>
      <w:ind w:left="110"/>
      <w:outlineLvl w:val="0"/>
    </w:pPr>
    <w:rPr>
      <w:b/>
      <w:bCs/>
      <w:sz w:val="28"/>
      <w:szCs w:val="28"/>
      <w:lang w:eastAsia="en-US"/>
    </w:rPr>
  </w:style>
  <w:style w:type="paragraph" w:styleId="Naslov2">
    <w:name w:val="heading 2"/>
    <w:basedOn w:val="Normal"/>
    <w:link w:val="Naslov2Char"/>
    <w:uiPriority w:val="9"/>
    <w:unhideWhenUsed/>
    <w:qFormat/>
    <w:rsid w:val="00E8146A"/>
    <w:pPr>
      <w:widowControl w:val="0"/>
      <w:autoSpaceDE w:val="0"/>
      <w:autoSpaceDN w:val="0"/>
      <w:spacing w:before="130"/>
      <w:ind w:left="110"/>
      <w:outlineLvl w:val="1"/>
    </w:pPr>
    <w:rPr>
      <w:b/>
      <w:bCs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8146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E8146A"/>
    <w:rPr>
      <w:rFonts w:ascii="Times New Roman" w:eastAsia="Times New Roman" w:hAnsi="Times New Roman" w:cs="Times New Roman"/>
      <w:b/>
      <w:bCs/>
    </w:rPr>
  </w:style>
  <w:style w:type="paragraph" w:styleId="Tijeloteksta">
    <w:name w:val="Body Text"/>
    <w:basedOn w:val="Normal"/>
    <w:link w:val="TijelotekstaChar"/>
    <w:uiPriority w:val="1"/>
    <w:qFormat/>
    <w:rsid w:val="00E8146A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E8146A"/>
    <w:rPr>
      <w:rFonts w:ascii="Times New Roman" w:eastAsia="Times New Roman" w:hAnsi="Times New Roman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711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711D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Junaković</dc:creator>
  <cp:lastModifiedBy>Zorana Junaković</cp:lastModifiedBy>
  <cp:revision>2</cp:revision>
  <cp:lastPrinted>2025-03-31T10:07:00Z</cp:lastPrinted>
  <dcterms:created xsi:type="dcterms:W3CDTF">2025-03-31T11:21:00Z</dcterms:created>
  <dcterms:modified xsi:type="dcterms:W3CDTF">2025-03-31T11:21:00Z</dcterms:modified>
</cp:coreProperties>
</file>