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52" w:rsidRPr="00C03AE7" w:rsidRDefault="00F22A2A" w:rsidP="00C03AE7">
      <w:pPr>
        <w:rPr>
          <w:rFonts w:ascii="Arial" w:hAnsi="Arial" w:cs="Arial"/>
          <w:b/>
          <w:sz w:val="24"/>
          <w:szCs w:val="24"/>
        </w:rPr>
      </w:pPr>
      <w:r w:rsidRPr="007902C5">
        <w:rPr>
          <w:rFonts w:ascii="Arial" w:hAnsi="Arial" w:cs="Arial"/>
          <w:b/>
          <w:sz w:val="24"/>
          <w:szCs w:val="24"/>
        </w:rPr>
        <w:t>IZVJEŠTAJ O IZVRŠENJU FINANCIJSKOG PLAN</w:t>
      </w:r>
      <w:r w:rsidR="007902C5">
        <w:rPr>
          <w:rFonts w:ascii="Arial" w:hAnsi="Arial" w:cs="Arial"/>
          <w:b/>
          <w:sz w:val="24"/>
          <w:szCs w:val="24"/>
        </w:rPr>
        <w:t>A PRORAČUNSKOG KORISNIKA ZA 2024</w:t>
      </w:r>
      <w:r w:rsidRPr="007902C5">
        <w:rPr>
          <w:rFonts w:ascii="Arial" w:hAnsi="Arial" w:cs="Arial"/>
          <w:b/>
          <w:sz w:val="24"/>
          <w:szCs w:val="24"/>
        </w:rPr>
        <w:t>. GODINU</w:t>
      </w:r>
    </w:p>
    <w:p w:rsidR="00DF35DE" w:rsidRPr="007902C5" w:rsidRDefault="00DF35DE" w:rsidP="00721EE7">
      <w:pPr>
        <w:pStyle w:val="Bezproreda"/>
        <w:rPr>
          <w:rFonts w:ascii="Arial" w:hAnsi="Arial" w:cs="Arial"/>
          <w:sz w:val="24"/>
          <w:szCs w:val="24"/>
        </w:rPr>
      </w:pPr>
    </w:p>
    <w:p w:rsidR="00F22A2A" w:rsidRPr="007902C5" w:rsidRDefault="00F22A2A" w:rsidP="00721EE7">
      <w:pPr>
        <w:pStyle w:val="Bezproreda"/>
        <w:rPr>
          <w:rFonts w:ascii="Arial" w:hAnsi="Arial" w:cs="Arial"/>
          <w:b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>Naziv obveznika</w:t>
      </w:r>
      <w:r w:rsidR="00D32C8A" w:rsidRPr="007902C5">
        <w:rPr>
          <w:rFonts w:ascii="Arial" w:hAnsi="Arial" w:cs="Arial"/>
          <w:sz w:val="24"/>
          <w:szCs w:val="24"/>
        </w:rPr>
        <w:t>:</w:t>
      </w:r>
      <w:r w:rsidR="00721EE7" w:rsidRPr="007902C5">
        <w:rPr>
          <w:rFonts w:ascii="Arial" w:hAnsi="Arial" w:cs="Arial"/>
          <w:sz w:val="24"/>
          <w:szCs w:val="24"/>
        </w:rPr>
        <w:t xml:space="preserve"> </w:t>
      </w:r>
      <w:r w:rsidR="00D32C8A" w:rsidRPr="007902C5">
        <w:rPr>
          <w:rFonts w:ascii="Arial" w:hAnsi="Arial" w:cs="Arial"/>
          <w:sz w:val="24"/>
          <w:szCs w:val="24"/>
        </w:rPr>
        <w:t xml:space="preserve"> </w:t>
      </w:r>
      <w:r w:rsidR="00D32C8A" w:rsidRPr="007902C5">
        <w:rPr>
          <w:rFonts w:ascii="Arial" w:hAnsi="Arial" w:cs="Arial"/>
          <w:b/>
          <w:sz w:val="24"/>
          <w:szCs w:val="24"/>
        </w:rPr>
        <w:t>Županijsko državno odvjetništvo u Puli-Pola</w:t>
      </w:r>
    </w:p>
    <w:p w:rsidR="00F22A2A" w:rsidRPr="007902C5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>Adresa sjedišta:</w:t>
      </w:r>
      <w:r w:rsidR="00D32C8A" w:rsidRPr="007902C5">
        <w:rPr>
          <w:rFonts w:ascii="Arial" w:hAnsi="Arial" w:cs="Arial"/>
          <w:sz w:val="24"/>
          <w:szCs w:val="24"/>
        </w:rPr>
        <w:t xml:space="preserve"> Rovinjska 2A</w:t>
      </w:r>
      <w:r w:rsidRPr="007902C5">
        <w:rPr>
          <w:rFonts w:ascii="Arial" w:hAnsi="Arial" w:cs="Arial"/>
          <w:sz w:val="24"/>
          <w:szCs w:val="24"/>
        </w:rPr>
        <w:t>, 52100 Pula</w:t>
      </w:r>
    </w:p>
    <w:p w:rsidR="00F22A2A" w:rsidRPr="007902C5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 xml:space="preserve">Razina:11 </w:t>
      </w:r>
    </w:p>
    <w:p w:rsidR="00F22A2A" w:rsidRPr="007902C5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>Razdjel: 109</w:t>
      </w:r>
    </w:p>
    <w:p w:rsidR="00F22A2A" w:rsidRPr="007902C5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>RKP:</w:t>
      </w:r>
      <w:r w:rsidR="00D32C8A" w:rsidRPr="007902C5">
        <w:rPr>
          <w:rFonts w:ascii="Arial" w:hAnsi="Arial" w:cs="Arial"/>
          <w:sz w:val="24"/>
          <w:szCs w:val="24"/>
        </w:rPr>
        <w:t xml:space="preserve"> 3646</w:t>
      </w:r>
    </w:p>
    <w:p w:rsidR="00847613" w:rsidRPr="007902C5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 xml:space="preserve">Matični broj: </w:t>
      </w:r>
      <w:r w:rsidR="00847613" w:rsidRPr="007902C5">
        <w:rPr>
          <w:rFonts w:ascii="Arial" w:hAnsi="Arial" w:cs="Arial"/>
          <w:sz w:val="24"/>
          <w:szCs w:val="24"/>
        </w:rPr>
        <w:t>03204154</w:t>
      </w:r>
    </w:p>
    <w:p w:rsidR="003179A3" w:rsidRDefault="00F22A2A" w:rsidP="00721EE7">
      <w:pPr>
        <w:pStyle w:val="Bezproreda"/>
        <w:rPr>
          <w:rFonts w:ascii="Arial" w:hAnsi="Arial" w:cs="Arial"/>
          <w:sz w:val="24"/>
          <w:szCs w:val="24"/>
        </w:rPr>
      </w:pPr>
      <w:r w:rsidRPr="007902C5">
        <w:rPr>
          <w:rFonts w:ascii="Arial" w:hAnsi="Arial" w:cs="Arial"/>
          <w:sz w:val="24"/>
          <w:szCs w:val="24"/>
        </w:rPr>
        <w:t>OIB</w:t>
      </w:r>
      <w:r w:rsidR="00DF35DE" w:rsidRPr="007902C5">
        <w:rPr>
          <w:rFonts w:ascii="Arial" w:hAnsi="Arial" w:cs="Arial"/>
          <w:sz w:val="24"/>
          <w:szCs w:val="24"/>
        </w:rPr>
        <w:t xml:space="preserve">: </w:t>
      </w:r>
      <w:r w:rsidR="00D32C8A" w:rsidRPr="007902C5">
        <w:rPr>
          <w:rFonts w:ascii="Arial" w:hAnsi="Arial" w:cs="Arial"/>
          <w:sz w:val="24"/>
          <w:szCs w:val="24"/>
        </w:rPr>
        <w:t>93993757343</w:t>
      </w:r>
    </w:p>
    <w:p w:rsidR="003179A3" w:rsidRPr="007902C5" w:rsidRDefault="003179A3" w:rsidP="00721EE7">
      <w:pPr>
        <w:pStyle w:val="Bezproreda"/>
        <w:rPr>
          <w:rFonts w:ascii="Arial" w:hAnsi="Arial" w:cs="Arial"/>
          <w:sz w:val="24"/>
          <w:szCs w:val="24"/>
        </w:rPr>
      </w:pPr>
    </w:p>
    <w:p w:rsidR="007902C5" w:rsidRPr="007902C5" w:rsidRDefault="007902C5" w:rsidP="00721EE7">
      <w:pPr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0EF1">
        <w:rPr>
          <w:rFonts w:ascii="Arial" w:hAnsi="Arial" w:cs="Arial"/>
          <w:b/>
          <w:sz w:val="24"/>
          <w:szCs w:val="24"/>
          <w:lang w:val="de-DE"/>
        </w:rPr>
        <w:t xml:space="preserve">OBRAZLOŽENJE OPĆEG DIJELA IZVJEŠTAJA </w:t>
      </w:r>
      <w:r>
        <w:rPr>
          <w:rFonts w:ascii="Arial" w:hAnsi="Arial" w:cs="Arial"/>
          <w:b/>
          <w:sz w:val="24"/>
          <w:szCs w:val="24"/>
          <w:lang w:val="de-DE"/>
        </w:rPr>
        <w:t>O IZVRŠENJU PRORAČUNA</w:t>
      </w:r>
    </w:p>
    <w:p w:rsidR="00EB0851" w:rsidRDefault="00EB0851" w:rsidP="007902C5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680817" w:rsidRDefault="00680817" w:rsidP="007902C5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7902C5" w:rsidRPr="00680EF1" w:rsidRDefault="007902C5" w:rsidP="007902C5">
      <w:pPr>
        <w:pStyle w:val="Zaglavlje"/>
        <w:rPr>
          <w:rFonts w:ascii="Arial" w:hAnsi="Arial" w:cs="Arial"/>
          <w:sz w:val="24"/>
          <w:szCs w:val="24"/>
          <w:lang w:val="de-DE"/>
        </w:rPr>
      </w:pP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Temeljem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Pravilnika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polugodišnjen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godišnjem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izvještaju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(NN85/2023)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dostavljamo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obrazloženje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općeg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posebnog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dijela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godišnjeg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izvještaja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7902C5" w:rsidRDefault="007902C5" w:rsidP="007902C5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7902C5" w:rsidRPr="00EC35C9" w:rsidRDefault="007902C5" w:rsidP="007902C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F</w:t>
      </w:r>
      <w:r>
        <w:rPr>
          <w:rFonts w:ascii="Arial" w:hAnsi="Arial" w:cs="Arial"/>
          <w:sz w:val="24"/>
          <w:szCs w:val="24"/>
        </w:rPr>
        <w:t>inancijski plan Županijskog državnog odvjetništva u Puli-Pola za 2024. godinu s projekcijama za 2025. i 2026. godinu</w:t>
      </w:r>
      <w:r w:rsidRPr="00EC35C9">
        <w:rPr>
          <w:rFonts w:ascii="Arial" w:hAnsi="Arial" w:cs="Arial"/>
          <w:sz w:val="24"/>
          <w:szCs w:val="24"/>
        </w:rPr>
        <w:t xml:space="preserve"> usklađen je s Državnim proračunom Republike Hrvatske te objavljen n</w:t>
      </w:r>
      <w:r>
        <w:rPr>
          <w:rFonts w:ascii="Arial" w:hAnsi="Arial" w:cs="Arial"/>
          <w:sz w:val="24"/>
          <w:szCs w:val="24"/>
        </w:rPr>
        <w:t>a mrežnim stranicama odvjetništva.</w:t>
      </w:r>
    </w:p>
    <w:p w:rsidR="007902C5" w:rsidRPr="00EC35C9" w:rsidRDefault="007902C5" w:rsidP="007902C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7902C5" w:rsidRPr="00EC35C9" w:rsidRDefault="0041388A" w:rsidP="00166A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</w:t>
      </w:r>
      <w:r w:rsidR="00166ADB">
        <w:rPr>
          <w:rFonts w:ascii="Arial" w:hAnsi="Arial" w:cs="Arial"/>
          <w:sz w:val="24"/>
          <w:szCs w:val="24"/>
        </w:rPr>
        <w:t xml:space="preserve"> u Puli-Pola</w:t>
      </w:r>
      <w:r w:rsidR="007902C5" w:rsidRPr="00EC35C9">
        <w:rPr>
          <w:rFonts w:ascii="Arial" w:hAnsi="Arial" w:cs="Arial"/>
          <w:sz w:val="24"/>
          <w:szCs w:val="24"/>
        </w:rPr>
        <w:t xml:space="preserve">   svoje prihode ostvaruje  iz:</w:t>
      </w:r>
    </w:p>
    <w:p w:rsidR="007902C5" w:rsidRPr="00EC35C9" w:rsidRDefault="007902C5" w:rsidP="007902C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11- Opći prihodi i primici</w:t>
      </w:r>
    </w:p>
    <w:p w:rsidR="007902C5" w:rsidRDefault="007902C5" w:rsidP="007902C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31- Vlastiti prihodi</w:t>
      </w:r>
      <w:r w:rsidRPr="00EC35C9">
        <w:rPr>
          <w:rFonts w:ascii="Arial" w:hAnsi="Arial" w:cs="Arial"/>
          <w:sz w:val="24"/>
          <w:szCs w:val="24"/>
        </w:rPr>
        <w:tab/>
      </w:r>
    </w:p>
    <w:p w:rsidR="006C044E" w:rsidRPr="00EC35C9" w:rsidRDefault="006C044E" w:rsidP="006C04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C35C9">
        <w:rPr>
          <w:rFonts w:ascii="Arial" w:hAnsi="Arial" w:cs="Arial"/>
          <w:sz w:val="24"/>
          <w:szCs w:val="24"/>
        </w:rPr>
        <w:t>Izvora 52 – Ostale pomoći</w:t>
      </w:r>
    </w:p>
    <w:p w:rsidR="007902C5" w:rsidRPr="00680EF1" w:rsidRDefault="007902C5" w:rsidP="007902C5">
      <w:pPr>
        <w:pStyle w:val="Bezproreda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7902C5" w:rsidRPr="00680EF1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Sažetak računa prihoda i rashoda i računa financiranja iznosi </w:t>
      </w:r>
      <w:r w:rsidR="00DE65D3">
        <w:rPr>
          <w:rFonts w:ascii="Arial" w:hAnsi="Arial" w:cs="Arial"/>
          <w:sz w:val="24"/>
          <w:szCs w:val="24"/>
        </w:rPr>
        <w:t>99,5</w:t>
      </w:r>
      <w:r>
        <w:rPr>
          <w:rFonts w:ascii="Arial" w:hAnsi="Arial" w:cs="Arial"/>
          <w:sz w:val="24"/>
          <w:szCs w:val="24"/>
        </w:rPr>
        <w:t>5</w:t>
      </w:r>
      <w:r w:rsidRPr="00680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ostvarenja</w:t>
      </w:r>
      <w:r w:rsidRPr="00680EF1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2024</w:t>
      </w:r>
      <w:r w:rsidRPr="00680E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80EF1">
        <w:rPr>
          <w:rFonts w:ascii="Arial" w:hAnsi="Arial" w:cs="Arial"/>
          <w:sz w:val="24"/>
          <w:szCs w:val="24"/>
        </w:rPr>
        <w:t>godinu u odnosu na godišnji tekući plan.</w:t>
      </w:r>
    </w:p>
    <w:p w:rsidR="007902C5" w:rsidRPr="00680EF1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Račun prihoda i rashoda  - izvještaj o prihodima i rashodima prema ekonomskoj klasifikaciji – indeks ostvarenja u odnosu na godišnji plan iznosi </w:t>
      </w:r>
      <w:r w:rsidR="00DE65D3">
        <w:rPr>
          <w:rFonts w:ascii="Arial" w:hAnsi="Arial" w:cs="Arial"/>
          <w:sz w:val="24"/>
          <w:szCs w:val="24"/>
        </w:rPr>
        <w:t>99,8</w:t>
      </w:r>
      <w:r>
        <w:rPr>
          <w:rFonts w:ascii="Arial" w:hAnsi="Arial" w:cs="Arial"/>
          <w:sz w:val="24"/>
          <w:szCs w:val="24"/>
        </w:rPr>
        <w:t>5</w:t>
      </w:r>
      <w:r w:rsidRPr="00680EF1">
        <w:rPr>
          <w:rFonts w:ascii="Arial" w:hAnsi="Arial" w:cs="Arial"/>
          <w:sz w:val="24"/>
          <w:szCs w:val="24"/>
        </w:rPr>
        <w:t>%</w:t>
      </w:r>
    </w:p>
    <w:p w:rsidR="00522BE6" w:rsidRDefault="00522BE6" w:rsidP="007902C5">
      <w:pPr>
        <w:pStyle w:val="Bezproreda"/>
        <w:rPr>
          <w:rFonts w:ascii="Arial" w:hAnsi="Arial" w:cs="Arial"/>
          <w:sz w:val="24"/>
          <w:szCs w:val="24"/>
        </w:rPr>
      </w:pPr>
    </w:p>
    <w:p w:rsidR="00E35CC2" w:rsidRDefault="00522BE6" w:rsidP="00E35CC2">
      <w:pPr>
        <w:jc w:val="both"/>
        <w:rPr>
          <w:rFonts w:ascii="Arial" w:hAnsi="Arial" w:cs="Arial"/>
          <w:sz w:val="24"/>
          <w:szCs w:val="24"/>
        </w:rPr>
      </w:pPr>
      <w:r w:rsidRPr="00F23DCC">
        <w:rPr>
          <w:rFonts w:ascii="Arial" w:hAnsi="Arial" w:cs="Arial"/>
          <w:sz w:val="24"/>
          <w:szCs w:val="24"/>
        </w:rPr>
        <w:t>Gledajući samu strukturu rashoda u odnosu na tekući plan ističe se da je na pojedinim vrstama rashoda došlo do povećanja indeksa, ali je istovremeno na drugim vrstama rashoda došlo do smanjenja  indeksa</w:t>
      </w:r>
      <w:r>
        <w:rPr>
          <w:rFonts w:ascii="Arial" w:hAnsi="Arial" w:cs="Arial"/>
          <w:sz w:val="24"/>
          <w:szCs w:val="24"/>
        </w:rPr>
        <w:t>.</w:t>
      </w:r>
    </w:p>
    <w:p w:rsidR="00281467" w:rsidRDefault="00794ADD" w:rsidP="00281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Uočljiva razlika na rashodu</w:t>
      </w:r>
      <w:r w:rsidRPr="001D1CF1">
        <w:rPr>
          <w:rFonts w:ascii="Arial" w:hAnsi="Arial" w:cs="Arial"/>
          <w:sz w:val="24"/>
          <w:szCs w:val="24"/>
        </w:rPr>
        <w:t xml:space="preserve"> - 3237 intelektualne usluge</w:t>
      </w:r>
      <w:r>
        <w:rPr>
          <w:rFonts w:ascii="Arial" w:hAnsi="Arial" w:cs="Arial"/>
          <w:sz w:val="24"/>
          <w:szCs w:val="24"/>
        </w:rPr>
        <w:t xml:space="preserve"> </w:t>
      </w:r>
      <w:r w:rsidRPr="001D1CF1">
        <w:rPr>
          <w:rFonts w:ascii="Arial" w:hAnsi="Arial" w:cs="Arial"/>
          <w:sz w:val="24"/>
          <w:szCs w:val="24"/>
        </w:rPr>
        <w:t>- veći broj isplata odvjetnika, podizanja tarife odvjetnika, veći broj isplata tumača, vještaka,</w:t>
      </w:r>
      <w:r>
        <w:rPr>
          <w:rFonts w:ascii="Arial" w:hAnsi="Arial" w:cs="Arial"/>
          <w:sz w:val="24"/>
          <w:szCs w:val="24"/>
        </w:rPr>
        <w:t xml:space="preserve"> </w:t>
      </w:r>
      <w:r w:rsidRPr="001D1CF1">
        <w:rPr>
          <w:rFonts w:ascii="Arial" w:hAnsi="Arial" w:cs="Arial"/>
          <w:sz w:val="24"/>
          <w:szCs w:val="24"/>
        </w:rPr>
        <w:t>ovi rashodi ovise o stvarnim potrebama u pojedinim kaznenim, građanskim i upravnim predmetima. Obveze  za intelektualne usluge ne može se isplanirati  niti utjecati na visinu istih budući se  radi o obvezama za intelektualne usluge  koje se odnose na nagrade odnosno naknade za usluge odvjetnika, usluge  vještačenja, usluge  prevoditelja, a visina nagrada i naknada  je regulirana  posebnim  Pravilnicima koji su donijeti od strana  nadležnog  ministarstva.</w:t>
      </w:r>
    </w:p>
    <w:p w:rsidR="007902C5" w:rsidRDefault="007902C5" w:rsidP="00281467">
      <w:pPr>
        <w:jc w:val="both"/>
        <w:rPr>
          <w:rFonts w:ascii="Arial" w:hAnsi="Arial" w:cs="Arial"/>
          <w:sz w:val="24"/>
          <w:szCs w:val="24"/>
        </w:rPr>
      </w:pPr>
      <w:r w:rsidRPr="00E96D77">
        <w:rPr>
          <w:rFonts w:ascii="Arial" w:hAnsi="Arial" w:cs="Arial"/>
          <w:sz w:val="24"/>
          <w:szCs w:val="24"/>
        </w:rPr>
        <w:lastRenderedPageBreak/>
        <w:t>Ukupni prihodi za 2024.</w:t>
      </w:r>
      <w:r w:rsidR="00281467">
        <w:rPr>
          <w:rFonts w:ascii="Arial" w:hAnsi="Arial" w:cs="Arial"/>
          <w:sz w:val="24"/>
          <w:szCs w:val="24"/>
        </w:rPr>
        <w:t xml:space="preserve"> g</w:t>
      </w:r>
      <w:r w:rsidR="00427BF1">
        <w:rPr>
          <w:rFonts w:ascii="Arial" w:hAnsi="Arial" w:cs="Arial"/>
          <w:sz w:val="24"/>
          <w:szCs w:val="24"/>
        </w:rPr>
        <w:t>odinu ostvareni su u iznosu 99,8</w:t>
      </w:r>
      <w:r>
        <w:rPr>
          <w:rFonts w:ascii="Arial" w:hAnsi="Arial" w:cs="Arial"/>
          <w:sz w:val="24"/>
          <w:szCs w:val="24"/>
        </w:rPr>
        <w:t>5</w:t>
      </w:r>
      <w:r w:rsidRPr="00E96D77">
        <w:rPr>
          <w:rFonts w:ascii="Arial" w:hAnsi="Arial" w:cs="Arial"/>
          <w:sz w:val="24"/>
          <w:szCs w:val="24"/>
        </w:rPr>
        <w:t>% u odnosu na godišnji tekući plan</w:t>
      </w:r>
      <w:r>
        <w:rPr>
          <w:rFonts w:ascii="Arial" w:hAnsi="Arial" w:cs="Arial"/>
          <w:sz w:val="24"/>
          <w:szCs w:val="24"/>
        </w:rPr>
        <w:t>, te</w:t>
      </w:r>
      <w:r w:rsidR="00DA08B5">
        <w:rPr>
          <w:rFonts w:ascii="Arial" w:hAnsi="Arial" w:cs="Arial"/>
          <w:sz w:val="24"/>
          <w:szCs w:val="24"/>
        </w:rPr>
        <w:t xml:space="preserve"> ukupni</w:t>
      </w:r>
      <w:r>
        <w:rPr>
          <w:rFonts w:ascii="Arial" w:hAnsi="Arial" w:cs="Arial"/>
          <w:sz w:val="24"/>
          <w:szCs w:val="24"/>
        </w:rPr>
        <w:t xml:space="preserve"> </w:t>
      </w:r>
      <w:r w:rsidRPr="00E96D77">
        <w:rPr>
          <w:rFonts w:ascii="Arial" w:hAnsi="Arial" w:cs="Arial"/>
          <w:sz w:val="24"/>
          <w:szCs w:val="24"/>
        </w:rPr>
        <w:t xml:space="preserve">rashodi koji su također ostvareni u </w:t>
      </w:r>
      <w:r w:rsidR="00427BF1">
        <w:rPr>
          <w:rFonts w:ascii="Arial" w:hAnsi="Arial" w:cs="Arial"/>
          <w:sz w:val="24"/>
          <w:szCs w:val="24"/>
        </w:rPr>
        <w:t>istom iznosu od 99,8</w:t>
      </w:r>
      <w:r>
        <w:rPr>
          <w:rFonts w:ascii="Arial" w:hAnsi="Arial" w:cs="Arial"/>
          <w:sz w:val="24"/>
          <w:szCs w:val="24"/>
        </w:rPr>
        <w:t>5</w:t>
      </w:r>
      <w:r w:rsidRPr="00E96D77">
        <w:rPr>
          <w:rFonts w:ascii="Arial" w:hAnsi="Arial" w:cs="Arial"/>
          <w:sz w:val="24"/>
          <w:szCs w:val="24"/>
        </w:rPr>
        <w:t>%.</w:t>
      </w:r>
    </w:p>
    <w:p w:rsidR="007902C5" w:rsidRPr="00F9045E" w:rsidRDefault="007902C5" w:rsidP="00790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45E">
        <w:rPr>
          <w:rFonts w:ascii="Arial" w:hAnsi="Arial" w:cs="Arial"/>
          <w:sz w:val="24"/>
          <w:szCs w:val="24"/>
        </w:rPr>
        <w:t>Ukupni prih</w:t>
      </w:r>
      <w:r w:rsidR="00354329">
        <w:rPr>
          <w:rFonts w:ascii="Arial" w:hAnsi="Arial" w:cs="Arial"/>
          <w:sz w:val="24"/>
          <w:szCs w:val="24"/>
        </w:rPr>
        <w:t xml:space="preserve">odi poslovanja </w:t>
      </w:r>
      <w:r w:rsidR="00E24BCE">
        <w:rPr>
          <w:rFonts w:ascii="Arial" w:hAnsi="Arial" w:cs="Arial"/>
          <w:sz w:val="24"/>
          <w:szCs w:val="24"/>
        </w:rPr>
        <w:t xml:space="preserve">i ukupni rashodi poslovanja </w:t>
      </w:r>
      <w:r w:rsidR="00354329">
        <w:rPr>
          <w:rFonts w:ascii="Arial" w:hAnsi="Arial" w:cs="Arial"/>
          <w:sz w:val="24"/>
          <w:szCs w:val="24"/>
        </w:rPr>
        <w:t>povećani su za 18,05</w:t>
      </w:r>
      <w:r w:rsidR="00680817">
        <w:rPr>
          <w:rFonts w:ascii="Arial" w:hAnsi="Arial" w:cs="Arial"/>
          <w:sz w:val="24"/>
          <w:szCs w:val="24"/>
        </w:rPr>
        <w:t xml:space="preserve">% u odnosu na 2023. godinu, </w:t>
      </w:r>
      <w:r w:rsidRPr="00F9045E">
        <w:rPr>
          <w:rFonts w:ascii="Arial" w:hAnsi="Arial" w:cs="Arial"/>
          <w:sz w:val="24"/>
          <w:szCs w:val="24"/>
        </w:rPr>
        <w:t>što je posljedica općeg povećan</w:t>
      </w:r>
      <w:r>
        <w:rPr>
          <w:rFonts w:ascii="Arial" w:hAnsi="Arial" w:cs="Arial"/>
          <w:sz w:val="24"/>
          <w:szCs w:val="24"/>
        </w:rPr>
        <w:t xml:space="preserve">ja cijena na tržištu, </w:t>
      </w:r>
      <w:r w:rsidRPr="00F9045E">
        <w:rPr>
          <w:rFonts w:ascii="Arial" w:hAnsi="Arial" w:cs="Arial"/>
          <w:sz w:val="24"/>
          <w:szCs w:val="24"/>
        </w:rPr>
        <w:t>povećanja plaća i ostalih materijalnih prava zaposlenika.</w:t>
      </w:r>
    </w:p>
    <w:p w:rsidR="007902C5" w:rsidRPr="00800BDD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7902C5" w:rsidRPr="001D1CF1" w:rsidRDefault="007902C5" w:rsidP="00790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Ostala izvršenje/ostvarenja su posljedica općeg povećanja cijena na tržištu.</w:t>
      </w:r>
    </w:p>
    <w:p w:rsidR="007902C5" w:rsidRPr="001D1CF1" w:rsidRDefault="007902C5" w:rsidP="00790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Svi ostali indeksi vidljivi su u tablicama.</w:t>
      </w:r>
      <w:r w:rsidRPr="001D1CF1">
        <w:rPr>
          <w:rFonts w:ascii="Arial" w:hAnsi="Arial" w:cs="Arial"/>
          <w:sz w:val="24"/>
          <w:szCs w:val="24"/>
        </w:rPr>
        <w:tab/>
      </w:r>
    </w:p>
    <w:p w:rsidR="007902C5" w:rsidRPr="001D1CF1" w:rsidRDefault="007902C5" w:rsidP="007902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02C5" w:rsidRPr="00680817" w:rsidRDefault="007902C5" w:rsidP="00680817">
      <w:pPr>
        <w:rPr>
          <w:rFonts w:ascii="Arial" w:hAnsi="Arial" w:cs="Arial"/>
          <w:sz w:val="24"/>
          <w:szCs w:val="24"/>
        </w:rPr>
      </w:pPr>
      <w:r w:rsidRPr="00680817">
        <w:rPr>
          <w:rFonts w:ascii="Arial" w:hAnsi="Arial" w:cs="Arial"/>
          <w:sz w:val="24"/>
          <w:szCs w:val="24"/>
        </w:rPr>
        <w:t>Izvještaj o prihodima i rashodi</w:t>
      </w:r>
      <w:r w:rsidR="00FD2AB6">
        <w:rPr>
          <w:rFonts w:ascii="Arial" w:hAnsi="Arial" w:cs="Arial"/>
          <w:sz w:val="24"/>
          <w:szCs w:val="24"/>
        </w:rPr>
        <w:t xml:space="preserve">ma prema izvorima financiranja - </w:t>
      </w:r>
      <w:r w:rsidR="006C044E" w:rsidRPr="00680817">
        <w:rPr>
          <w:rFonts w:ascii="Arial" w:hAnsi="Arial" w:cs="Arial"/>
          <w:sz w:val="24"/>
          <w:szCs w:val="24"/>
        </w:rPr>
        <w:t>Županijsko</w:t>
      </w:r>
      <w:r w:rsidRPr="00680817">
        <w:rPr>
          <w:rFonts w:ascii="Arial" w:hAnsi="Arial" w:cs="Arial"/>
          <w:sz w:val="24"/>
          <w:szCs w:val="24"/>
        </w:rPr>
        <w:t xml:space="preserve"> državno odvjetništvo u </w:t>
      </w:r>
      <w:r w:rsidR="006C044E" w:rsidRPr="00680817">
        <w:rPr>
          <w:rFonts w:ascii="Arial" w:hAnsi="Arial" w:cs="Arial"/>
          <w:sz w:val="24"/>
          <w:szCs w:val="24"/>
        </w:rPr>
        <w:t xml:space="preserve">Puli-Pola </w:t>
      </w:r>
      <w:r w:rsidRPr="00680817">
        <w:rPr>
          <w:rFonts w:ascii="Arial" w:hAnsi="Arial" w:cs="Arial"/>
          <w:sz w:val="24"/>
          <w:szCs w:val="24"/>
        </w:rPr>
        <w:t xml:space="preserve">ostvaruje prihode iz državnog proračuna odnosno nadležnog Ministarstva pravosuđa i uprave RH u 100% iznosu, izvor financiranja 11 – Opći prihodi i primici. Osim navedenog ostvarujemo i dio prihoda iz izvora 31 – Vlastiti prihodi - uplate preslika spisa </w:t>
      </w:r>
      <w:r w:rsidR="004E2BD9" w:rsidRPr="00680817">
        <w:rPr>
          <w:rFonts w:ascii="Arial" w:hAnsi="Arial" w:cs="Arial"/>
          <w:sz w:val="24"/>
          <w:szCs w:val="24"/>
        </w:rPr>
        <w:t xml:space="preserve">i prihodi od najma </w:t>
      </w:r>
      <w:r w:rsidR="00B22A4B" w:rsidRPr="00680817">
        <w:rPr>
          <w:rFonts w:ascii="Arial" w:hAnsi="Arial" w:cs="Arial"/>
          <w:sz w:val="24"/>
          <w:szCs w:val="24"/>
        </w:rPr>
        <w:t>prostora</w:t>
      </w:r>
      <w:r w:rsidR="004E2BD9" w:rsidRPr="00680817">
        <w:rPr>
          <w:rFonts w:ascii="Arial" w:hAnsi="Arial" w:cs="Arial"/>
          <w:sz w:val="24"/>
          <w:szCs w:val="24"/>
        </w:rPr>
        <w:t>.</w:t>
      </w:r>
    </w:p>
    <w:p w:rsidR="007902C5" w:rsidRPr="00680817" w:rsidRDefault="007902C5" w:rsidP="00680817">
      <w:pPr>
        <w:rPr>
          <w:rFonts w:ascii="Arial" w:hAnsi="Arial" w:cs="Arial"/>
          <w:sz w:val="24"/>
          <w:szCs w:val="24"/>
        </w:rPr>
      </w:pPr>
      <w:r w:rsidRPr="00680817">
        <w:rPr>
          <w:rFonts w:ascii="Arial" w:hAnsi="Arial" w:cs="Arial"/>
          <w:sz w:val="24"/>
          <w:szCs w:val="24"/>
        </w:rPr>
        <w:t xml:space="preserve">Prema funkcijskoj klasifikaciji 100% rashoda </w:t>
      </w:r>
      <w:r w:rsidR="006156DB" w:rsidRPr="00680817">
        <w:rPr>
          <w:rFonts w:ascii="Arial" w:hAnsi="Arial" w:cs="Arial"/>
          <w:sz w:val="24"/>
          <w:szCs w:val="24"/>
        </w:rPr>
        <w:t>Županijskog</w:t>
      </w:r>
      <w:r w:rsidRPr="00680817">
        <w:rPr>
          <w:rFonts w:ascii="Arial" w:hAnsi="Arial" w:cs="Arial"/>
          <w:sz w:val="24"/>
          <w:szCs w:val="24"/>
        </w:rPr>
        <w:t xml:space="preserve"> dr</w:t>
      </w:r>
      <w:r w:rsidR="006156DB" w:rsidRPr="00680817">
        <w:rPr>
          <w:rFonts w:ascii="Arial" w:hAnsi="Arial" w:cs="Arial"/>
          <w:sz w:val="24"/>
          <w:szCs w:val="24"/>
        </w:rPr>
        <w:t>žavnog odvjetništva u Puli-Pola</w:t>
      </w:r>
      <w:r w:rsidRPr="00680817">
        <w:rPr>
          <w:rFonts w:ascii="Arial" w:hAnsi="Arial" w:cs="Arial"/>
          <w:sz w:val="24"/>
          <w:szCs w:val="24"/>
        </w:rPr>
        <w:t xml:space="preserve"> odnosi se na brojčanu oznaku 3 Javni red i sigurnost odnosno 0330 Sudovi. </w:t>
      </w:r>
    </w:p>
    <w:p w:rsidR="007902C5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</w:p>
    <w:p w:rsidR="00976568" w:rsidRDefault="00976568" w:rsidP="007902C5">
      <w:pPr>
        <w:pStyle w:val="Bezproreda"/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7BFC">
        <w:rPr>
          <w:rFonts w:ascii="Arial" w:hAnsi="Arial" w:cs="Arial"/>
          <w:b/>
          <w:sz w:val="24"/>
          <w:szCs w:val="24"/>
        </w:rPr>
        <w:t xml:space="preserve">OBRAZLOŽENJE POSEBNOG DIJELA </w:t>
      </w:r>
    </w:p>
    <w:p w:rsidR="007902C5" w:rsidRPr="00037BFC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posebnom dijelu Godišnjeg izvještaja o izvršenju financijskog plana za 2024. godinu prihodi i rashodi prikazani su prema programskoj klasifikaciji. </w:t>
      </w: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Cjelokupni prihodi i rashodi realizirani su kroz program 2812 </w:t>
      </w:r>
      <w:r w:rsidRPr="00680EF1">
        <w:rPr>
          <w:rFonts w:ascii="Arial" w:hAnsi="Arial" w:cs="Arial"/>
          <w:sz w:val="24"/>
          <w:szCs w:val="24"/>
        </w:rPr>
        <w:t>Djelovanje državnih odvjetništva</w:t>
      </w:r>
    </w:p>
    <w:p w:rsidR="007902C5" w:rsidRDefault="007902C5" w:rsidP="00790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prihodi i primic</w:t>
      </w:r>
      <w:r w:rsidR="00A7512C">
        <w:rPr>
          <w:rFonts w:ascii="Arial" w:hAnsi="Arial" w:cs="Arial"/>
          <w:sz w:val="24"/>
          <w:szCs w:val="24"/>
        </w:rPr>
        <w:t xml:space="preserve">i s </w:t>
      </w:r>
      <w:r w:rsidR="004E2BD9">
        <w:rPr>
          <w:rFonts w:ascii="Arial" w:hAnsi="Arial" w:cs="Arial"/>
          <w:sz w:val="24"/>
          <w:szCs w:val="24"/>
        </w:rPr>
        <w:t>izvora 11 ostvareni su u 99,79</w:t>
      </w:r>
      <w:r>
        <w:rPr>
          <w:rFonts w:ascii="Arial" w:hAnsi="Arial" w:cs="Arial"/>
          <w:sz w:val="24"/>
          <w:szCs w:val="24"/>
        </w:rPr>
        <w:t>% iznosu u odnosu na planirane tekućim planom.</w:t>
      </w:r>
    </w:p>
    <w:p w:rsidR="007902C5" w:rsidRPr="00680EF1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</w:p>
    <w:p w:rsidR="007902C5" w:rsidRPr="00680EF1" w:rsidRDefault="007902C5" w:rsidP="007902C5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>Izvorni plan ostao je nepromijenjen.</w:t>
      </w:r>
    </w:p>
    <w:p w:rsidR="007902C5" w:rsidRPr="00680EF1" w:rsidRDefault="007902C5" w:rsidP="007902C5">
      <w:pPr>
        <w:pStyle w:val="Bezproreda"/>
        <w:rPr>
          <w:rFonts w:ascii="Arial" w:hAnsi="Arial" w:cs="Arial"/>
          <w:i/>
          <w:sz w:val="24"/>
          <w:szCs w:val="24"/>
        </w:rPr>
      </w:pPr>
      <w:r w:rsidRPr="00680EF1">
        <w:rPr>
          <w:rFonts w:ascii="Arial" w:hAnsi="Arial" w:cs="Arial"/>
          <w:i/>
          <w:sz w:val="24"/>
          <w:szCs w:val="24"/>
        </w:rPr>
        <w:t xml:space="preserve">  U priloženim tabelama navedene su kolo</w:t>
      </w:r>
      <w:r>
        <w:rPr>
          <w:rFonts w:ascii="Arial" w:hAnsi="Arial" w:cs="Arial"/>
          <w:i/>
          <w:sz w:val="24"/>
          <w:szCs w:val="24"/>
        </w:rPr>
        <w:t>ne „izvorni plan ili rebalans“ ,</w:t>
      </w:r>
      <w:r w:rsidRPr="00680EF1">
        <w:rPr>
          <w:rFonts w:ascii="Arial" w:hAnsi="Arial" w:cs="Arial"/>
          <w:i/>
          <w:sz w:val="24"/>
          <w:szCs w:val="24"/>
        </w:rPr>
        <w:t xml:space="preserve"> „tekući plan</w:t>
      </w:r>
      <w:r>
        <w:rPr>
          <w:rFonts w:ascii="Arial" w:hAnsi="Arial" w:cs="Arial"/>
          <w:i/>
          <w:sz w:val="24"/>
          <w:szCs w:val="24"/>
        </w:rPr>
        <w:t xml:space="preserve"> 2024</w:t>
      </w:r>
      <w:r w:rsidRPr="00680EF1">
        <w:rPr>
          <w:rFonts w:ascii="Arial" w:hAnsi="Arial" w:cs="Arial"/>
          <w:i/>
          <w:sz w:val="24"/>
          <w:szCs w:val="24"/>
        </w:rPr>
        <w:t>“.</w:t>
      </w:r>
      <w:r>
        <w:rPr>
          <w:rFonts w:ascii="Arial" w:hAnsi="Arial" w:cs="Arial"/>
          <w:i/>
          <w:sz w:val="24"/>
          <w:szCs w:val="24"/>
        </w:rPr>
        <w:t>i izvršenje za 2024</w:t>
      </w:r>
      <w:r w:rsidRPr="00680EF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godinu.</w:t>
      </w:r>
    </w:p>
    <w:p w:rsidR="003823EA" w:rsidRDefault="003823EA" w:rsidP="003179A3">
      <w:pPr>
        <w:pStyle w:val="Bezproreda"/>
        <w:rPr>
          <w:rFonts w:ascii="Arial" w:hAnsi="Arial" w:cs="Arial"/>
          <w:i/>
          <w:sz w:val="24"/>
          <w:szCs w:val="24"/>
        </w:rPr>
      </w:pPr>
    </w:p>
    <w:p w:rsidR="00C03AE7" w:rsidRDefault="00C03AE7" w:rsidP="003179A3">
      <w:pPr>
        <w:pStyle w:val="Bezproreda"/>
        <w:rPr>
          <w:rFonts w:ascii="Arial" w:hAnsi="Arial" w:cs="Arial"/>
          <w:i/>
          <w:sz w:val="24"/>
          <w:szCs w:val="24"/>
        </w:rPr>
      </w:pPr>
    </w:p>
    <w:p w:rsidR="00C03AE7" w:rsidRDefault="00C03AE7" w:rsidP="003179A3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6568" w:rsidRPr="003179A3" w:rsidRDefault="00976568" w:rsidP="003179A3">
      <w:pPr>
        <w:pStyle w:val="Bezproreda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179A3" w:rsidRDefault="003179A3" w:rsidP="007902C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02C5" w:rsidRDefault="007902C5" w:rsidP="007902C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U Puli, </w:t>
      </w:r>
      <w:r w:rsidR="003179A3">
        <w:rPr>
          <w:rFonts w:ascii="Arial" w:hAnsi="Arial" w:cs="Arial"/>
          <w:sz w:val="24"/>
          <w:szCs w:val="24"/>
        </w:rPr>
        <w:t xml:space="preserve">20.ožujak </w:t>
      </w:r>
      <w:r w:rsidRPr="00680EF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680EF1">
        <w:rPr>
          <w:rFonts w:ascii="Arial" w:hAnsi="Arial" w:cs="Arial"/>
          <w:sz w:val="24"/>
          <w:szCs w:val="24"/>
        </w:rPr>
        <w:t xml:space="preserve">. </w:t>
      </w:r>
      <w:r w:rsidR="00680817">
        <w:rPr>
          <w:rFonts w:ascii="Arial" w:hAnsi="Arial" w:cs="Arial"/>
          <w:b/>
          <w:sz w:val="24"/>
          <w:szCs w:val="24"/>
        </w:rPr>
        <w:tab/>
      </w:r>
      <w:r w:rsidR="00680817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</w:p>
    <w:p w:rsidR="003179A3" w:rsidRDefault="003823EA" w:rsidP="003179A3">
      <w:pPr>
        <w:spacing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Županijski </w:t>
      </w:r>
      <w:r w:rsidR="007902C5">
        <w:rPr>
          <w:rFonts w:ascii="Arial" w:hAnsi="Arial" w:cs="Arial"/>
          <w:sz w:val="24"/>
          <w:szCs w:val="24"/>
        </w:rPr>
        <w:t>državni odvjetnik</w:t>
      </w:r>
    </w:p>
    <w:p w:rsidR="003F15E9" w:rsidRPr="003179A3" w:rsidRDefault="00A7512C" w:rsidP="003179A3">
      <w:pPr>
        <w:spacing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Mr.sc. Mirko Grujić</w:t>
      </w:r>
      <w:r w:rsidR="0016631C" w:rsidRPr="00C874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15E9" w:rsidRPr="0031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A"/>
    <w:rsid w:val="00013B06"/>
    <w:rsid w:val="000A01CC"/>
    <w:rsid w:val="0016631C"/>
    <w:rsid w:val="00166ADB"/>
    <w:rsid w:val="001B5723"/>
    <w:rsid w:val="001D13C3"/>
    <w:rsid w:val="002024B6"/>
    <w:rsid w:val="00281467"/>
    <w:rsid w:val="003179A3"/>
    <w:rsid w:val="00354329"/>
    <w:rsid w:val="0037150D"/>
    <w:rsid w:val="003823EA"/>
    <w:rsid w:val="003F15E9"/>
    <w:rsid w:val="0040393D"/>
    <w:rsid w:val="0041388A"/>
    <w:rsid w:val="00427BF1"/>
    <w:rsid w:val="004E2BD9"/>
    <w:rsid w:val="004E7967"/>
    <w:rsid w:val="004F7FBB"/>
    <w:rsid w:val="00520028"/>
    <w:rsid w:val="00522BE6"/>
    <w:rsid w:val="00567362"/>
    <w:rsid w:val="006156DB"/>
    <w:rsid w:val="00680817"/>
    <w:rsid w:val="006C044E"/>
    <w:rsid w:val="006E5B6E"/>
    <w:rsid w:val="00721EE7"/>
    <w:rsid w:val="00767759"/>
    <w:rsid w:val="007902C5"/>
    <w:rsid w:val="00794ADD"/>
    <w:rsid w:val="00847613"/>
    <w:rsid w:val="00881B3B"/>
    <w:rsid w:val="00976568"/>
    <w:rsid w:val="00A27A33"/>
    <w:rsid w:val="00A27BF1"/>
    <w:rsid w:val="00A7512C"/>
    <w:rsid w:val="00A80B20"/>
    <w:rsid w:val="00B22A4B"/>
    <w:rsid w:val="00B366B2"/>
    <w:rsid w:val="00B70965"/>
    <w:rsid w:val="00B96094"/>
    <w:rsid w:val="00BA7C09"/>
    <w:rsid w:val="00C03AE7"/>
    <w:rsid w:val="00C2497D"/>
    <w:rsid w:val="00C31398"/>
    <w:rsid w:val="00C87404"/>
    <w:rsid w:val="00CD1552"/>
    <w:rsid w:val="00D32C8A"/>
    <w:rsid w:val="00DA08B5"/>
    <w:rsid w:val="00DB5A64"/>
    <w:rsid w:val="00DE65D3"/>
    <w:rsid w:val="00DF35DE"/>
    <w:rsid w:val="00E146F2"/>
    <w:rsid w:val="00E24BCE"/>
    <w:rsid w:val="00E35CC2"/>
    <w:rsid w:val="00EA3FC2"/>
    <w:rsid w:val="00EB0851"/>
    <w:rsid w:val="00EC1F66"/>
    <w:rsid w:val="00F22A2A"/>
    <w:rsid w:val="00F62FF1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B20A"/>
  <w15:docId w15:val="{3E27B372-FDB1-4FF8-A404-FDC531B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9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60CB-2610-4370-80F8-CA40A36D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Mirjana Brščić Vitasović</cp:lastModifiedBy>
  <cp:revision>16</cp:revision>
  <cp:lastPrinted>2023-08-23T12:14:00Z</cp:lastPrinted>
  <dcterms:created xsi:type="dcterms:W3CDTF">2025-03-18T07:43:00Z</dcterms:created>
  <dcterms:modified xsi:type="dcterms:W3CDTF">2025-03-20T08:25:00Z</dcterms:modified>
</cp:coreProperties>
</file>