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39" w:rsidRPr="00EC35C9" w:rsidRDefault="00345439" w:rsidP="003454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GODIŠNJI </w:t>
      </w:r>
      <w:r w:rsidRPr="00EC35C9">
        <w:rPr>
          <w:rFonts w:ascii="Arial" w:hAnsi="Arial" w:cs="Arial"/>
          <w:b/>
          <w:sz w:val="24"/>
          <w:szCs w:val="24"/>
        </w:rPr>
        <w:t>IZVJEŠTAJ O IZVRŠENJU FINANCIJSKOG PLAN</w:t>
      </w:r>
      <w:r>
        <w:rPr>
          <w:rFonts w:ascii="Arial" w:hAnsi="Arial" w:cs="Arial"/>
          <w:b/>
          <w:sz w:val="24"/>
          <w:szCs w:val="24"/>
        </w:rPr>
        <w:t>A PRORAČUNSKOG KORISNIKA ZA 2024</w:t>
      </w:r>
      <w:r w:rsidRPr="00EC35C9">
        <w:rPr>
          <w:rFonts w:ascii="Arial" w:hAnsi="Arial" w:cs="Arial"/>
          <w:b/>
          <w:sz w:val="24"/>
          <w:szCs w:val="24"/>
        </w:rPr>
        <w:t>. GODINU</w:t>
      </w:r>
    </w:p>
    <w:p w:rsidR="00345439" w:rsidRDefault="00345439" w:rsidP="003454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45439" w:rsidRDefault="00345439" w:rsidP="000B2CD3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:rsidR="00A24D92" w:rsidRDefault="00A24D92" w:rsidP="000B2CD3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:rsidR="00345439" w:rsidRDefault="00345439" w:rsidP="00345439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:rsidR="00345439" w:rsidRDefault="00345439" w:rsidP="00345439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  <w:r w:rsidRPr="00680EF1">
        <w:rPr>
          <w:rFonts w:ascii="Arial" w:hAnsi="Arial" w:cs="Arial"/>
          <w:b/>
          <w:sz w:val="24"/>
          <w:szCs w:val="24"/>
          <w:lang w:val="de-DE"/>
        </w:rPr>
        <w:t>OPĆINSKO D</w:t>
      </w:r>
      <w:r>
        <w:rPr>
          <w:rFonts w:ascii="Arial" w:hAnsi="Arial" w:cs="Arial"/>
          <w:b/>
          <w:sz w:val="24"/>
          <w:szCs w:val="24"/>
          <w:lang w:val="de-DE"/>
        </w:rPr>
        <w:t>RŽAVNO ODVJETNIŠTVO U PAZINU</w:t>
      </w:r>
    </w:p>
    <w:p w:rsidR="00EE008A" w:rsidRPr="00680EF1" w:rsidRDefault="00EE008A" w:rsidP="00345439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:rsidR="00345439" w:rsidRPr="00EE008A" w:rsidRDefault="00374A98" w:rsidP="003454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Razdjel:</w:t>
      </w:r>
      <w:r w:rsidR="00345439" w:rsidRPr="00EE008A">
        <w:rPr>
          <w:rFonts w:ascii="Arial" w:hAnsi="Arial" w:cs="Arial"/>
          <w:bCs/>
          <w:sz w:val="24"/>
          <w:szCs w:val="24"/>
        </w:rPr>
        <w:t>109</w:t>
      </w:r>
    </w:p>
    <w:p w:rsidR="00345439" w:rsidRPr="00EE008A" w:rsidRDefault="00374A98" w:rsidP="003454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Glava:</w:t>
      </w:r>
      <w:r>
        <w:rPr>
          <w:rFonts w:ascii="Arial" w:hAnsi="Arial" w:cs="Arial"/>
          <w:bCs/>
          <w:sz w:val="24"/>
          <w:szCs w:val="24"/>
        </w:rPr>
        <w:tab/>
      </w:r>
      <w:r w:rsidR="00BD6E25">
        <w:rPr>
          <w:rFonts w:ascii="Arial" w:hAnsi="Arial" w:cs="Arial"/>
          <w:bCs/>
          <w:sz w:val="24"/>
          <w:szCs w:val="24"/>
        </w:rPr>
        <w:t>85</w:t>
      </w:r>
      <w:r w:rsidR="00345439" w:rsidRPr="00EE008A">
        <w:rPr>
          <w:rFonts w:ascii="Arial" w:hAnsi="Arial" w:cs="Arial"/>
          <w:bCs/>
          <w:sz w:val="24"/>
          <w:szCs w:val="24"/>
        </w:rPr>
        <w:tab/>
      </w:r>
      <w:r w:rsidR="00345439" w:rsidRPr="00EE008A">
        <w:rPr>
          <w:rFonts w:ascii="Arial" w:hAnsi="Arial" w:cs="Arial"/>
          <w:bCs/>
          <w:sz w:val="24"/>
          <w:szCs w:val="24"/>
        </w:rPr>
        <w:tab/>
      </w:r>
      <w:r w:rsidR="00345439" w:rsidRPr="00EE008A">
        <w:rPr>
          <w:rFonts w:ascii="Arial" w:hAnsi="Arial" w:cs="Arial"/>
          <w:bCs/>
          <w:sz w:val="24"/>
          <w:szCs w:val="24"/>
        </w:rPr>
        <w:tab/>
      </w:r>
      <w:r w:rsidR="00345439" w:rsidRPr="00EE008A">
        <w:rPr>
          <w:rFonts w:ascii="Arial" w:hAnsi="Arial" w:cs="Arial"/>
          <w:bCs/>
          <w:sz w:val="24"/>
          <w:szCs w:val="24"/>
        </w:rPr>
        <w:tab/>
      </w:r>
      <w:r w:rsidR="00345439" w:rsidRPr="00EE008A">
        <w:rPr>
          <w:rFonts w:ascii="Arial" w:hAnsi="Arial" w:cs="Arial"/>
          <w:bCs/>
          <w:sz w:val="24"/>
          <w:szCs w:val="24"/>
        </w:rPr>
        <w:tab/>
      </w:r>
    </w:p>
    <w:p w:rsidR="00345439" w:rsidRPr="00EE008A" w:rsidRDefault="00345439" w:rsidP="003454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008A">
        <w:rPr>
          <w:rFonts w:ascii="Arial" w:hAnsi="Arial" w:cs="Arial"/>
          <w:bCs/>
          <w:sz w:val="24"/>
          <w:szCs w:val="24"/>
        </w:rPr>
        <w:t xml:space="preserve">OIB: </w:t>
      </w:r>
      <w:r w:rsidR="00EE008A" w:rsidRPr="00EE008A">
        <w:rPr>
          <w:rFonts w:ascii="Arial" w:hAnsi="Arial" w:cs="Arial"/>
          <w:sz w:val="24"/>
          <w:szCs w:val="24"/>
        </w:rPr>
        <w:t>44887120463</w:t>
      </w:r>
    </w:p>
    <w:p w:rsidR="00345439" w:rsidRPr="0004275F" w:rsidRDefault="00374A98" w:rsidP="003454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RKP:</w:t>
      </w:r>
      <w:r w:rsidR="00EE008A" w:rsidRPr="00EE008A">
        <w:rPr>
          <w:rFonts w:ascii="Arial" w:hAnsi="Arial" w:cs="Arial"/>
          <w:bCs/>
          <w:sz w:val="24"/>
          <w:szCs w:val="24"/>
        </w:rPr>
        <w:t>50491</w:t>
      </w:r>
      <w:r w:rsidR="00345439" w:rsidRPr="00EE008A">
        <w:rPr>
          <w:rFonts w:ascii="Arial" w:hAnsi="Arial" w:cs="Arial"/>
          <w:bCs/>
          <w:sz w:val="24"/>
          <w:szCs w:val="24"/>
        </w:rPr>
        <w:tab/>
      </w:r>
      <w:r w:rsidR="00345439" w:rsidRPr="0004275F">
        <w:rPr>
          <w:rFonts w:ascii="Arial" w:hAnsi="Arial" w:cs="Arial"/>
          <w:bCs/>
          <w:sz w:val="24"/>
          <w:szCs w:val="24"/>
        </w:rPr>
        <w:tab/>
      </w:r>
      <w:r w:rsidR="00345439" w:rsidRPr="0004275F">
        <w:rPr>
          <w:rFonts w:ascii="Arial" w:hAnsi="Arial" w:cs="Arial"/>
          <w:bCs/>
          <w:sz w:val="24"/>
          <w:szCs w:val="24"/>
        </w:rPr>
        <w:tab/>
      </w:r>
    </w:p>
    <w:p w:rsidR="00345439" w:rsidRDefault="00345439" w:rsidP="00345439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345439" w:rsidRDefault="00345439" w:rsidP="00345439">
      <w:pPr>
        <w:pStyle w:val="Zaglavlj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24D92" w:rsidRDefault="00A24D92" w:rsidP="00345439">
      <w:pPr>
        <w:pStyle w:val="Zaglavlj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45439" w:rsidRPr="000433A0" w:rsidRDefault="00345439" w:rsidP="00345439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45439" w:rsidRDefault="00345439" w:rsidP="00345439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80EF1">
        <w:rPr>
          <w:rFonts w:ascii="Arial" w:hAnsi="Arial" w:cs="Arial"/>
          <w:b/>
          <w:sz w:val="24"/>
          <w:szCs w:val="24"/>
          <w:lang w:val="de-DE"/>
        </w:rPr>
        <w:t xml:space="preserve">OBRAZLOŽENJE OPĆEG DIJELA IZVJEŠTAJA </w:t>
      </w:r>
      <w:r>
        <w:rPr>
          <w:rFonts w:ascii="Arial" w:hAnsi="Arial" w:cs="Arial"/>
          <w:b/>
          <w:sz w:val="24"/>
          <w:szCs w:val="24"/>
          <w:lang w:val="de-DE"/>
        </w:rPr>
        <w:t>O IZVRŠENJU PRORAČUNA</w:t>
      </w:r>
    </w:p>
    <w:p w:rsidR="00A24D92" w:rsidRDefault="00A24D92" w:rsidP="00345439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345439" w:rsidRDefault="00345439" w:rsidP="00345439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345439" w:rsidRPr="00680EF1" w:rsidRDefault="00345439" w:rsidP="00345439">
      <w:pPr>
        <w:pStyle w:val="Zaglavlje"/>
        <w:rPr>
          <w:rFonts w:ascii="Arial" w:hAnsi="Arial" w:cs="Arial"/>
          <w:sz w:val="24"/>
          <w:szCs w:val="24"/>
          <w:lang w:val="de-DE"/>
        </w:rPr>
      </w:pP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Temeljem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Pravilnika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polugodišnjen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godišnjem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izvještaju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izvršenju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proračuna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financijskog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plana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(NN85/2023)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dostavljamo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obrazloženje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općeg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posebnog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dijela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godišnjeg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izvještaja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izvršenju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financijskog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plana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345439" w:rsidRDefault="00345439" w:rsidP="00345439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45439" w:rsidRDefault="00345439" w:rsidP="00345439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:rsidR="00345439" w:rsidRPr="00EC35C9" w:rsidRDefault="00345439" w:rsidP="003454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F</w:t>
      </w:r>
      <w:r>
        <w:rPr>
          <w:rFonts w:ascii="Arial" w:hAnsi="Arial" w:cs="Arial"/>
          <w:sz w:val="24"/>
          <w:szCs w:val="24"/>
        </w:rPr>
        <w:t>inancijski plan Općinskog d</w:t>
      </w:r>
      <w:r w:rsidR="00A40ACF">
        <w:rPr>
          <w:rFonts w:ascii="Arial" w:hAnsi="Arial" w:cs="Arial"/>
          <w:sz w:val="24"/>
          <w:szCs w:val="24"/>
        </w:rPr>
        <w:t xml:space="preserve">ržavnog odvjetništva u Pazinu </w:t>
      </w:r>
      <w:r>
        <w:rPr>
          <w:rFonts w:ascii="Arial" w:hAnsi="Arial" w:cs="Arial"/>
          <w:sz w:val="24"/>
          <w:szCs w:val="24"/>
        </w:rPr>
        <w:t>za 2024.</w:t>
      </w:r>
      <w:r w:rsidR="00FB5A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godinu s projekcijama za 2025. i 2026. godinu</w:t>
      </w:r>
      <w:r w:rsidRPr="00EC35C9">
        <w:rPr>
          <w:rFonts w:ascii="Arial" w:hAnsi="Arial" w:cs="Arial"/>
          <w:sz w:val="24"/>
          <w:szCs w:val="24"/>
        </w:rPr>
        <w:t xml:space="preserve"> usklađen je s Državnim proračunom Republike Hrvatske te objavljen n</w:t>
      </w:r>
      <w:r>
        <w:rPr>
          <w:rFonts w:ascii="Arial" w:hAnsi="Arial" w:cs="Arial"/>
          <w:sz w:val="24"/>
          <w:szCs w:val="24"/>
        </w:rPr>
        <w:t>a mrežnim stranicama odvjetništva.</w:t>
      </w:r>
    </w:p>
    <w:p w:rsidR="00345439" w:rsidRPr="00EC35C9" w:rsidRDefault="00345439" w:rsidP="003454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345439" w:rsidRPr="00EC35C9" w:rsidRDefault="00345439" w:rsidP="003454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Općinsko </w:t>
      </w:r>
      <w:r w:rsidR="00A40ACF">
        <w:rPr>
          <w:rFonts w:ascii="Arial" w:hAnsi="Arial" w:cs="Arial"/>
          <w:sz w:val="24"/>
          <w:szCs w:val="24"/>
        </w:rPr>
        <w:t>državno odvjetništvo u Pazinu</w:t>
      </w:r>
      <w:r>
        <w:rPr>
          <w:rFonts w:ascii="Arial" w:hAnsi="Arial" w:cs="Arial"/>
          <w:sz w:val="24"/>
          <w:szCs w:val="24"/>
        </w:rPr>
        <w:t xml:space="preserve"> </w:t>
      </w:r>
      <w:r w:rsidRPr="00EC35C9">
        <w:rPr>
          <w:rFonts w:ascii="Arial" w:hAnsi="Arial" w:cs="Arial"/>
          <w:sz w:val="24"/>
          <w:szCs w:val="24"/>
        </w:rPr>
        <w:t>svoje prihode ostvaruje  iz:</w:t>
      </w:r>
    </w:p>
    <w:p w:rsidR="00345439" w:rsidRPr="00EC35C9" w:rsidRDefault="00345439" w:rsidP="003454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11- Opći prihodi i primici</w:t>
      </w:r>
    </w:p>
    <w:p w:rsidR="00345439" w:rsidRPr="00D508BE" w:rsidRDefault="00345439" w:rsidP="003454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31- Vlastiti prihodi</w:t>
      </w:r>
      <w:r w:rsidRPr="00EC35C9">
        <w:rPr>
          <w:rFonts w:ascii="Arial" w:hAnsi="Arial" w:cs="Arial"/>
          <w:sz w:val="24"/>
          <w:szCs w:val="24"/>
        </w:rPr>
        <w:tab/>
      </w:r>
    </w:p>
    <w:p w:rsidR="00345439" w:rsidRPr="00680EF1" w:rsidRDefault="00345439" w:rsidP="00345439">
      <w:pPr>
        <w:pStyle w:val="Bezproreda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345439" w:rsidRPr="00680EF1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Sažetak računa prihoda i rashoda i računa financiranja iznosi </w:t>
      </w:r>
      <w:r w:rsidR="00C35A9C">
        <w:rPr>
          <w:rFonts w:ascii="Arial" w:hAnsi="Arial" w:cs="Arial"/>
          <w:sz w:val="24"/>
          <w:szCs w:val="24"/>
        </w:rPr>
        <w:t>98,95</w:t>
      </w:r>
      <w:r>
        <w:rPr>
          <w:rFonts w:ascii="Arial" w:hAnsi="Arial" w:cs="Arial"/>
          <w:sz w:val="24"/>
          <w:szCs w:val="24"/>
        </w:rPr>
        <w:t>% ostvarenja</w:t>
      </w:r>
      <w:r w:rsidRPr="00680EF1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2024</w:t>
      </w:r>
      <w:r w:rsidRPr="00680E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80EF1">
        <w:rPr>
          <w:rFonts w:ascii="Arial" w:hAnsi="Arial" w:cs="Arial"/>
          <w:sz w:val="24"/>
          <w:szCs w:val="24"/>
        </w:rPr>
        <w:t>godinu u odnosu na godišnji tekući plan.</w:t>
      </w:r>
    </w:p>
    <w:p w:rsidR="00345439" w:rsidRPr="00680EF1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Račun prihoda i rashoda  - izvještaj o prihodima i rashodima prema ekonomskoj klasifikaciji – indeks ostvarenja u odnosu na godišnji plan iznosi </w:t>
      </w:r>
      <w:r w:rsidR="00C35A9C">
        <w:rPr>
          <w:rFonts w:ascii="Arial" w:hAnsi="Arial" w:cs="Arial"/>
          <w:sz w:val="24"/>
          <w:szCs w:val="24"/>
        </w:rPr>
        <w:t>98,95</w:t>
      </w:r>
      <w:r w:rsidRPr="00680EF1">
        <w:rPr>
          <w:rFonts w:ascii="Arial" w:hAnsi="Arial" w:cs="Arial"/>
          <w:sz w:val="24"/>
          <w:szCs w:val="24"/>
        </w:rPr>
        <w:t>%</w:t>
      </w:r>
    </w:p>
    <w:p w:rsidR="00C072D7" w:rsidRDefault="00C072D7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C072D7" w:rsidRPr="00F23DCC" w:rsidRDefault="00C072D7" w:rsidP="00C072D7">
      <w:pPr>
        <w:jc w:val="both"/>
        <w:rPr>
          <w:rFonts w:ascii="Arial" w:hAnsi="Arial" w:cs="Arial"/>
          <w:sz w:val="24"/>
          <w:szCs w:val="24"/>
        </w:rPr>
      </w:pPr>
      <w:r w:rsidRPr="00F23DCC">
        <w:rPr>
          <w:rFonts w:ascii="Arial" w:hAnsi="Arial" w:cs="Arial"/>
          <w:sz w:val="24"/>
          <w:szCs w:val="24"/>
        </w:rPr>
        <w:t xml:space="preserve">Gledajući samu strukturu rashoda </w:t>
      </w:r>
      <w:r w:rsidR="007318B9" w:rsidRPr="00F23DCC">
        <w:rPr>
          <w:rFonts w:ascii="Arial" w:hAnsi="Arial" w:cs="Arial"/>
          <w:sz w:val="24"/>
          <w:szCs w:val="24"/>
        </w:rPr>
        <w:t xml:space="preserve">u odnosu na tekući plan </w:t>
      </w:r>
      <w:r w:rsidRPr="00F23DCC">
        <w:rPr>
          <w:rFonts w:ascii="Arial" w:hAnsi="Arial" w:cs="Arial"/>
          <w:sz w:val="24"/>
          <w:szCs w:val="24"/>
        </w:rPr>
        <w:t>ističe se da je na pojedinim vrstama rashoda došlo do povećanja</w:t>
      </w:r>
      <w:r w:rsidR="007318B9" w:rsidRPr="00F23DCC">
        <w:rPr>
          <w:rFonts w:ascii="Arial" w:hAnsi="Arial" w:cs="Arial"/>
          <w:sz w:val="24"/>
          <w:szCs w:val="24"/>
        </w:rPr>
        <w:t xml:space="preserve"> indeksa</w:t>
      </w:r>
      <w:r w:rsidRPr="00F23DCC">
        <w:rPr>
          <w:rFonts w:ascii="Arial" w:hAnsi="Arial" w:cs="Arial"/>
          <w:sz w:val="24"/>
          <w:szCs w:val="24"/>
        </w:rPr>
        <w:t>, ali je istovremeno na drugim vrstama rashoda došlo do sm</w:t>
      </w:r>
      <w:r w:rsidR="002B3F2D">
        <w:rPr>
          <w:rFonts w:ascii="Arial" w:hAnsi="Arial" w:cs="Arial"/>
          <w:sz w:val="24"/>
          <w:szCs w:val="24"/>
        </w:rPr>
        <w:t xml:space="preserve">anjenja </w:t>
      </w:r>
      <w:r w:rsidR="00F17292" w:rsidRPr="00F23DCC">
        <w:rPr>
          <w:rFonts w:ascii="Arial" w:hAnsi="Arial" w:cs="Arial"/>
          <w:sz w:val="24"/>
          <w:szCs w:val="24"/>
        </w:rPr>
        <w:t>indeksa</w:t>
      </w:r>
      <w:r w:rsidR="00871256">
        <w:rPr>
          <w:rFonts w:ascii="Arial" w:hAnsi="Arial" w:cs="Arial"/>
          <w:sz w:val="24"/>
          <w:szCs w:val="24"/>
        </w:rPr>
        <w:t>.</w:t>
      </w:r>
    </w:p>
    <w:p w:rsidR="00345439" w:rsidRDefault="00345439" w:rsidP="003454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96D77">
        <w:rPr>
          <w:rFonts w:ascii="Arial" w:hAnsi="Arial" w:cs="Arial"/>
          <w:sz w:val="24"/>
          <w:szCs w:val="24"/>
        </w:rPr>
        <w:t>Ukupni prihodi za 2024.</w:t>
      </w:r>
      <w:r w:rsidR="00871256">
        <w:rPr>
          <w:rFonts w:ascii="Arial" w:hAnsi="Arial" w:cs="Arial"/>
          <w:sz w:val="24"/>
          <w:szCs w:val="24"/>
        </w:rPr>
        <w:t xml:space="preserve"> godinu ostvareni su u iznosu 98,95</w:t>
      </w:r>
      <w:r w:rsidRPr="00E96D77">
        <w:rPr>
          <w:rFonts w:ascii="Arial" w:hAnsi="Arial" w:cs="Arial"/>
          <w:sz w:val="24"/>
          <w:szCs w:val="24"/>
        </w:rPr>
        <w:t>% u odnosu na godišnji tekući plan</w:t>
      </w:r>
      <w:r>
        <w:rPr>
          <w:rFonts w:ascii="Arial" w:hAnsi="Arial" w:cs="Arial"/>
          <w:sz w:val="24"/>
          <w:szCs w:val="24"/>
        </w:rPr>
        <w:t xml:space="preserve">, te </w:t>
      </w:r>
      <w:r w:rsidRPr="00E96D77">
        <w:rPr>
          <w:rFonts w:ascii="Arial" w:hAnsi="Arial" w:cs="Arial"/>
          <w:sz w:val="24"/>
          <w:szCs w:val="24"/>
        </w:rPr>
        <w:t xml:space="preserve">rashodi koji su također ostvareni u </w:t>
      </w:r>
      <w:r>
        <w:rPr>
          <w:rFonts w:ascii="Arial" w:hAnsi="Arial" w:cs="Arial"/>
          <w:sz w:val="24"/>
          <w:szCs w:val="24"/>
        </w:rPr>
        <w:t xml:space="preserve">istom </w:t>
      </w:r>
      <w:r w:rsidR="001D3597">
        <w:rPr>
          <w:rFonts w:ascii="Arial" w:hAnsi="Arial" w:cs="Arial"/>
          <w:sz w:val="24"/>
          <w:szCs w:val="24"/>
        </w:rPr>
        <w:t>iznosu od 98,95</w:t>
      </w:r>
      <w:r w:rsidRPr="00E96D77">
        <w:rPr>
          <w:rFonts w:ascii="Arial" w:hAnsi="Arial" w:cs="Arial"/>
          <w:sz w:val="24"/>
          <w:szCs w:val="24"/>
        </w:rPr>
        <w:t>%.</w:t>
      </w:r>
    </w:p>
    <w:p w:rsidR="00345439" w:rsidRPr="00F9045E" w:rsidRDefault="00345439" w:rsidP="003454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45E">
        <w:rPr>
          <w:rFonts w:ascii="Arial" w:hAnsi="Arial" w:cs="Arial"/>
          <w:sz w:val="24"/>
          <w:szCs w:val="24"/>
        </w:rPr>
        <w:t>Ukupni prih</w:t>
      </w:r>
      <w:r w:rsidR="001D3597">
        <w:rPr>
          <w:rFonts w:ascii="Arial" w:hAnsi="Arial" w:cs="Arial"/>
          <w:sz w:val="24"/>
          <w:szCs w:val="24"/>
        </w:rPr>
        <w:t xml:space="preserve">odi poslovanja </w:t>
      </w:r>
      <w:r w:rsidR="002B3F2D">
        <w:rPr>
          <w:rFonts w:ascii="Arial" w:hAnsi="Arial" w:cs="Arial"/>
          <w:sz w:val="24"/>
          <w:szCs w:val="24"/>
        </w:rPr>
        <w:t xml:space="preserve">i ukupni rashodi poslovanja </w:t>
      </w:r>
      <w:r w:rsidR="001D3597">
        <w:rPr>
          <w:rFonts w:ascii="Arial" w:hAnsi="Arial" w:cs="Arial"/>
          <w:sz w:val="24"/>
          <w:szCs w:val="24"/>
        </w:rPr>
        <w:t>povećani su za 32,72</w:t>
      </w:r>
      <w:r w:rsidR="009C55B7">
        <w:rPr>
          <w:rFonts w:ascii="Arial" w:hAnsi="Arial" w:cs="Arial"/>
          <w:sz w:val="24"/>
          <w:szCs w:val="24"/>
        </w:rPr>
        <w:t xml:space="preserve">% </w:t>
      </w:r>
      <w:r w:rsidRPr="00F9045E">
        <w:rPr>
          <w:rFonts w:ascii="Arial" w:hAnsi="Arial" w:cs="Arial"/>
          <w:sz w:val="24"/>
          <w:szCs w:val="24"/>
        </w:rPr>
        <w:t>u odnosu na 2023. godinu što je posljedica općeg povećan</w:t>
      </w:r>
      <w:r w:rsidR="001D3597">
        <w:rPr>
          <w:rFonts w:ascii="Arial" w:hAnsi="Arial" w:cs="Arial"/>
          <w:sz w:val="24"/>
          <w:szCs w:val="24"/>
        </w:rPr>
        <w:t xml:space="preserve">ja cijena na tržištu, </w:t>
      </w:r>
      <w:r w:rsidRPr="00F9045E">
        <w:rPr>
          <w:rFonts w:ascii="Arial" w:hAnsi="Arial" w:cs="Arial"/>
          <w:sz w:val="24"/>
          <w:szCs w:val="24"/>
        </w:rPr>
        <w:t>povećanja plaća i ostalih materijalnih prava zaposlenika.</w:t>
      </w:r>
    </w:p>
    <w:p w:rsidR="00345439" w:rsidRPr="00800BDD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345439" w:rsidRPr="001D1CF1" w:rsidRDefault="00345439" w:rsidP="003454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lastRenderedPageBreak/>
        <w:t>Ostala izvršenje/ostvarenja su posljedica općeg povećanja cijena na tržištu.</w:t>
      </w:r>
    </w:p>
    <w:p w:rsidR="00345439" w:rsidRPr="001D1CF1" w:rsidRDefault="00345439" w:rsidP="003454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Svi ostali indeksi vidljivi su u tablicama.</w:t>
      </w:r>
      <w:r w:rsidRPr="001D1CF1">
        <w:rPr>
          <w:rFonts w:ascii="Arial" w:hAnsi="Arial" w:cs="Arial"/>
          <w:sz w:val="24"/>
          <w:szCs w:val="24"/>
        </w:rPr>
        <w:tab/>
      </w:r>
    </w:p>
    <w:p w:rsidR="00345439" w:rsidRPr="001D1CF1" w:rsidRDefault="00345439" w:rsidP="003454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Izvještaj o prihodima i rashodima prema izvorima financiranja –</w:t>
      </w:r>
    </w:p>
    <w:p w:rsidR="00345439" w:rsidRPr="001D1CF1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Opći</w:t>
      </w:r>
      <w:r w:rsidR="00441C29">
        <w:rPr>
          <w:rFonts w:ascii="Arial" w:hAnsi="Arial" w:cs="Arial"/>
          <w:sz w:val="24"/>
          <w:szCs w:val="24"/>
        </w:rPr>
        <w:t xml:space="preserve">nsko državno odvjetništvo u Pazinu </w:t>
      </w:r>
      <w:r w:rsidRPr="001D1CF1">
        <w:rPr>
          <w:rFonts w:ascii="Arial" w:hAnsi="Arial" w:cs="Arial"/>
          <w:sz w:val="24"/>
          <w:szCs w:val="24"/>
        </w:rPr>
        <w:t xml:space="preserve">ostvaruje prihode iz državnog proračuna odnosno nadležnog Ministarstva pravosuđa i uprave RH u 100% iznosu, izvor financiranja 11 – Opći prihodi i primici. Osim navedenog ostvarujemo i dio prihoda </w:t>
      </w:r>
      <w:r>
        <w:rPr>
          <w:rFonts w:ascii="Arial" w:hAnsi="Arial" w:cs="Arial"/>
          <w:sz w:val="24"/>
          <w:szCs w:val="24"/>
        </w:rPr>
        <w:t xml:space="preserve">iz </w:t>
      </w:r>
      <w:r w:rsidRPr="001D1CF1">
        <w:rPr>
          <w:rFonts w:ascii="Arial" w:hAnsi="Arial" w:cs="Arial"/>
          <w:sz w:val="24"/>
          <w:szCs w:val="24"/>
        </w:rPr>
        <w:t>izvor</w:t>
      </w:r>
      <w:r>
        <w:rPr>
          <w:rFonts w:ascii="Arial" w:hAnsi="Arial" w:cs="Arial"/>
          <w:sz w:val="24"/>
          <w:szCs w:val="24"/>
        </w:rPr>
        <w:t>a</w:t>
      </w:r>
      <w:r w:rsidRPr="001D1CF1">
        <w:rPr>
          <w:rFonts w:ascii="Arial" w:hAnsi="Arial" w:cs="Arial"/>
          <w:sz w:val="24"/>
          <w:szCs w:val="24"/>
        </w:rPr>
        <w:t xml:space="preserve"> 31 – Vlastiti prihodi </w:t>
      </w:r>
      <w:r>
        <w:rPr>
          <w:rFonts w:ascii="Arial" w:hAnsi="Arial" w:cs="Arial"/>
          <w:sz w:val="24"/>
          <w:szCs w:val="24"/>
        </w:rPr>
        <w:t xml:space="preserve"> - uplate preslika spisa </w:t>
      </w:r>
      <w:r w:rsidRPr="001D1CF1">
        <w:rPr>
          <w:rFonts w:ascii="Arial" w:hAnsi="Arial" w:cs="Arial"/>
          <w:sz w:val="24"/>
          <w:szCs w:val="24"/>
        </w:rPr>
        <w:t>u neznatnom iznosu.</w:t>
      </w:r>
    </w:p>
    <w:p w:rsidR="00345439" w:rsidRPr="001D1CF1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345439" w:rsidRPr="001D1CF1" w:rsidRDefault="00345439" w:rsidP="003454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Prema funkcijskoj klasifikaciji 100% rashoda Općinskog dr</w:t>
      </w:r>
      <w:r w:rsidR="002D32F2">
        <w:rPr>
          <w:rFonts w:ascii="Arial" w:hAnsi="Arial" w:cs="Arial"/>
          <w:sz w:val="24"/>
          <w:szCs w:val="24"/>
        </w:rPr>
        <w:t xml:space="preserve">žavnog odvjetništva u Pazinu </w:t>
      </w:r>
      <w:r w:rsidRPr="001D1CF1">
        <w:rPr>
          <w:rFonts w:ascii="Arial" w:hAnsi="Arial" w:cs="Arial"/>
          <w:sz w:val="24"/>
          <w:szCs w:val="24"/>
        </w:rPr>
        <w:t xml:space="preserve">odnosi se na brojčanu oznaku 3 Javni red i sigurnost odnosno 0330 Sudovi. </w:t>
      </w:r>
    </w:p>
    <w:p w:rsidR="00345439" w:rsidRPr="001D1CF1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7BFC">
        <w:rPr>
          <w:rFonts w:ascii="Arial" w:hAnsi="Arial" w:cs="Arial"/>
          <w:b/>
          <w:sz w:val="24"/>
          <w:szCs w:val="24"/>
        </w:rPr>
        <w:t xml:space="preserve">OBRAZLOŽENJE POSEBNOG DIJELA </w:t>
      </w:r>
    </w:p>
    <w:p w:rsidR="00345439" w:rsidRPr="00037BFC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45439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posebnom dijelu Godišnjeg izvještaja o izvršenju financijskog plana za 2024. godinu prihodi i rashodi prikazani su prema programskoj klasifikaciji. </w:t>
      </w:r>
    </w:p>
    <w:p w:rsidR="00345439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439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Cjelokupni prihodi i rashodi realizirani su kroz program 2812 </w:t>
      </w:r>
      <w:r w:rsidRPr="00680EF1">
        <w:rPr>
          <w:rFonts w:ascii="Arial" w:hAnsi="Arial" w:cs="Arial"/>
          <w:sz w:val="24"/>
          <w:szCs w:val="24"/>
        </w:rPr>
        <w:t>Djelovanje državnih odvjetništva</w:t>
      </w:r>
    </w:p>
    <w:p w:rsidR="00345439" w:rsidRDefault="00345439" w:rsidP="003454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prihodi i primic</w:t>
      </w:r>
      <w:r w:rsidR="00B8103A">
        <w:rPr>
          <w:rFonts w:ascii="Arial" w:hAnsi="Arial" w:cs="Arial"/>
          <w:sz w:val="24"/>
          <w:szCs w:val="24"/>
        </w:rPr>
        <w:t>i sa izvora 11 ostvareni su u 98,93</w:t>
      </w:r>
      <w:r>
        <w:rPr>
          <w:rFonts w:ascii="Arial" w:hAnsi="Arial" w:cs="Arial"/>
          <w:sz w:val="24"/>
          <w:szCs w:val="24"/>
        </w:rPr>
        <w:t>% iznosu u odnosu na planirane tekućim planom.</w:t>
      </w:r>
    </w:p>
    <w:p w:rsidR="00345439" w:rsidRPr="00680EF1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</w:p>
    <w:p w:rsidR="00345439" w:rsidRPr="00680EF1" w:rsidRDefault="00345439" w:rsidP="00345439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>Izvorni plan ostao je nepromijenjen.</w:t>
      </w:r>
    </w:p>
    <w:p w:rsidR="00345439" w:rsidRPr="00680EF1" w:rsidRDefault="00345439" w:rsidP="00345439">
      <w:pPr>
        <w:pStyle w:val="Bezproreda"/>
        <w:rPr>
          <w:rFonts w:ascii="Arial" w:hAnsi="Arial" w:cs="Arial"/>
          <w:i/>
          <w:sz w:val="24"/>
          <w:szCs w:val="24"/>
        </w:rPr>
      </w:pPr>
      <w:r w:rsidRPr="00680EF1">
        <w:rPr>
          <w:rFonts w:ascii="Arial" w:hAnsi="Arial" w:cs="Arial"/>
          <w:i/>
          <w:sz w:val="24"/>
          <w:szCs w:val="24"/>
        </w:rPr>
        <w:t xml:space="preserve">  U priloženim tabelama navedene su kolo</w:t>
      </w:r>
      <w:r w:rsidR="004635EA">
        <w:rPr>
          <w:rFonts w:ascii="Arial" w:hAnsi="Arial" w:cs="Arial"/>
          <w:i/>
          <w:sz w:val="24"/>
          <w:szCs w:val="24"/>
        </w:rPr>
        <w:t>ne „izvorni plan ili rebalans“ ,</w:t>
      </w:r>
      <w:r w:rsidRPr="00680EF1">
        <w:rPr>
          <w:rFonts w:ascii="Arial" w:hAnsi="Arial" w:cs="Arial"/>
          <w:i/>
          <w:sz w:val="24"/>
          <w:szCs w:val="24"/>
        </w:rPr>
        <w:t xml:space="preserve"> „tekući plan</w:t>
      </w:r>
      <w:r>
        <w:rPr>
          <w:rFonts w:ascii="Arial" w:hAnsi="Arial" w:cs="Arial"/>
          <w:i/>
          <w:sz w:val="24"/>
          <w:szCs w:val="24"/>
        </w:rPr>
        <w:t xml:space="preserve"> 2024</w:t>
      </w:r>
      <w:r w:rsidRPr="00680EF1">
        <w:rPr>
          <w:rFonts w:ascii="Arial" w:hAnsi="Arial" w:cs="Arial"/>
          <w:i/>
          <w:sz w:val="24"/>
          <w:szCs w:val="24"/>
        </w:rPr>
        <w:t>“.</w:t>
      </w:r>
      <w:r>
        <w:rPr>
          <w:rFonts w:ascii="Arial" w:hAnsi="Arial" w:cs="Arial"/>
          <w:i/>
          <w:sz w:val="24"/>
          <w:szCs w:val="24"/>
        </w:rPr>
        <w:t>i izvršenje za 2024</w:t>
      </w:r>
      <w:r w:rsidRPr="00680EF1">
        <w:rPr>
          <w:rFonts w:ascii="Arial" w:hAnsi="Arial" w:cs="Arial"/>
          <w:i/>
          <w:sz w:val="24"/>
          <w:szCs w:val="24"/>
        </w:rPr>
        <w:t>.</w:t>
      </w:r>
      <w:r w:rsidR="004635EA">
        <w:rPr>
          <w:rFonts w:ascii="Arial" w:hAnsi="Arial" w:cs="Arial"/>
          <w:i/>
          <w:sz w:val="24"/>
          <w:szCs w:val="24"/>
        </w:rPr>
        <w:t>godinu.</w:t>
      </w:r>
    </w:p>
    <w:p w:rsidR="00345439" w:rsidRPr="00680EF1" w:rsidRDefault="00345439" w:rsidP="00345439">
      <w:pPr>
        <w:pStyle w:val="Bezproreda"/>
        <w:rPr>
          <w:rFonts w:ascii="Arial" w:hAnsi="Arial" w:cs="Arial"/>
          <w:i/>
          <w:sz w:val="24"/>
          <w:szCs w:val="24"/>
        </w:rPr>
      </w:pPr>
      <w:r w:rsidRPr="00680EF1">
        <w:rPr>
          <w:rFonts w:ascii="Arial" w:hAnsi="Arial" w:cs="Arial"/>
          <w:i/>
          <w:sz w:val="24"/>
          <w:szCs w:val="24"/>
        </w:rPr>
        <w:t>.</w:t>
      </w:r>
    </w:p>
    <w:p w:rsidR="00345439" w:rsidRPr="00680EF1" w:rsidRDefault="00345439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439" w:rsidRDefault="00345439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053C" w:rsidRDefault="00DC053C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053C" w:rsidRDefault="00DC053C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45439" w:rsidRDefault="00345439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439" w:rsidRPr="00680EF1" w:rsidRDefault="00345439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439" w:rsidRPr="00680EF1" w:rsidRDefault="00345439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U Puli, </w:t>
      </w:r>
      <w:r w:rsidR="008C5946">
        <w:rPr>
          <w:rFonts w:ascii="Arial" w:hAnsi="Arial" w:cs="Arial"/>
          <w:sz w:val="24"/>
          <w:szCs w:val="24"/>
        </w:rPr>
        <w:t xml:space="preserve">20.ožujak </w:t>
      </w:r>
      <w:r w:rsidRPr="00680EF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680EF1">
        <w:rPr>
          <w:rFonts w:ascii="Arial" w:hAnsi="Arial" w:cs="Arial"/>
          <w:sz w:val="24"/>
          <w:szCs w:val="24"/>
        </w:rPr>
        <w:t xml:space="preserve">. </w:t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</w:p>
    <w:p w:rsidR="00345439" w:rsidRDefault="00345439" w:rsidP="003454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0EF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5439" w:rsidRPr="00680EF1" w:rsidRDefault="00EA58F6" w:rsidP="00345439">
      <w:pPr>
        <w:spacing w:line="24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državni odvjetnik</w:t>
      </w:r>
    </w:p>
    <w:p w:rsidR="00345439" w:rsidRPr="00680EF1" w:rsidRDefault="00345439" w:rsidP="003454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="00EA58F6">
        <w:rPr>
          <w:rFonts w:ascii="Arial" w:hAnsi="Arial" w:cs="Arial"/>
          <w:sz w:val="24"/>
          <w:szCs w:val="24"/>
        </w:rPr>
        <w:t>Moreno Marušić</w:t>
      </w:r>
    </w:p>
    <w:p w:rsidR="003F15E9" w:rsidRPr="003A547C" w:rsidRDefault="003F15E9" w:rsidP="003A547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3F15E9" w:rsidRPr="003A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A"/>
    <w:rsid w:val="00013B06"/>
    <w:rsid w:val="00026FBA"/>
    <w:rsid w:val="00042794"/>
    <w:rsid w:val="000B2CD3"/>
    <w:rsid w:val="0016631C"/>
    <w:rsid w:val="001B5723"/>
    <w:rsid w:val="001D3597"/>
    <w:rsid w:val="00200CE2"/>
    <w:rsid w:val="002024B6"/>
    <w:rsid w:val="00206FB4"/>
    <w:rsid w:val="002A0284"/>
    <w:rsid w:val="002B3F2D"/>
    <w:rsid w:val="002D32F2"/>
    <w:rsid w:val="00345439"/>
    <w:rsid w:val="0037150D"/>
    <w:rsid w:val="00374A98"/>
    <w:rsid w:val="003750BD"/>
    <w:rsid w:val="003A547C"/>
    <w:rsid w:val="003D67A3"/>
    <w:rsid w:val="003F15E9"/>
    <w:rsid w:val="004026E4"/>
    <w:rsid w:val="0040393D"/>
    <w:rsid w:val="004075BD"/>
    <w:rsid w:val="00441C29"/>
    <w:rsid w:val="00460830"/>
    <w:rsid w:val="004635EA"/>
    <w:rsid w:val="004E7967"/>
    <w:rsid w:val="004F7FBB"/>
    <w:rsid w:val="00511372"/>
    <w:rsid w:val="00520028"/>
    <w:rsid w:val="00720BA5"/>
    <w:rsid w:val="00721EE7"/>
    <w:rsid w:val="007318B9"/>
    <w:rsid w:val="00767759"/>
    <w:rsid w:val="007A1638"/>
    <w:rsid w:val="00847613"/>
    <w:rsid w:val="00871256"/>
    <w:rsid w:val="00881B3B"/>
    <w:rsid w:val="008C5946"/>
    <w:rsid w:val="00930923"/>
    <w:rsid w:val="00997F87"/>
    <w:rsid w:val="009B6AE6"/>
    <w:rsid w:val="009C55B7"/>
    <w:rsid w:val="00A24D92"/>
    <w:rsid w:val="00A27A33"/>
    <w:rsid w:val="00A27BF1"/>
    <w:rsid w:val="00A40ACF"/>
    <w:rsid w:val="00B07BDB"/>
    <w:rsid w:val="00B366B2"/>
    <w:rsid w:val="00B70965"/>
    <w:rsid w:val="00B8103A"/>
    <w:rsid w:val="00BA7C09"/>
    <w:rsid w:val="00BD6E25"/>
    <w:rsid w:val="00C072D7"/>
    <w:rsid w:val="00C16623"/>
    <w:rsid w:val="00C2387C"/>
    <w:rsid w:val="00C2497D"/>
    <w:rsid w:val="00C31398"/>
    <w:rsid w:val="00C35A9C"/>
    <w:rsid w:val="00C47922"/>
    <w:rsid w:val="00C55DA5"/>
    <w:rsid w:val="00C87404"/>
    <w:rsid w:val="00C90AA7"/>
    <w:rsid w:val="00CD1552"/>
    <w:rsid w:val="00D32C8A"/>
    <w:rsid w:val="00DB5A64"/>
    <w:rsid w:val="00DC053C"/>
    <w:rsid w:val="00DF35DE"/>
    <w:rsid w:val="00E87DA1"/>
    <w:rsid w:val="00EA3FC2"/>
    <w:rsid w:val="00EA58F6"/>
    <w:rsid w:val="00EE008A"/>
    <w:rsid w:val="00F03F5F"/>
    <w:rsid w:val="00F17292"/>
    <w:rsid w:val="00F22A2A"/>
    <w:rsid w:val="00F23DCC"/>
    <w:rsid w:val="00F523C0"/>
    <w:rsid w:val="00F62FF1"/>
    <w:rsid w:val="00FB5A65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8F4B"/>
  <w15:docId w15:val="{167775CF-DDB4-42E5-B6E5-FC4902F4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6462-72E8-462D-87D9-C7C82CF2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Mirjana Brščić Vitasović</cp:lastModifiedBy>
  <cp:revision>19</cp:revision>
  <cp:lastPrinted>2023-08-23T12:14:00Z</cp:lastPrinted>
  <dcterms:created xsi:type="dcterms:W3CDTF">2025-03-18T07:42:00Z</dcterms:created>
  <dcterms:modified xsi:type="dcterms:W3CDTF">2025-03-20T07:58:00Z</dcterms:modified>
</cp:coreProperties>
</file>