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A2A6" w14:textId="5907FD8B" w:rsidR="001D1DFC" w:rsidRPr="00EC35C9" w:rsidRDefault="001D1DFC" w:rsidP="001D1D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GODIŠNJI </w:t>
      </w:r>
      <w:r w:rsidRPr="00EC35C9">
        <w:rPr>
          <w:rFonts w:ascii="Arial" w:hAnsi="Arial" w:cs="Arial"/>
          <w:b/>
          <w:sz w:val="24"/>
          <w:szCs w:val="24"/>
        </w:rPr>
        <w:t>IZVJEŠTAJ O IZVRŠENJU FINANCIJSKOG PLAN</w:t>
      </w:r>
      <w:r>
        <w:rPr>
          <w:rFonts w:ascii="Arial" w:hAnsi="Arial" w:cs="Arial"/>
          <w:b/>
          <w:sz w:val="24"/>
          <w:szCs w:val="24"/>
        </w:rPr>
        <w:t>A PRORAČUNSKOG KORISNIKA ZA 2024</w:t>
      </w:r>
      <w:r w:rsidRPr="00EC35C9">
        <w:rPr>
          <w:rFonts w:ascii="Arial" w:hAnsi="Arial" w:cs="Arial"/>
          <w:b/>
          <w:sz w:val="24"/>
          <w:szCs w:val="24"/>
        </w:rPr>
        <w:t>. GODINU</w:t>
      </w:r>
    </w:p>
    <w:p w14:paraId="2E344A86" w14:textId="4B2903B6" w:rsidR="008431B8" w:rsidRDefault="008431B8" w:rsidP="001D1DFC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673F0E04" w14:textId="34845663" w:rsidR="001D1DFC" w:rsidRDefault="001D1DFC" w:rsidP="00E94091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14:paraId="68F5C68E" w14:textId="7DF3BD22" w:rsidR="001D1DFC" w:rsidRDefault="001D1DFC" w:rsidP="001D1DFC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14:paraId="7DCA2E70" w14:textId="77777777" w:rsidR="00595A95" w:rsidRPr="00680EF1" w:rsidRDefault="00595A95" w:rsidP="00595A95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  <w:r w:rsidRPr="00680EF1">
        <w:rPr>
          <w:rFonts w:ascii="Arial" w:hAnsi="Arial" w:cs="Arial"/>
          <w:b/>
          <w:sz w:val="24"/>
          <w:szCs w:val="24"/>
          <w:lang w:val="de-DE"/>
        </w:rPr>
        <w:t>OPĆINSKO DRŽAVNO ODVJETNIŠTVO U PULI –POLA</w:t>
      </w:r>
    </w:p>
    <w:p w14:paraId="3BEC3BDC" w14:textId="77777777" w:rsidR="00595A95" w:rsidRPr="0004275F" w:rsidRDefault="00595A95" w:rsidP="00595A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>Razdjel: 109</w:t>
      </w:r>
    </w:p>
    <w:p w14:paraId="70C14BED" w14:textId="00CA6D4C" w:rsidR="00595A95" w:rsidRPr="0004275F" w:rsidRDefault="008233C7" w:rsidP="00595A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Glava:</w:t>
      </w:r>
      <w:r>
        <w:rPr>
          <w:rFonts w:ascii="Arial" w:hAnsi="Arial" w:cs="Arial"/>
          <w:bCs/>
          <w:sz w:val="24"/>
          <w:szCs w:val="24"/>
        </w:rPr>
        <w:tab/>
        <w:t xml:space="preserve"> 85</w:t>
      </w:r>
      <w:r w:rsidR="00595A95" w:rsidRPr="0004275F">
        <w:rPr>
          <w:rFonts w:ascii="Arial" w:hAnsi="Arial" w:cs="Arial"/>
          <w:bCs/>
          <w:sz w:val="24"/>
          <w:szCs w:val="24"/>
        </w:rPr>
        <w:tab/>
      </w:r>
      <w:r w:rsidR="00595A95" w:rsidRPr="0004275F">
        <w:rPr>
          <w:rFonts w:ascii="Arial" w:hAnsi="Arial" w:cs="Arial"/>
          <w:bCs/>
          <w:sz w:val="24"/>
          <w:szCs w:val="24"/>
        </w:rPr>
        <w:tab/>
      </w:r>
      <w:r w:rsidR="00595A95" w:rsidRPr="0004275F">
        <w:rPr>
          <w:rFonts w:ascii="Arial" w:hAnsi="Arial" w:cs="Arial"/>
          <w:bCs/>
          <w:sz w:val="24"/>
          <w:szCs w:val="24"/>
        </w:rPr>
        <w:tab/>
      </w:r>
      <w:r w:rsidR="00595A95" w:rsidRPr="0004275F">
        <w:rPr>
          <w:rFonts w:ascii="Arial" w:hAnsi="Arial" w:cs="Arial"/>
          <w:bCs/>
          <w:sz w:val="24"/>
          <w:szCs w:val="24"/>
        </w:rPr>
        <w:tab/>
      </w:r>
    </w:p>
    <w:p w14:paraId="5D4B7722" w14:textId="2D0637E4" w:rsidR="00595A95" w:rsidRPr="0004275F" w:rsidRDefault="000A481B" w:rsidP="00595A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OIB:</w:t>
      </w:r>
      <w:r w:rsidR="00595A95" w:rsidRPr="00680EF1">
        <w:rPr>
          <w:rFonts w:ascii="Arial" w:hAnsi="Arial" w:cs="Arial"/>
          <w:sz w:val="24"/>
          <w:szCs w:val="24"/>
        </w:rPr>
        <w:t xml:space="preserve"> </w:t>
      </w:r>
      <w:r w:rsidR="00595A95" w:rsidRPr="000A481B">
        <w:rPr>
          <w:rFonts w:ascii="Arial" w:hAnsi="Arial" w:cs="Arial"/>
          <w:sz w:val="24"/>
          <w:szCs w:val="24"/>
        </w:rPr>
        <w:t>76040308062</w:t>
      </w:r>
    </w:p>
    <w:p w14:paraId="332641CC" w14:textId="6E3BE0FE" w:rsidR="00595A95" w:rsidRPr="0004275F" w:rsidRDefault="00595A95" w:rsidP="00595A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275F">
        <w:rPr>
          <w:rFonts w:ascii="Arial" w:hAnsi="Arial" w:cs="Arial"/>
          <w:bCs/>
          <w:sz w:val="24"/>
          <w:szCs w:val="24"/>
        </w:rPr>
        <w:t xml:space="preserve">RKP: </w:t>
      </w:r>
      <w:r>
        <w:rPr>
          <w:rFonts w:ascii="Arial" w:hAnsi="Arial" w:cs="Arial"/>
          <w:bCs/>
          <w:sz w:val="24"/>
          <w:szCs w:val="24"/>
        </w:rPr>
        <w:t>4817</w:t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  <w:r w:rsidRPr="0004275F">
        <w:rPr>
          <w:rFonts w:ascii="Arial" w:hAnsi="Arial" w:cs="Arial"/>
          <w:bCs/>
          <w:sz w:val="24"/>
          <w:szCs w:val="24"/>
        </w:rPr>
        <w:tab/>
      </w:r>
    </w:p>
    <w:p w14:paraId="1E4B76FF" w14:textId="77777777" w:rsidR="00595A95" w:rsidRDefault="00595A95" w:rsidP="00531EE3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2DB2D8B" w14:textId="00DFC2A5" w:rsidR="008431B8" w:rsidRDefault="008431B8" w:rsidP="001D1DFC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33AEAF1" w14:textId="77777777" w:rsidR="00E94091" w:rsidRDefault="00E94091" w:rsidP="001D1DFC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719C719" w14:textId="77777777" w:rsidR="002118CC" w:rsidRPr="000433A0" w:rsidRDefault="002118CC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0BA8AB" w14:textId="6FE1420A" w:rsidR="00F66689" w:rsidRDefault="00F66689" w:rsidP="00531EE3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0EF1">
        <w:rPr>
          <w:rFonts w:ascii="Arial" w:hAnsi="Arial" w:cs="Arial"/>
          <w:b/>
          <w:sz w:val="24"/>
          <w:szCs w:val="24"/>
          <w:lang w:val="de-DE"/>
        </w:rPr>
        <w:t>OBRAZLOŽENJE</w:t>
      </w:r>
      <w:r w:rsidR="000433A0" w:rsidRPr="00680EF1">
        <w:rPr>
          <w:rFonts w:ascii="Arial" w:hAnsi="Arial" w:cs="Arial"/>
          <w:b/>
          <w:sz w:val="24"/>
          <w:szCs w:val="24"/>
          <w:lang w:val="de-DE"/>
        </w:rPr>
        <w:t xml:space="preserve"> OPĆEG DIJELA IZVJEŠTAJA</w:t>
      </w:r>
      <w:r w:rsidR="005F5872" w:rsidRPr="00680EF1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1D1DFC">
        <w:rPr>
          <w:rFonts w:ascii="Arial" w:hAnsi="Arial" w:cs="Arial"/>
          <w:b/>
          <w:sz w:val="24"/>
          <w:szCs w:val="24"/>
          <w:lang w:val="de-DE"/>
        </w:rPr>
        <w:t>O IZVRŠENJU PRORAČUNA</w:t>
      </w:r>
    </w:p>
    <w:p w14:paraId="2FAF7F75" w14:textId="14FAE7D1" w:rsidR="001D1DFC" w:rsidRDefault="001D1DFC" w:rsidP="00531EE3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789BF2A5" w14:textId="77777777" w:rsidR="00ED11A3" w:rsidRDefault="00ED11A3" w:rsidP="00531EE3">
      <w:pPr>
        <w:pStyle w:val="Zaglavlje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731A3DC3" w14:textId="3EC8C39B" w:rsidR="001D1DFC" w:rsidRPr="00680EF1" w:rsidRDefault="001D1DFC" w:rsidP="001D1DFC">
      <w:pPr>
        <w:pStyle w:val="Zaglavlje"/>
        <w:rPr>
          <w:rFonts w:ascii="Arial" w:hAnsi="Arial" w:cs="Arial"/>
          <w:sz w:val="24"/>
          <w:szCs w:val="24"/>
          <w:lang w:val="de-DE"/>
        </w:rPr>
      </w:pP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Temeljem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Pravilnika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polugodišnjen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godišnjem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izvještaju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 w:rsidRPr="00680EF1">
        <w:rPr>
          <w:rFonts w:ascii="Arial" w:hAnsi="Arial" w:cs="Arial"/>
          <w:sz w:val="24"/>
          <w:szCs w:val="24"/>
          <w:lang w:val="de-DE"/>
        </w:rPr>
        <w:t xml:space="preserve"> (NN85/2023) </w:t>
      </w:r>
      <w:proofErr w:type="spellStart"/>
      <w:r w:rsidRPr="00680EF1">
        <w:rPr>
          <w:rFonts w:ascii="Arial" w:hAnsi="Arial" w:cs="Arial"/>
          <w:sz w:val="24"/>
          <w:szCs w:val="24"/>
          <w:lang w:val="de-DE"/>
        </w:rPr>
        <w:t>dostavljamo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obrazloženje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općeg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posebnog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dijela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godišnjeg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izvještaja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o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izvršenju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proračuna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i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financijskog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BA553B">
        <w:rPr>
          <w:rFonts w:ascii="Arial" w:hAnsi="Arial" w:cs="Arial"/>
          <w:sz w:val="24"/>
          <w:szCs w:val="24"/>
          <w:lang w:val="de-DE"/>
        </w:rPr>
        <w:t>plana</w:t>
      </w:r>
      <w:proofErr w:type="spellEnd"/>
      <w:r w:rsidR="00BA553B">
        <w:rPr>
          <w:rFonts w:ascii="Arial" w:hAnsi="Arial" w:cs="Arial"/>
          <w:sz w:val="24"/>
          <w:szCs w:val="24"/>
          <w:lang w:val="de-DE"/>
        </w:rPr>
        <w:t>.</w:t>
      </w:r>
    </w:p>
    <w:p w14:paraId="50C0500F" w14:textId="77777777" w:rsidR="001D1DFC" w:rsidRDefault="001D1DFC" w:rsidP="001D1DFC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C8DECBB" w14:textId="378C7DDE" w:rsidR="002D7951" w:rsidRDefault="002D7951" w:rsidP="001D1DFC">
      <w:pPr>
        <w:pStyle w:val="Zaglavlje"/>
        <w:rPr>
          <w:rFonts w:ascii="Arial" w:hAnsi="Arial" w:cs="Arial"/>
          <w:b/>
          <w:sz w:val="24"/>
          <w:szCs w:val="24"/>
          <w:lang w:val="de-DE"/>
        </w:rPr>
      </w:pPr>
    </w:p>
    <w:p w14:paraId="0041E251" w14:textId="7FC609F1" w:rsidR="002D7951" w:rsidRPr="00EC35C9" w:rsidRDefault="002D7951" w:rsidP="002D795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F</w:t>
      </w:r>
      <w:r>
        <w:rPr>
          <w:rFonts w:ascii="Arial" w:hAnsi="Arial" w:cs="Arial"/>
          <w:sz w:val="24"/>
          <w:szCs w:val="24"/>
        </w:rPr>
        <w:t>inancijski plan Općinskog državnog odvjetništva u Puli-Pola za 2024.</w:t>
      </w:r>
      <w:r w:rsidR="009E39DE">
        <w:rPr>
          <w:rFonts w:ascii="Arial" w:hAnsi="Arial" w:cs="Arial"/>
          <w:sz w:val="24"/>
          <w:szCs w:val="24"/>
        </w:rPr>
        <w:t>godinu</w:t>
      </w:r>
      <w:r>
        <w:rPr>
          <w:rFonts w:ascii="Arial" w:hAnsi="Arial" w:cs="Arial"/>
          <w:sz w:val="24"/>
          <w:szCs w:val="24"/>
        </w:rPr>
        <w:t xml:space="preserve"> s projekcijama za 2025. i 2026</w:t>
      </w:r>
      <w:r w:rsidR="009E39DE">
        <w:rPr>
          <w:rFonts w:ascii="Arial" w:hAnsi="Arial" w:cs="Arial"/>
          <w:sz w:val="24"/>
          <w:szCs w:val="24"/>
        </w:rPr>
        <w:t>. godinu</w:t>
      </w:r>
      <w:r w:rsidRPr="00EC35C9">
        <w:rPr>
          <w:rFonts w:ascii="Arial" w:hAnsi="Arial" w:cs="Arial"/>
          <w:sz w:val="24"/>
          <w:szCs w:val="24"/>
        </w:rPr>
        <w:t xml:space="preserve"> usklađen je s Državnim proračunom Republike Hrvatske te objavljen n</w:t>
      </w:r>
      <w:r w:rsidR="009E39DE">
        <w:rPr>
          <w:rFonts w:ascii="Arial" w:hAnsi="Arial" w:cs="Arial"/>
          <w:sz w:val="24"/>
          <w:szCs w:val="24"/>
        </w:rPr>
        <w:t>a mrežnim stranicama odvjetništva.</w:t>
      </w:r>
    </w:p>
    <w:p w14:paraId="7A93EDAD" w14:textId="77777777" w:rsidR="002D7951" w:rsidRPr="00EC35C9" w:rsidRDefault="002D7951" w:rsidP="002D795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18120528" w14:textId="5F6E4965" w:rsidR="002D7951" w:rsidRPr="00EC35C9" w:rsidRDefault="002D7951" w:rsidP="002D795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Općinsko državno odvjetništvo u Puli-Pola </w:t>
      </w:r>
      <w:r w:rsidRPr="00EC35C9">
        <w:rPr>
          <w:rFonts w:ascii="Arial" w:hAnsi="Arial" w:cs="Arial"/>
          <w:sz w:val="24"/>
          <w:szCs w:val="24"/>
        </w:rPr>
        <w:t>svoje prihode ostvaruje  iz:</w:t>
      </w:r>
    </w:p>
    <w:p w14:paraId="065C8269" w14:textId="77777777" w:rsidR="002D7951" w:rsidRPr="00EC35C9" w:rsidRDefault="002D7951" w:rsidP="002D795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11- Opći prihodi i primici</w:t>
      </w:r>
    </w:p>
    <w:p w14:paraId="69B6F1A7" w14:textId="579DFCB7" w:rsidR="002D7951" w:rsidRPr="00D508BE" w:rsidRDefault="002D7951" w:rsidP="00D508B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31- Vlastiti prihodi</w:t>
      </w:r>
      <w:r w:rsidRPr="00EC35C9">
        <w:rPr>
          <w:rFonts w:ascii="Arial" w:hAnsi="Arial" w:cs="Arial"/>
          <w:sz w:val="24"/>
          <w:szCs w:val="24"/>
        </w:rPr>
        <w:tab/>
      </w:r>
    </w:p>
    <w:p w14:paraId="3F355705" w14:textId="77777777" w:rsidR="002D7951" w:rsidRPr="00680EF1" w:rsidRDefault="002D7951" w:rsidP="004C3970">
      <w:pPr>
        <w:pStyle w:val="Bezproreda"/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60A52A6F" w14:textId="56E358C8" w:rsidR="004C3970" w:rsidRPr="00680EF1" w:rsidRDefault="000433A0" w:rsidP="00EF5438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Sažetak računa prihoda i rashoda i računa financiranja iznosi </w:t>
      </w:r>
      <w:r w:rsidR="00F92F6C">
        <w:rPr>
          <w:rFonts w:ascii="Arial" w:hAnsi="Arial" w:cs="Arial"/>
          <w:sz w:val="24"/>
          <w:szCs w:val="24"/>
        </w:rPr>
        <w:t>99,78</w:t>
      </w:r>
      <w:r w:rsidR="00E663FB" w:rsidRPr="00680EF1">
        <w:rPr>
          <w:rFonts w:ascii="Arial" w:hAnsi="Arial" w:cs="Arial"/>
          <w:sz w:val="24"/>
          <w:szCs w:val="24"/>
        </w:rPr>
        <w:t xml:space="preserve"> </w:t>
      </w:r>
      <w:r w:rsidR="00D508BE">
        <w:rPr>
          <w:rFonts w:ascii="Arial" w:hAnsi="Arial" w:cs="Arial"/>
          <w:sz w:val="24"/>
          <w:szCs w:val="24"/>
        </w:rPr>
        <w:t>% ostvarenja</w:t>
      </w:r>
      <w:r w:rsidR="00E50BB3" w:rsidRPr="00680EF1">
        <w:rPr>
          <w:rFonts w:ascii="Arial" w:hAnsi="Arial" w:cs="Arial"/>
          <w:sz w:val="24"/>
          <w:szCs w:val="24"/>
        </w:rPr>
        <w:t xml:space="preserve"> za </w:t>
      </w:r>
      <w:r w:rsidR="00F92F6C">
        <w:rPr>
          <w:rFonts w:ascii="Arial" w:hAnsi="Arial" w:cs="Arial"/>
          <w:sz w:val="24"/>
          <w:szCs w:val="24"/>
        </w:rPr>
        <w:t>2024</w:t>
      </w:r>
      <w:r w:rsidR="00E663FB" w:rsidRPr="00680EF1">
        <w:rPr>
          <w:rFonts w:ascii="Arial" w:hAnsi="Arial" w:cs="Arial"/>
          <w:sz w:val="24"/>
          <w:szCs w:val="24"/>
        </w:rPr>
        <w:t>.</w:t>
      </w:r>
      <w:r w:rsidR="00D508BE">
        <w:rPr>
          <w:rFonts w:ascii="Arial" w:hAnsi="Arial" w:cs="Arial"/>
          <w:sz w:val="24"/>
          <w:szCs w:val="24"/>
        </w:rPr>
        <w:t xml:space="preserve"> </w:t>
      </w:r>
      <w:r w:rsidR="00E663FB" w:rsidRPr="00680EF1">
        <w:rPr>
          <w:rFonts w:ascii="Arial" w:hAnsi="Arial" w:cs="Arial"/>
          <w:sz w:val="24"/>
          <w:szCs w:val="24"/>
        </w:rPr>
        <w:t>godinu</w:t>
      </w:r>
      <w:r w:rsidR="00E50BB3" w:rsidRPr="00680EF1">
        <w:rPr>
          <w:rFonts w:ascii="Arial" w:hAnsi="Arial" w:cs="Arial"/>
          <w:sz w:val="24"/>
          <w:szCs w:val="24"/>
        </w:rPr>
        <w:t xml:space="preserve"> u odnosu na godišnji tekući plan.</w:t>
      </w:r>
    </w:p>
    <w:p w14:paraId="7F570F0B" w14:textId="77777777" w:rsidR="003611AF" w:rsidRPr="00680EF1" w:rsidRDefault="003611AF" w:rsidP="00EF5438">
      <w:pPr>
        <w:pStyle w:val="Bezproreda"/>
        <w:rPr>
          <w:rFonts w:ascii="Arial" w:hAnsi="Arial" w:cs="Arial"/>
          <w:sz w:val="24"/>
          <w:szCs w:val="24"/>
        </w:rPr>
      </w:pPr>
    </w:p>
    <w:p w14:paraId="49E9214A" w14:textId="7291A4DD" w:rsidR="003611AF" w:rsidRPr="00680EF1" w:rsidRDefault="003611AF" w:rsidP="00EF5438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Račun prihoda i rashoda  - izvještaj o prihodima i rashodima prema ekonomskoj klasifikaciji – indeks ostvarenja u odnosu na godišnji plan iznosi </w:t>
      </w:r>
      <w:r w:rsidR="00483A32">
        <w:rPr>
          <w:rFonts w:ascii="Arial" w:hAnsi="Arial" w:cs="Arial"/>
          <w:sz w:val="24"/>
          <w:szCs w:val="24"/>
        </w:rPr>
        <w:t>99,78</w:t>
      </w:r>
      <w:r w:rsidRPr="00680EF1">
        <w:rPr>
          <w:rFonts w:ascii="Arial" w:hAnsi="Arial" w:cs="Arial"/>
          <w:sz w:val="24"/>
          <w:szCs w:val="24"/>
        </w:rPr>
        <w:t>%</w:t>
      </w:r>
    </w:p>
    <w:p w14:paraId="3CD3B4C8" w14:textId="40703E1F" w:rsidR="001C59A3" w:rsidRPr="001D1CF1" w:rsidRDefault="001C59A3" w:rsidP="00EF5438">
      <w:pPr>
        <w:pStyle w:val="Bezproreda"/>
        <w:rPr>
          <w:rFonts w:ascii="Arial" w:hAnsi="Arial" w:cs="Arial"/>
          <w:sz w:val="24"/>
          <w:szCs w:val="24"/>
        </w:rPr>
      </w:pPr>
    </w:p>
    <w:p w14:paraId="4F51CFF2" w14:textId="6986E32B" w:rsidR="001C59A3" w:rsidRDefault="00EF5438" w:rsidP="004369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Uočljiva razlika</w:t>
      </w:r>
      <w:r w:rsidR="00D508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rashodu</w:t>
      </w:r>
      <w:r w:rsidR="001C59A3" w:rsidRPr="001D1CF1">
        <w:rPr>
          <w:rFonts w:ascii="Arial" w:hAnsi="Arial" w:cs="Arial"/>
          <w:sz w:val="24"/>
          <w:szCs w:val="24"/>
        </w:rPr>
        <w:t xml:space="preserve"> - 3237 intelektualne usluge</w:t>
      </w:r>
      <w:r w:rsidR="00D508BE">
        <w:rPr>
          <w:rFonts w:ascii="Arial" w:hAnsi="Arial" w:cs="Arial"/>
          <w:sz w:val="24"/>
          <w:szCs w:val="24"/>
        </w:rPr>
        <w:t xml:space="preserve"> </w:t>
      </w:r>
      <w:r w:rsidR="001C59A3" w:rsidRPr="001D1CF1">
        <w:rPr>
          <w:rFonts w:ascii="Arial" w:hAnsi="Arial" w:cs="Arial"/>
          <w:sz w:val="24"/>
          <w:szCs w:val="24"/>
        </w:rPr>
        <w:t xml:space="preserve">- veći broj isplata odvjetnika, podizanja tarife odvjetnika, veći broj isplata </w:t>
      </w:r>
      <w:r w:rsidR="00AA016E" w:rsidRPr="001D1CF1">
        <w:rPr>
          <w:rFonts w:ascii="Arial" w:hAnsi="Arial" w:cs="Arial"/>
          <w:sz w:val="24"/>
          <w:szCs w:val="24"/>
        </w:rPr>
        <w:t>tumača, vještaka,</w:t>
      </w:r>
      <w:r w:rsidR="00436951">
        <w:rPr>
          <w:rFonts w:ascii="Arial" w:hAnsi="Arial" w:cs="Arial"/>
          <w:sz w:val="24"/>
          <w:szCs w:val="24"/>
        </w:rPr>
        <w:t xml:space="preserve"> </w:t>
      </w:r>
      <w:r w:rsidR="00AA016E" w:rsidRPr="001D1CF1">
        <w:rPr>
          <w:rFonts w:ascii="Arial" w:hAnsi="Arial" w:cs="Arial"/>
          <w:sz w:val="24"/>
          <w:szCs w:val="24"/>
        </w:rPr>
        <w:t>ovi rashodi ovise o stvarnim potrebama u pojedinim kaznenim, građanskim i upravnim predmetima. Obveze  za intelektualne usluge ne može se isplanirati  niti utjecati na visinu istih budući se  radi o obvezama za intelektualne usluge  koje se odnose na nagrade odnosno naknade za usluge odvjetnika, usluge  vještačenja, usluge  prevoditelja, a visina nagrada i naknada  je regulirana  posebnim  Pravilnicima koji su donijeti od strana  nadležnog  ministarstva.</w:t>
      </w:r>
    </w:p>
    <w:p w14:paraId="60065A63" w14:textId="0290427E" w:rsidR="004A2CB1" w:rsidRDefault="004A2CB1" w:rsidP="00843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96D77">
        <w:rPr>
          <w:rFonts w:ascii="Arial" w:hAnsi="Arial" w:cs="Arial"/>
          <w:sz w:val="24"/>
          <w:szCs w:val="24"/>
        </w:rPr>
        <w:t>Ukupni prihodi za 2024. godinu ostvareni su u iznosu 99,78% u odnosu na godišnji tekući plan</w:t>
      </w:r>
      <w:r w:rsidR="00436951">
        <w:rPr>
          <w:rFonts w:ascii="Arial" w:hAnsi="Arial" w:cs="Arial"/>
          <w:sz w:val="24"/>
          <w:szCs w:val="24"/>
        </w:rPr>
        <w:t xml:space="preserve">, te </w:t>
      </w:r>
      <w:r w:rsidRPr="00E96D77">
        <w:rPr>
          <w:rFonts w:ascii="Arial" w:hAnsi="Arial" w:cs="Arial"/>
          <w:sz w:val="24"/>
          <w:szCs w:val="24"/>
        </w:rPr>
        <w:t xml:space="preserve">rashodi </w:t>
      </w:r>
      <w:r w:rsidR="00272036" w:rsidRPr="00E96D77">
        <w:rPr>
          <w:rFonts w:ascii="Arial" w:hAnsi="Arial" w:cs="Arial"/>
          <w:sz w:val="24"/>
          <w:szCs w:val="24"/>
        </w:rPr>
        <w:t xml:space="preserve">koji su također ostvareni u </w:t>
      </w:r>
      <w:r w:rsidR="00651304">
        <w:rPr>
          <w:rFonts w:ascii="Arial" w:hAnsi="Arial" w:cs="Arial"/>
          <w:sz w:val="24"/>
          <w:szCs w:val="24"/>
        </w:rPr>
        <w:t xml:space="preserve">istom </w:t>
      </w:r>
      <w:r w:rsidR="00272036" w:rsidRPr="00E96D77">
        <w:rPr>
          <w:rFonts w:ascii="Arial" w:hAnsi="Arial" w:cs="Arial"/>
          <w:sz w:val="24"/>
          <w:szCs w:val="24"/>
        </w:rPr>
        <w:t>iznosu od 99,7</w:t>
      </w:r>
      <w:r w:rsidRPr="00E96D77">
        <w:rPr>
          <w:rFonts w:ascii="Arial" w:hAnsi="Arial" w:cs="Arial"/>
          <w:sz w:val="24"/>
          <w:szCs w:val="24"/>
        </w:rPr>
        <w:t>8%.</w:t>
      </w:r>
    </w:p>
    <w:p w14:paraId="3E21EBCD" w14:textId="62B41D59" w:rsidR="004A2CB1" w:rsidRPr="00F9045E" w:rsidRDefault="004A2CB1" w:rsidP="00843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045E">
        <w:rPr>
          <w:rFonts w:ascii="Arial" w:hAnsi="Arial" w:cs="Arial"/>
          <w:sz w:val="24"/>
          <w:szCs w:val="24"/>
        </w:rPr>
        <w:lastRenderedPageBreak/>
        <w:t>Ukupni prih</w:t>
      </w:r>
      <w:r w:rsidR="00853C28" w:rsidRPr="00F9045E">
        <w:rPr>
          <w:rFonts w:ascii="Arial" w:hAnsi="Arial" w:cs="Arial"/>
          <w:sz w:val="24"/>
          <w:szCs w:val="24"/>
        </w:rPr>
        <w:t>odi poslovanja</w:t>
      </w:r>
      <w:r w:rsidR="00D32CFE">
        <w:rPr>
          <w:rFonts w:ascii="Arial" w:hAnsi="Arial" w:cs="Arial"/>
          <w:sz w:val="24"/>
          <w:szCs w:val="24"/>
        </w:rPr>
        <w:t xml:space="preserve"> i ukupni rashodi poslovanja </w:t>
      </w:r>
      <w:bookmarkStart w:id="0" w:name="_GoBack"/>
      <w:bookmarkEnd w:id="0"/>
      <w:r w:rsidR="00853C28" w:rsidRPr="00F9045E">
        <w:rPr>
          <w:rFonts w:ascii="Arial" w:hAnsi="Arial" w:cs="Arial"/>
          <w:sz w:val="24"/>
          <w:szCs w:val="24"/>
        </w:rPr>
        <w:t xml:space="preserve"> povećani su za 31,24% </w:t>
      </w:r>
      <w:r w:rsidR="00D32CFE">
        <w:rPr>
          <w:rFonts w:ascii="Arial" w:hAnsi="Arial" w:cs="Arial"/>
          <w:sz w:val="24"/>
          <w:szCs w:val="24"/>
        </w:rPr>
        <w:t xml:space="preserve">u odnosu na 2023. godinu, </w:t>
      </w:r>
      <w:r w:rsidRPr="00F9045E">
        <w:rPr>
          <w:rFonts w:ascii="Arial" w:hAnsi="Arial" w:cs="Arial"/>
          <w:sz w:val="24"/>
          <w:szCs w:val="24"/>
        </w:rPr>
        <w:t>što je posljedica općeg povećan</w:t>
      </w:r>
      <w:r w:rsidR="00D92CDF">
        <w:rPr>
          <w:rFonts w:ascii="Arial" w:hAnsi="Arial" w:cs="Arial"/>
          <w:sz w:val="24"/>
          <w:szCs w:val="24"/>
        </w:rPr>
        <w:t xml:space="preserve">ja cijena na tržištu, </w:t>
      </w:r>
      <w:r w:rsidRPr="00F9045E">
        <w:rPr>
          <w:rFonts w:ascii="Arial" w:hAnsi="Arial" w:cs="Arial"/>
          <w:sz w:val="24"/>
          <w:szCs w:val="24"/>
        </w:rPr>
        <w:t>povećanja plaća i ostalih materijalnih prava zaposlenika.</w:t>
      </w:r>
    </w:p>
    <w:p w14:paraId="7681771B" w14:textId="77777777" w:rsidR="00800BDD" w:rsidRPr="00800BDD" w:rsidRDefault="00800BDD" w:rsidP="00800BDD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66775599" w14:textId="04E8CDFB" w:rsidR="001C59A3" w:rsidRPr="001D1CF1" w:rsidRDefault="001C59A3" w:rsidP="001C59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Ostala izvršenje/ostvarenja su posljedica općeg povećanja cijena na tržištu.</w:t>
      </w:r>
    </w:p>
    <w:p w14:paraId="0B1BCAF7" w14:textId="77777777" w:rsidR="001C59A3" w:rsidRPr="001D1CF1" w:rsidRDefault="001C59A3" w:rsidP="001C59A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Svi ostali indeksi vidljivi su u tablicama.</w:t>
      </w:r>
      <w:r w:rsidRPr="001D1CF1">
        <w:rPr>
          <w:rFonts w:ascii="Arial" w:hAnsi="Arial" w:cs="Arial"/>
          <w:sz w:val="24"/>
          <w:szCs w:val="24"/>
        </w:rPr>
        <w:tab/>
      </w:r>
    </w:p>
    <w:p w14:paraId="44462D49" w14:textId="77777777" w:rsidR="001C59A3" w:rsidRPr="001D1CF1" w:rsidRDefault="001C59A3" w:rsidP="001C59A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1613FF" w14:textId="77777777" w:rsidR="005F0AB4" w:rsidRDefault="00052DEC" w:rsidP="00052DEC">
      <w:pPr>
        <w:pStyle w:val="Bezproreda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>Izvještaj o prihodima i rashodima prema izvorima financiranja –</w:t>
      </w:r>
    </w:p>
    <w:p w14:paraId="792A5992" w14:textId="4A5D55AE" w:rsidR="00052DEC" w:rsidRPr="001D1CF1" w:rsidRDefault="00052DEC" w:rsidP="00052DEC">
      <w:pPr>
        <w:pStyle w:val="Bezproreda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 xml:space="preserve">Općinsko državno odvjetništvo u Puli-Pola ostvaruje prihode iz državnog proračuna odnosno nadležnog Ministarstva pravosuđa i uprave RH u 100% iznosu, izvor financiranja 11 – Opći prihodi i primici. Osim navedenog ostvarujemo i dio prihoda </w:t>
      </w:r>
      <w:r w:rsidR="001B1D04">
        <w:rPr>
          <w:rFonts w:ascii="Arial" w:hAnsi="Arial" w:cs="Arial"/>
          <w:sz w:val="24"/>
          <w:szCs w:val="24"/>
        </w:rPr>
        <w:t xml:space="preserve">iz </w:t>
      </w:r>
      <w:r w:rsidRPr="001D1CF1">
        <w:rPr>
          <w:rFonts w:ascii="Arial" w:hAnsi="Arial" w:cs="Arial"/>
          <w:sz w:val="24"/>
          <w:szCs w:val="24"/>
        </w:rPr>
        <w:t>izvor</w:t>
      </w:r>
      <w:r w:rsidR="001B1D04">
        <w:rPr>
          <w:rFonts w:ascii="Arial" w:hAnsi="Arial" w:cs="Arial"/>
          <w:sz w:val="24"/>
          <w:szCs w:val="24"/>
        </w:rPr>
        <w:t>a</w:t>
      </w:r>
      <w:r w:rsidRPr="001D1CF1">
        <w:rPr>
          <w:rFonts w:ascii="Arial" w:hAnsi="Arial" w:cs="Arial"/>
          <w:sz w:val="24"/>
          <w:szCs w:val="24"/>
        </w:rPr>
        <w:t xml:space="preserve"> 31 – Vlastiti prihodi </w:t>
      </w:r>
      <w:r w:rsidR="001B1D04">
        <w:rPr>
          <w:rFonts w:ascii="Arial" w:hAnsi="Arial" w:cs="Arial"/>
          <w:sz w:val="24"/>
          <w:szCs w:val="24"/>
        </w:rPr>
        <w:t xml:space="preserve"> - uplate preslika spisa </w:t>
      </w:r>
      <w:r w:rsidRPr="001D1CF1">
        <w:rPr>
          <w:rFonts w:ascii="Arial" w:hAnsi="Arial" w:cs="Arial"/>
          <w:sz w:val="24"/>
          <w:szCs w:val="24"/>
        </w:rPr>
        <w:t>u neznatnom iznosu.</w:t>
      </w:r>
    </w:p>
    <w:p w14:paraId="25D8B569" w14:textId="57B5A7AA" w:rsidR="00CB0C50" w:rsidRPr="001D1CF1" w:rsidRDefault="00CB0C50" w:rsidP="00052DEC">
      <w:pPr>
        <w:pStyle w:val="Bezproreda"/>
        <w:rPr>
          <w:rFonts w:ascii="Arial" w:hAnsi="Arial" w:cs="Arial"/>
          <w:sz w:val="24"/>
          <w:szCs w:val="24"/>
        </w:rPr>
      </w:pPr>
    </w:p>
    <w:p w14:paraId="0A683195" w14:textId="66DA50DD" w:rsidR="00052DEC" w:rsidRPr="001D1CF1" w:rsidRDefault="00052DEC" w:rsidP="00052D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CF1">
        <w:rPr>
          <w:rFonts w:ascii="Arial" w:hAnsi="Arial" w:cs="Arial"/>
          <w:sz w:val="24"/>
          <w:szCs w:val="24"/>
        </w:rPr>
        <w:t xml:space="preserve">Prema funkcijskoj klasifikaciji 100% rashoda </w:t>
      </w:r>
      <w:r w:rsidR="00CB0C50" w:rsidRPr="001D1CF1">
        <w:rPr>
          <w:rFonts w:ascii="Arial" w:hAnsi="Arial" w:cs="Arial"/>
          <w:sz w:val="24"/>
          <w:szCs w:val="24"/>
        </w:rPr>
        <w:t xml:space="preserve">Općinskog državnog odvjetništva u Puli-Pola </w:t>
      </w:r>
      <w:r w:rsidRPr="001D1CF1">
        <w:rPr>
          <w:rFonts w:ascii="Arial" w:hAnsi="Arial" w:cs="Arial"/>
          <w:sz w:val="24"/>
          <w:szCs w:val="24"/>
        </w:rPr>
        <w:t xml:space="preserve">odnosi se na brojčanu oznaku 3 Javni red i sigurnost odnosno 0330 Sudovi. </w:t>
      </w:r>
    </w:p>
    <w:p w14:paraId="5A42E1DE" w14:textId="77777777" w:rsidR="00052DEC" w:rsidRPr="001D1CF1" w:rsidRDefault="00052DEC" w:rsidP="00052D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CD2DD63" w14:textId="311E3F81" w:rsidR="00A524FB" w:rsidRDefault="00A524FB" w:rsidP="004C3970">
      <w:pPr>
        <w:pStyle w:val="Bezproreda"/>
        <w:rPr>
          <w:rFonts w:ascii="Arial" w:hAnsi="Arial" w:cs="Arial"/>
          <w:sz w:val="24"/>
          <w:szCs w:val="24"/>
        </w:rPr>
      </w:pPr>
    </w:p>
    <w:p w14:paraId="707701AA" w14:textId="77777777" w:rsidR="008431B8" w:rsidRDefault="008431B8" w:rsidP="004C3970">
      <w:pPr>
        <w:pStyle w:val="Bezproreda"/>
        <w:rPr>
          <w:rFonts w:ascii="Arial" w:hAnsi="Arial" w:cs="Arial"/>
          <w:sz w:val="24"/>
          <w:szCs w:val="24"/>
        </w:rPr>
      </w:pPr>
    </w:p>
    <w:p w14:paraId="39C5DFBA" w14:textId="53DF20E4" w:rsidR="008431B8" w:rsidRDefault="008431B8" w:rsidP="004C3970">
      <w:pPr>
        <w:pStyle w:val="Bezproreda"/>
        <w:rPr>
          <w:rFonts w:ascii="Arial" w:hAnsi="Arial" w:cs="Arial"/>
          <w:sz w:val="24"/>
          <w:szCs w:val="24"/>
        </w:rPr>
      </w:pPr>
    </w:p>
    <w:p w14:paraId="4E4FC3FB" w14:textId="47745CA1" w:rsidR="00A524FB" w:rsidRDefault="00800BDD" w:rsidP="00A524F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7BFC">
        <w:rPr>
          <w:rFonts w:ascii="Arial" w:hAnsi="Arial" w:cs="Arial"/>
          <w:b/>
          <w:sz w:val="24"/>
          <w:szCs w:val="24"/>
        </w:rPr>
        <w:t xml:space="preserve">OBRAZLOŽENJE POSEBNOG DIJELA </w:t>
      </w:r>
    </w:p>
    <w:p w14:paraId="5612686D" w14:textId="77777777" w:rsidR="008431B8" w:rsidRPr="00037BFC" w:rsidRDefault="008431B8" w:rsidP="00A524FB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4316288A" w14:textId="77777777" w:rsidR="00800BDD" w:rsidRDefault="00800BDD" w:rsidP="00A524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1E44BB" w14:textId="2DC02C94" w:rsidR="00A524FB" w:rsidRDefault="00A524FB" w:rsidP="00A524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275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posebnom dijelu Godišnjeg izvještaja o izvršenju financijskog plana za 2024. godinu prihodi i rashodi prikazani su prema programskoj klasifikaciji. </w:t>
      </w:r>
    </w:p>
    <w:p w14:paraId="553F9DE3" w14:textId="77777777" w:rsidR="00A524FB" w:rsidRDefault="00A524FB" w:rsidP="00A524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AB49892" w14:textId="0C7EF411" w:rsidR="00A524FB" w:rsidRDefault="00A524FB" w:rsidP="00A524F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Cjelokupni prihodi i rashodi realizirani su kroz program 2812 </w:t>
      </w:r>
      <w:r w:rsidR="0067090E" w:rsidRPr="00680EF1">
        <w:rPr>
          <w:rFonts w:ascii="Arial" w:hAnsi="Arial" w:cs="Arial"/>
          <w:sz w:val="24"/>
          <w:szCs w:val="24"/>
        </w:rPr>
        <w:t>Djelovanje državnih odvjetništva</w:t>
      </w:r>
    </w:p>
    <w:p w14:paraId="6C761A39" w14:textId="140C7AA2" w:rsidR="00A524FB" w:rsidRDefault="00A524FB" w:rsidP="002D65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prihodi i primici</w:t>
      </w:r>
      <w:r w:rsidR="00B66B4F">
        <w:rPr>
          <w:rFonts w:ascii="Arial" w:hAnsi="Arial" w:cs="Arial"/>
          <w:sz w:val="24"/>
          <w:szCs w:val="24"/>
        </w:rPr>
        <w:t xml:space="preserve"> sa izvora 11 ostvareni su u 99,77</w:t>
      </w:r>
      <w:r>
        <w:rPr>
          <w:rFonts w:ascii="Arial" w:hAnsi="Arial" w:cs="Arial"/>
          <w:sz w:val="24"/>
          <w:szCs w:val="24"/>
        </w:rPr>
        <w:t>% iznosu u odnosu na planirane tekućim planom.</w:t>
      </w:r>
    </w:p>
    <w:p w14:paraId="11D3A555" w14:textId="2C113CFA" w:rsidR="00E663FB" w:rsidRPr="00680EF1" w:rsidRDefault="00E663FB" w:rsidP="00423B63">
      <w:pPr>
        <w:pStyle w:val="Bezproreda"/>
        <w:rPr>
          <w:rFonts w:ascii="Arial" w:hAnsi="Arial" w:cs="Arial"/>
          <w:sz w:val="24"/>
          <w:szCs w:val="24"/>
        </w:rPr>
      </w:pPr>
    </w:p>
    <w:p w14:paraId="0857061D" w14:textId="048AF6B8" w:rsidR="00A36662" w:rsidRPr="00680EF1" w:rsidRDefault="00A36662" w:rsidP="00423B63">
      <w:pPr>
        <w:pStyle w:val="Bezproreda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>Izvorni plan ostao je neprom</w:t>
      </w:r>
      <w:r w:rsidR="003956EA" w:rsidRPr="00680EF1">
        <w:rPr>
          <w:rFonts w:ascii="Arial" w:hAnsi="Arial" w:cs="Arial"/>
          <w:sz w:val="24"/>
          <w:szCs w:val="24"/>
        </w:rPr>
        <w:t>i</w:t>
      </w:r>
      <w:r w:rsidRPr="00680EF1">
        <w:rPr>
          <w:rFonts w:ascii="Arial" w:hAnsi="Arial" w:cs="Arial"/>
          <w:sz w:val="24"/>
          <w:szCs w:val="24"/>
        </w:rPr>
        <w:t>jenjen</w:t>
      </w:r>
      <w:r w:rsidR="003956EA" w:rsidRPr="00680EF1">
        <w:rPr>
          <w:rFonts w:ascii="Arial" w:hAnsi="Arial" w:cs="Arial"/>
          <w:sz w:val="24"/>
          <w:szCs w:val="24"/>
        </w:rPr>
        <w:t>.</w:t>
      </w:r>
    </w:p>
    <w:p w14:paraId="63CEC566" w14:textId="2A089305" w:rsidR="003956EA" w:rsidRPr="00680EF1" w:rsidRDefault="003956EA" w:rsidP="00423B63">
      <w:pPr>
        <w:pStyle w:val="Bezproreda"/>
        <w:rPr>
          <w:rFonts w:ascii="Arial" w:hAnsi="Arial" w:cs="Arial"/>
          <w:i/>
          <w:sz w:val="24"/>
          <w:szCs w:val="24"/>
        </w:rPr>
      </w:pPr>
      <w:r w:rsidRPr="00680EF1">
        <w:rPr>
          <w:rFonts w:ascii="Arial" w:hAnsi="Arial" w:cs="Arial"/>
          <w:i/>
          <w:sz w:val="24"/>
          <w:szCs w:val="24"/>
        </w:rPr>
        <w:t xml:space="preserve">  U priloženim tabelama navedene su kolone „izvorni plan</w:t>
      </w:r>
      <w:r w:rsidR="00E663FB" w:rsidRPr="00680EF1">
        <w:rPr>
          <w:rFonts w:ascii="Arial" w:hAnsi="Arial" w:cs="Arial"/>
          <w:i/>
          <w:sz w:val="24"/>
          <w:szCs w:val="24"/>
        </w:rPr>
        <w:t xml:space="preserve"> ili rebalans</w:t>
      </w:r>
      <w:r w:rsidR="00840E64">
        <w:rPr>
          <w:rFonts w:ascii="Arial" w:hAnsi="Arial" w:cs="Arial"/>
          <w:i/>
          <w:sz w:val="24"/>
          <w:szCs w:val="24"/>
        </w:rPr>
        <w:t xml:space="preserve">“, </w:t>
      </w:r>
      <w:r w:rsidRPr="00680EF1">
        <w:rPr>
          <w:rFonts w:ascii="Arial" w:hAnsi="Arial" w:cs="Arial"/>
          <w:i/>
          <w:sz w:val="24"/>
          <w:szCs w:val="24"/>
        </w:rPr>
        <w:t xml:space="preserve"> „tekući plan</w:t>
      </w:r>
      <w:r w:rsidR="009831BD">
        <w:rPr>
          <w:rFonts w:ascii="Arial" w:hAnsi="Arial" w:cs="Arial"/>
          <w:i/>
          <w:sz w:val="24"/>
          <w:szCs w:val="24"/>
        </w:rPr>
        <w:t xml:space="preserve"> 2024</w:t>
      </w:r>
      <w:r w:rsidRPr="00680EF1">
        <w:rPr>
          <w:rFonts w:ascii="Arial" w:hAnsi="Arial" w:cs="Arial"/>
          <w:i/>
          <w:sz w:val="24"/>
          <w:szCs w:val="24"/>
        </w:rPr>
        <w:t>“.</w:t>
      </w:r>
      <w:r w:rsidR="009831BD">
        <w:rPr>
          <w:rFonts w:ascii="Arial" w:hAnsi="Arial" w:cs="Arial"/>
          <w:i/>
          <w:sz w:val="24"/>
          <w:szCs w:val="24"/>
        </w:rPr>
        <w:t>i izvršenje za 2024</w:t>
      </w:r>
      <w:r w:rsidR="009A530A" w:rsidRPr="00680EF1">
        <w:rPr>
          <w:rFonts w:ascii="Arial" w:hAnsi="Arial" w:cs="Arial"/>
          <w:i/>
          <w:sz w:val="24"/>
          <w:szCs w:val="24"/>
        </w:rPr>
        <w:t>.</w:t>
      </w:r>
      <w:r w:rsidR="00840E64">
        <w:rPr>
          <w:rFonts w:ascii="Arial" w:hAnsi="Arial" w:cs="Arial"/>
          <w:i/>
          <w:sz w:val="24"/>
          <w:szCs w:val="24"/>
        </w:rPr>
        <w:t>godinu.</w:t>
      </w:r>
    </w:p>
    <w:p w14:paraId="2B01F118" w14:textId="1D2EF846" w:rsidR="003956EA" w:rsidRPr="00680EF1" w:rsidRDefault="003956EA" w:rsidP="00423B63">
      <w:pPr>
        <w:pStyle w:val="Bezproreda"/>
        <w:rPr>
          <w:rFonts w:ascii="Arial" w:hAnsi="Arial" w:cs="Arial"/>
          <w:i/>
          <w:sz w:val="24"/>
          <w:szCs w:val="24"/>
        </w:rPr>
      </w:pPr>
      <w:r w:rsidRPr="00680EF1">
        <w:rPr>
          <w:rFonts w:ascii="Arial" w:hAnsi="Arial" w:cs="Arial"/>
          <w:i/>
          <w:sz w:val="24"/>
          <w:szCs w:val="24"/>
        </w:rPr>
        <w:t>.</w:t>
      </w:r>
    </w:p>
    <w:p w14:paraId="32F3C432" w14:textId="77777777" w:rsidR="002118CC" w:rsidRPr="00680EF1" w:rsidRDefault="002118CC" w:rsidP="005A6E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0934A3" w14:textId="14B230A3" w:rsidR="00037BFC" w:rsidRDefault="00037BFC" w:rsidP="005A6E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A7511A5" w14:textId="77777777" w:rsidR="00037BFC" w:rsidRPr="00680EF1" w:rsidRDefault="00037BFC" w:rsidP="005A6E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05DA35B" w14:textId="392BBB06" w:rsidR="00800BDD" w:rsidRPr="00680EF1" w:rsidRDefault="00F82488" w:rsidP="005A6E7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>U Puli</w:t>
      </w:r>
      <w:r w:rsidR="00E02B34" w:rsidRPr="00680EF1">
        <w:rPr>
          <w:rFonts w:ascii="Arial" w:hAnsi="Arial" w:cs="Arial"/>
          <w:sz w:val="24"/>
          <w:szCs w:val="24"/>
        </w:rPr>
        <w:t>,</w:t>
      </w:r>
      <w:r w:rsidR="00F66689" w:rsidRPr="00680EF1">
        <w:rPr>
          <w:rFonts w:ascii="Arial" w:hAnsi="Arial" w:cs="Arial"/>
          <w:sz w:val="24"/>
          <w:szCs w:val="24"/>
        </w:rPr>
        <w:t xml:space="preserve"> </w:t>
      </w:r>
      <w:r w:rsidR="00D32CFE">
        <w:rPr>
          <w:rFonts w:ascii="Arial" w:hAnsi="Arial" w:cs="Arial"/>
          <w:sz w:val="24"/>
          <w:szCs w:val="24"/>
        </w:rPr>
        <w:t>20</w:t>
      </w:r>
      <w:r w:rsidR="00F66689" w:rsidRPr="00680EF1">
        <w:rPr>
          <w:rFonts w:ascii="Arial" w:hAnsi="Arial" w:cs="Arial"/>
          <w:sz w:val="24"/>
          <w:szCs w:val="24"/>
        </w:rPr>
        <w:t>.</w:t>
      </w:r>
      <w:r w:rsidR="00D32CFE">
        <w:rPr>
          <w:rFonts w:ascii="Arial" w:hAnsi="Arial" w:cs="Arial"/>
          <w:sz w:val="24"/>
          <w:szCs w:val="24"/>
        </w:rPr>
        <w:t xml:space="preserve">ožujak </w:t>
      </w:r>
      <w:r w:rsidR="00F66689" w:rsidRPr="00680EF1">
        <w:rPr>
          <w:rFonts w:ascii="Arial" w:hAnsi="Arial" w:cs="Arial"/>
          <w:sz w:val="24"/>
          <w:szCs w:val="24"/>
        </w:rPr>
        <w:t>20</w:t>
      </w:r>
      <w:r w:rsidR="00137D6D" w:rsidRPr="00680EF1">
        <w:rPr>
          <w:rFonts w:ascii="Arial" w:hAnsi="Arial" w:cs="Arial"/>
          <w:sz w:val="24"/>
          <w:szCs w:val="24"/>
        </w:rPr>
        <w:t>2</w:t>
      </w:r>
      <w:r w:rsidR="00680EF1">
        <w:rPr>
          <w:rFonts w:ascii="Arial" w:hAnsi="Arial" w:cs="Arial"/>
          <w:sz w:val="24"/>
          <w:szCs w:val="24"/>
        </w:rPr>
        <w:t>5</w:t>
      </w:r>
      <w:r w:rsidR="00F66689" w:rsidRPr="00680EF1">
        <w:rPr>
          <w:rFonts w:ascii="Arial" w:hAnsi="Arial" w:cs="Arial"/>
          <w:sz w:val="24"/>
          <w:szCs w:val="24"/>
        </w:rPr>
        <w:t xml:space="preserve">. </w:t>
      </w:r>
      <w:r w:rsidR="00F66689" w:rsidRPr="00680EF1">
        <w:rPr>
          <w:rFonts w:ascii="Arial" w:hAnsi="Arial" w:cs="Arial"/>
          <w:b/>
          <w:sz w:val="24"/>
          <w:szCs w:val="24"/>
        </w:rPr>
        <w:tab/>
      </w:r>
      <w:r w:rsidR="00F66689"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</w:p>
    <w:p w14:paraId="42EC6B66" w14:textId="77777777" w:rsidR="008431B8" w:rsidRDefault="00F82488" w:rsidP="00800B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b/>
          <w:sz w:val="24"/>
          <w:szCs w:val="24"/>
        </w:rPr>
        <w:tab/>
      </w:r>
    </w:p>
    <w:p w14:paraId="36181E75" w14:textId="57D5DF82" w:rsidR="00F82488" w:rsidRPr="00680EF1" w:rsidRDefault="00F82488" w:rsidP="008431B8">
      <w:pPr>
        <w:spacing w:line="240" w:lineRule="auto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680EF1">
        <w:rPr>
          <w:rFonts w:ascii="Arial" w:hAnsi="Arial" w:cs="Arial"/>
          <w:sz w:val="24"/>
          <w:szCs w:val="24"/>
        </w:rPr>
        <w:t xml:space="preserve">Općinska državna odvjetnica </w:t>
      </w:r>
    </w:p>
    <w:p w14:paraId="22D34497" w14:textId="7FD03C7D" w:rsidR="00680EF1" w:rsidRPr="00680EF1" w:rsidRDefault="00F6668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Pr="00680EF1">
        <w:rPr>
          <w:rFonts w:ascii="Arial" w:hAnsi="Arial" w:cs="Arial"/>
          <w:b/>
          <w:sz w:val="24"/>
          <w:szCs w:val="24"/>
        </w:rPr>
        <w:tab/>
      </w:r>
      <w:r w:rsidR="00800BDD">
        <w:rPr>
          <w:rFonts w:ascii="Arial" w:hAnsi="Arial" w:cs="Arial"/>
          <w:sz w:val="24"/>
          <w:szCs w:val="24"/>
        </w:rPr>
        <w:t>Slavica Đoki</w:t>
      </w:r>
      <w:r w:rsidR="0022347B">
        <w:rPr>
          <w:rFonts w:ascii="Arial" w:hAnsi="Arial" w:cs="Arial"/>
          <w:sz w:val="24"/>
          <w:szCs w:val="24"/>
        </w:rPr>
        <w:t>ć</w:t>
      </w:r>
    </w:p>
    <w:sectPr w:rsidR="00680EF1" w:rsidRPr="00680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5B68" w14:textId="77777777" w:rsidR="001863F4" w:rsidRDefault="001863F4" w:rsidP="005A6E75">
      <w:pPr>
        <w:spacing w:after="0" w:line="240" w:lineRule="auto"/>
      </w:pPr>
      <w:r>
        <w:separator/>
      </w:r>
    </w:p>
  </w:endnote>
  <w:endnote w:type="continuationSeparator" w:id="0">
    <w:p w14:paraId="102B7CF8" w14:textId="77777777" w:rsidR="001863F4" w:rsidRDefault="001863F4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085A" w14:textId="77777777" w:rsidR="0033670E" w:rsidRDefault="003367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1E59E9B7" w:rsidR="0033670E" w:rsidRDefault="0033670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FA74F" w14:textId="77777777" w:rsidR="0033670E" w:rsidRDefault="0033670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FD88A" w14:textId="77777777" w:rsidR="0033670E" w:rsidRDefault="0033670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3BCE6" w14:textId="77777777" w:rsidR="001863F4" w:rsidRDefault="001863F4" w:rsidP="005A6E75">
      <w:pPr>
        <w:spacing w:after="0" w:line="240" w:lineRule="auto"/>
      </w:pPr>
      <w:r>
        <w:separator/>
      </w:r>
    </w:p>
  </w:footnote>
  <w:footnote w:type="continuationSeparator" w:id="0">
    <w:p w14:paraId="77F5100A" w14:textId="77777777" w:rsidR="001863F4" w:rsidRDefault="001863F4" w:rsidP="005A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1F33" w14:textId="77777777" w:rsidR="0033670E" w:rsidRDefault="0033670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8CA3" w14:textId="77777777" w:rsidR="0033670E" w:rsidRDefault="0033670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8CBD" w14:textId="77777777" w:rsidR="0033670E" w:rsidRDefault="003367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286EE4"/>
    <w:multiLevelType w:val="hybridMultilevel"/>
    <w:tmpl w:val="F38CF1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821D9"/>
    <w:multiLevelType w:val="hybridMultilevel"/>
    <w:tmpl w:val="7644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D47A5"/>
    <w:multiLevelType w:val="hybridMultilevel"/>
    <w:tmpl w:val="914464F0"/>
    <w:lvl w:ilvl="0" w:tplc="FD3EF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CB238F"/>
    <w:multiLevelType w:val="hybridMultilevel"/>
    <w:tmpl w:val="811A56DC"/>
    <w:lvl w:ilvl="0" w:tplc="C8F8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23F19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146E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08B1"/>
    <w:multiLevelType w:val="hybridMultilevel"/>
    <w:tmpl w:val="12EC2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4"/>
  </w:num>
  <w:num w:numId="5">
    <w:abstractNumId w:val="17"/>
  </w:num>
  <w:num w:numId="6">
    <w:abstractNumId w:val="2"/>
  </w:num>
  <w:num w:numId="7">
    <w:abstractNumId w:val="19"/>
  </w:num>
  <w:num w:numId="8">
    <w:abstractNumId w:val="1"/>
  </w:num>
  <w:num w:numId="9">
    <w:abstractNumId w:val="6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8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  <w:num w:numId="19">
    <w:abstractNumId w:val="2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1E"/>
    <w:rsid w:val="00002021"/>
    <w:rsid w:val="000050C2"/>
    <w:rsid w:val="00021062"/>
    <w:rsid w:val="00023B2E"/>
    <w:rsid w:val="00025CCF"/>
    <w:rsid w:val="00035BEA"/>
    <w:rsid w:val="00037BFC"/>
    <w:rsid w:val="000433A0"/>
    <w:rsid w:val="000514F7"/>
    <w:rsid w:val="00052DEC"/>
    <w:rsid w:val="000545D9"/>
    <w:rsid w:val="000740FA"/>
    <w:rsid w:val="00076CF7"/>
    <w:rsid w:val="0007713A"/>
    <w:rsid w:val="000822AF"/>
    <w:rsid w:val="00084AE3"/>
    <w:rsid w:val="000853C9"/>
    <w:rsid w:val="00093798"/>
    <w:rsid w:val="000A1E80"/>
    <w:rsid w:val="000A481B"/>
    <w:rsid w:val="000B5F34"/>
    <w:rsid w:val="000C0E67"/>
    <w:rsid w:val="000C0F25"/>
    <w:rsid w:val="000D0146"/>
    <w:rsid w:val="000D4BF0"/>
    <w:rsid w:val="000E7071"/>
    <w:rsid w:val="000F1F3D"/>
    <w:rsid w:val="000F2112"/>
    <w:rsid w:val="000F770D"/>
    <w:rsid w:val="0010126C"/>
    <w:rsid w:val="00115EA9"/>
    <w:rsid w:val="00116BA8"/>
    <w:rsid w:val="00137D6D"/>
    <w:rsid w:val="00141D35"/>
    <w:rsid w:val="00143CFD"/>
    <w:rsid w:val="001615BC"/>
    <w:rsid w:val="00163BEF"/>
    <w:rsid w:val="00174AB9"/>
    <w:rsid w:val="001863F4"/>
    <w:rsid w:val="00190878"/>
    <w:rsid w:val="001A3BE9"/>
    <w:rsid w:val="001A407F"/>
    <w:rsid w:val="001B10DB"/>
    <w:rsid w:val="001B1599"/>
    <w:rsid w:val="001B1D04"/>
    <w:rsid w:val="001C01F2"/>
    <w:rsid w:val="001C3261"/>
    <w:rsid w:val="001C59A3"/>
    <w:rsid w:val="001D1CF1"/>
    <w:rsid w:val="001D1DFC"/>
    <w:rsid w:val="001D2863"/>
    <w:rsid w:val="001D432E"/>
    <w:rsid w:val="001E3C1B"/>
    <w:rsid w:val="001F23B7"/>
    <w:rsid w:val="001F4425"/>
    <w:rsid w:val="0020068A"/>
    <w:rsid w:val="0020647A"/>
    <w:rsid w:val="002118CC"/>
    <w:rsid w:val="00214B50"/>
    <w:rsid w:val="002202E9"/>
    <w:rsid w:val="00221275"/>
    <w:rsid w:val="0022347B"/>
    <w:rsid w:val="00225464"/>
    <w:rsid w:val="00226DC2"/>
    <w:rsid w:val="0023204C"/>
    <w:rsid w:val="00234732"/>
    <w:rsid w:val="002350CD"/>
    <w:rsid w:val="0023795A"/>
    <w:rsid w:val="00243A4A"/>
    <w:rsid w:val="00250EFB"/>
    <w:rsid w:val="00271550"/>
    <w:rsid w:val="00271CFE"/>
    <w:rsid w:val="00272036"/>
    <w:rsid w:val="00272684"/>
    <w:rsid w:val="00273965"/>
    <w:rsid w:val="0027493B"/>
    <w:rsid w:val="00280730"/>
    <w:rsid w:val="00286596"/>
    <w:rsid w:val="002876A1"/>
    <w:rsid w:val="00297317"/>
    <w:rsid w:val="002A4588"/>
    <w:rsid w:val="002A5BD6"/>
    <w:rsid w:val="002B0397"/>
    <w:rsid w:val="002C2E46"/>
    <w:rsid w:val="002D6451"/>
    <w:rsid w:val="002D656E"/>
    <w:rsid w:val="002D6E6E"/>
    <w:rsid w:val="002D7951"/>
    <w:rsid w:val="002F00B0"/>
    <w:rsid w:val="002F50F3"/>
    <w:rsid w:val="002F5D77"/>
    <w:rsid w:val="00302D32"/>
    <w:rsid w:val="003142AC"/>
    <w:rsid w:val="00314C89"/>
    <w:rsid w:val="00324BC3"/>
    <w:rsid w:val="0032575A"/>
    <w:rsid w:val="00326C01"/>
    <w:rsid w:val="0033670E"/>
    <w:rsid w:val="00336AF5"/>
    <w:rsid w:val="003443DC"/>
    <w:rsid w:val="00354693"/>
    <w:rsid w:val="003611AF"/>
    <w:rsid w:val="00366434"/>
    <w:rsid w:val="003812D4"/>
    <w:rsid w:val="003856FB"/>
    <w:rsid w:val="00391211"/>
    <w:rsid w:val="003956EA"/>
    <w:rsid w:val="00397E1E"/>
    <w:rsid w:val="003A6392"/>
    <w:rsid w:val="003A7EF3"/>
    <w:rsid w:val="003B2667"/>
    <w:rsid w:val="003B5C62"/>
    <w:rsid w:val="003B621F"/>
    <w:rsid w:val="003B6F62"/>
    <w:rsid w:val="003C62BD"/>
    <w:rsid w:val="003C6CB5"/>
    <w:rsid w:val="003F2AC6"/>
    <w:rsid w:val="003F6857"/>
    <w:rsid w:val="004019DA"/>
    <w:rsid w:val="00404CEC"/>
    <w:rsid w:val="00405426"/>
    <w:rsid w:val="00421B1C"/>
    <w:rsid w:val="00423B63"/>
    <w:rsid w:val="00436951"/>
    <w:rsid w:val="00447EED"/>
    <w:rsid w:val="0045065C"/>
    <w:rsid w:val="00454FC1"/>
    <w:rsid w:val="00456ADD"/>
    <w:rsid w:val="00460CF4"/>
    <w:rsid w:val="0046369B"/>
    <w:rsid w:val="00466160"/>
    <w:rsid w:val="00480801"/>
    <w:rsid w:val="00483A32"/>
    <w:rsid w:val="004857AE"/>
    <w:rsid w:val="00492C9A"/>
    <w:rsid w:val="00496AC2"/>
    <w:rsid w:val="004A12E3"/>
    <w:rsid w:val="004A2CB1"/>
    <w:rsid w:val="004B180C"/>
    <w:rsid w:val="004B627E"/>
    <w:rsid w:val="004C07D0"/>
    <w:rsid w:val="004C3970"/>
    <w:rsid w:val="004D1B08"/>
    <w:rsid w:val="004D2E24"/>
    <w:rsid w:val="004D4B45"/>
    <w:rsid w:val="004D57E4"/>
    <w:rsid w:val="004E2A58"/>
    <w:rsid w:val="004F03BA"/>
    <w:rsid w:val="004F1E53"/>
    <w:rsid w:val="004F20BC"/>
    <w:rsid w:val="004F2BD5"/>
    <w:rsid w:val="004F3882"/>
    <w:rsid w:val="0050289A"/>
    <w:rsid w:val="00503876"/>
    <w:rsid w:val="005111E0"/>
    <w:rsid w:val="005137C4"/>
    <w:rsid w:val="0051447F"/>
    <w:rsid w:val="005253E0"/>
    <w:rsid w:val="00527CBE"/>
    <w:rsid w:val="00531EE3"/>
    <w:rsid w:val="005325B2"/>
    <w:rsid w:val="00532F8B"/>
    <w:rsid w:val="00535A88"/>
    <w:rsid w:val="00535E9D"/>
    <w:rsid w:val="00543E4B"/>
    <w:rsid w:val="00552A77"/>
    <w:rsid w:val="00555395"/>
    <w:rsid w:val="005716DD"/>
    <w:rsid w:val="00572255"/>
    <w:rsid w:val="005815C7"/>
    <w:rsid w:val="00595A95"/>
    <w:rsid w:val="00597083"/>
    <w:rsid w:val="005A05A9"/>
    <w:rsid w:val="005A6E75"/>
    <w:rsid w:val="005C5A64"/>
    <w:rsid w:val="005E0B85"/>
    <w:rsid w:val="005F023F"/>
    <w:rsid w:val="005F0AB4"/>
    <w:rsid w:val="005F35C7"/>
    <w:rsid w:val="005F5872"/>
    <w:rsid w:val="00601362"/>
    <w:rsid w:val="006016FC"/>
    <w:rsid w:val="006054D3"/>
    <w:rsid w:val="006102F7"/>
    <w:rsid w:val="00613D68"/>
    <w:rsid w:val="00614720"/>
    <w:rsid w:val="00622C02"/>
    <w:rsid w:val="00626CC3"/>
    <w:rsid w:val="00631B81"/>
    <w:rsid w:val="00645008"/>
    <w:rsid w:val="00645614"/>
    <w:rsid w:val="00646179"/>
    <w:rsid w:val="00651304"/>
    <w:rsid w:val="006546D9"/>
    <w:rsid w:val="00657C60"/>
    <w:rsid w:val="006623F0"/>
    <w:rsid w:val="00666855"/>
    <w:rsid w:val="0067090E"/>
    <w:rsid w:val="00675BEC"/>
    <w:rsid w:val="00680EF1"/>
    <w:rsid w:val="006907BD"/>
    <w:rsid w:val="00692A2A"/>
    <w:rsid w:val="00693B2F"/>
    <w:rsid w:val="006A2A4D"/>
    <w:rsid w:val="006A4C9F"/>
    <w:rsid w:val="006A69FD"/>
    <w:rsid w:val="006B00E0"/>
    <w:rsid w:val="006B1C7E"/>
    <w:rsid w:val="006B3B9A"/>
    <w:rsid w:val="006B563E"/>
    <w:rsid w:val="006C17C1"/>
    <w:rsid w:val="006C341F"/>
    <w:rsid w:val="006C6A6C"/>
    <w:rsid w:val="006D55DB"/>
    <w:rsid w:val="006E6566"/>
    <w:rsid w:val="006F1A80"/>
    <w:rsid w:val="006F6698"/>
    <w:rsid w:val="006F7510"/>
    <w:rsid w:val="0070107B"/>
    <w:rsid w:val="007046E2"/>
    <w:rsid w:val="0071060C"/>
    <w:rsid w:val="00716123"/>
    <w:rsid w:val="00722DAA"/>
    <w:rsid w:val="0072433F"/>
    <w:rsid w:val="00726DEC"/>
    <w:rsid w:val="00742213"/>
    <w:rsid w:val="007508FC"/>
    <w:rsid w:val="00752AEF"/>
    <w:rsid w:val="0075463F"/>
    <w:rsid w:val="00765BC8"/>
    <w:rsid w:val="00767C0D"/>
    <w:rsid w:val="007739C6"/>
    <w:rsid w:val="00780830"/>
    <w:rsid w:val="00787219"/>
    <w:rsid w:val="00787A58"/>
    <w:rsid w:val="007908EF"/>
    <w:rsid w:val="007909E9"/>
    <w:rsid w:val="007946BC"/>
    <w:rsid w:val="007B07BC"/>
    <w:rsid w:val="007B4D19"/>
    <w:rsid w:val="007C0CC2"/>
    <w:rsid w:val="007C24DB"/>
    <w:rsid w:val="007C3412"/>
    <w:rsid w:val="007C7FBA"/>
    <w:rsid w:val="007D612D"/>
    <w:rsid w:val="007E2040"/>
    <w:rsid w:val="007E5974"/>
    <w:rsid w:val="007E613C"/>
    <w:rsid w:val="00800BDD"/>
    <w:rsid w:val="008163D2"/>
    <w:rsid w:val="008233C7"/>
    <w:rsid w:val="008246E7"/>
    <w:rsid w:val="00836AFB"/>
    <w:rsid w:val="00837604"/>
    <w:rsid w:val="00840E64"/>
    <w:rsid w:val="00841E93"/>
    <w:rsid w:val="008431B8"/>
    <w:rsid w:val="00844CFC"/>
    <w:rsid w:val="00852F92"/>
    <w:rsid w:val="0085375C"/>
    <w:rsid w:val="00853C28"/>
    <w:rsid w:val="0085643B"/>
    <w:rsid w:val="00857274"/>
    <w:rsid w:val="00862398"/>
    <w:rsid w:val="00863B86"/>
    <w:rsid w:val="0086409F"/>
    <w:rsid w:val="008662FA"/>
    <w:rsid w:val="0087211B"/>
    <w:rsid w:val="00873C67"/>
    <w:rsid w:val="00880180"/>
    <w:rsid w:val="00880305"/>
    <w:rsid w:val="00883C01"/>
    <w:rsid w:val="00883FD5"/>
    <w:rsid w:val="00886922"/>
    <w:rsid w:val="008A1982"/>
    <w:rsid w:val="008A71A7"/>
    <w:rsid w:val="008B6C00"/>
    <w:rsid w:val="008E7570"/>
    <w:rsid w:val="0090072A"/>
    <w:rsid w:val="00902CD0"/>
    <w:rsid w:val="00911121"/>
    <w:rsid w:val="009178D8"/>
    <w:rsid w:val="009213EE"/>
    <w:rsid w:val="009219DC"/>
    <w:rsid w:val="00953400"/>
    <w:rsid w:val="0095393C"/>
    <w:rsid w:val="00957286"/>
    <w:rsid w:val="009610E0"/>
    <w:rsid w:val="00964AEC"/>
    <w:rsid w:val="0097050F"/>
    <w:rsid w:val="009729D1"/>
    <w:rsid w:val="009759C8"/>
    <w:rsid w:val="00980E1B"/>
    <w:rsid w:val="009831BD"/>
    <w:rsid w:val="00985BD0"/>
    <w:rsid w:val="00996CD7"/>
    <w:rsid w:val="00996CDF"/>
    <w:rsid w:val="009A4FA8"/>
    <w:rsid w:val="009A530A"/>
    <w:rsid w:val="009C6E83"/>
    <w:rsid w:val="009C7F25"/>
    <w:rsid w:val="009D7D6A"/>
    <w:rsid w:val="009E1F38"/>
    <w:rsid w:val="009E39DE"/>
    <w:rsid w:val="009F452E"/>
    <w:rsid w:val="009F4B72"/>
    <w:rsid w:val="00A166BA"/>
    <w:rsid w:val="00A30725"/>
    <w:rsid w:val="00A36662"/>
    <w:rsid w:val="00A41CE5"/>
    <w:rsid w:val="00A44A93"/>
    <w:rsid w:val="00A524FB"/>
    <w:rsid w:val="00A56F68"/>
    <w:rsid w:val="00A571DE"/>
    <w:rsid w:val="00A71C56"/>
    <w:rsid w:val="00A72871"/>
    <w:rsid w:val="00A72E36"/>
    <w:rsid w:val="00A74A81"/>
    <w:rsid w:val="00A75E4A"/>
    <w:rsid w:val="00A81016"/>
    <w:rsid w:val="00A812B3"/>
    <w:rsid w:val="00A91B70"/>
    <w:rsid w:val="00A91DE4"/>
    <w:rsid w:val="00AA016E"/>
    <w:rsid w:val="00AA3C54"/>
    <w:rsid w:val="00AB5D64"/>
    <w:rsid w:val="00AC28E7"/>
    <w:rsid w:val="00AE488C"/>
    <w:rsid w:val="00AE6E3A"/>
    <w:rsid w:val="00AF67E8"/>
    <w:rsid w:val="00AF7DCD"/>
    <w:rsid w:val="00B05BEF"/>
    <w:rsid w:val="00B1127F"/>
    <w:rsid w:val="00B113C1"/>
    <w:rsid w:val="00B20445"/>
    <w:rsid w:val="00B35231"/>
    <w:rsid w:val="00B37F87"/>
    <w:rsid w:val="00B40D69"/>
    <w:rsid w:val="00B43832"/>
    <w:rsid w:val="00B44577"/>
    <w:rsid w:val="00B45405"/>
    <w:rsid w:val="00B473C1"/>
    <w:rsid w:val="00B632FF"/>
    <w:rsid w:val="00B66B4F"/>
    <w:rsid w:val="00B70183"/>
    <w:rsid w:val="00B70603"/>
    <w:rsid w:val="00B70CEF"/>
    <w:rsid w:val="00B72A0F"/>
    <w:rsid w:val="00B81FB2"/>
    <w:rsid w:val="00B86593"/>
    <w:rsid w:val="00B91901"/>
    <w:rsid w:val="00BA0401"/>
    <w:rsid w:val="00BA1307"/>
    <w:rsid w:val="00BA1B05"/>
    <w:rsid w:val="00BA34BA"/>
    <w:rsid w:val="00BA553B"/>
    <w:rsid w:val="00BA6145"/>
    <w:rsid w:val="00BD00B1"/>
    <w:rsid w:val="00BD072A"/>
    <w:rsid w:val="00BE2B17"/>
    <w:rsid w:val="00BF0628"/>
    <w:rsid w:val="00BF149C"/>
    <w:rsid w:val="00C1437A"/>
    <w:rsid w:val="00C2085B"/>
    <w:rsid w:val="00C3568A"/>
    <w:rsid w:val="00C371FB"/>
    <w:rsid w:val="00C444D8"/>
    <w:rsid w:val="00C52335"/>
    <w:rsid w:val="00C539A7"/>
    <w:rsid w:val="00C53BEF"/>
    <w:rsid w:val="00C76BDA"/>
    <w:rsid w:val="00C86189"/>
    <w:rsid w:val="00CA1E64"/>
    <w:rsid w:val="00CA30DE"/>
    <w:rsid w:val="00CA50BF"/>
    <w:rsid w:val="00CB0C50"/>
    <w:rsid w:val="00CB2C0B"/>
    <w:rsid w:val="00CC09BF"/>
    <w:rsid w:val="00CD379B"/>
    <w:rsid w:val="00CD4907"/>
    <w:rsid w:val="00CD54F8"/>
    <w:rsid w:val="00CE12F8"/>
    <w:rsid w:val="00CE586D"/>
    <w:rsid w:val="00CF2479"/>
    <w:rsid w:val="00CF3701"/>
    <w:rsid w:val="00CF7339"/>
    <w:rsid w:val="00D00F32"/>
    <w:rsid w:val="00D01AF3"/>
    <w:rsid w:val="00D128F9"/>
    <w:rsid w:val="00D15D69"/>
    <w:rsid w:val="00D16CC1"/>
    <w:rsid w:val="00D22BC7"/>
    <w:rsid w:val="00D32CFE"/>
    <w:rsid w:val="00D419D1"/>
    <w:rsid w:val="00D43D2F"/>
    <w:rsid w:val="00D455DC"/>
    <w:rsid w:val="00D47BC4"/>
    <w:rsid w:val="00D508BE"/>
    <w:rsid w:val="00D60E67"/>
    <w:rsid w:val="00D62763"/>
    <w:rsid w:val="00D706B4"/>
    <w:rsid w:val="00D75388"/>
    <w:rsid w:val="00D811F2"/>
    <w:rsid w:val="00D92CDF"/>
    <w:rsid w:val="00D960C5"/>
    <w:rsid w:val="00DA087D"/>
    <w:rsid w:val="00DA1EAA"/>
    <w:rsid w:val="00DA44DF"/>
    <w:rsid w:val="00DB3E01"/>
    <w:rsid w:val="00DB44DA"/>
    <w:rsid w:val="00DB6CD7"/>
    <w:rsid w:val="00DC13F4"/>
    <w:rsid w:val="00DC1CE6"/>
    <w:rsid w:val="00DC6FD0"/>
    <w:rsid w:val="00DD1BFA"/>
    <w:rsid w:val="00DD2CF4"/>
    <w:rsid w:val="00DD5C0C"/>
    <w:rsid w:val="00DE1CBF"/>
    <w:rsid w:val="00DE47C4"/>
    <w:rsid w:val="00DF0FD7"/>
    <w:rsid w:val="00DF1542"/>
    <w:rsid w:val="00DF4B88"/>
    <w:rsid w:val="00E00B69"/>
    <w:rsid w:val="00E02B34"/>
    <w:rsid w:val="00E04123"/>
    <w:rsid w:val="00E1319F"/>
    <w:rsid w:val="00E21FFF"/>
    <w:rsid w:val="00E228CC"/>
    <w:rsid w:val="00E23915"/>
    <w:rsid w:val="00E23ECF"/>
    <w:rsid w:val="00E25D9D"/>
    <w:rsid w:val="00E31F2C"/>
    <w:rsid w:val="00E3495F"/>
    <w:rsid w:val="00E37797"/>
    <w:rsid w:val="00E41D17"/>
    <w:rsid w:val="00E4238D"/>
    <w:rsid w:val="00E472DE"/>
    <w:rsid w:val="00E50BB3"/>
    <w:rsid w:val="00E50BC0"/>
    <w:rsid w:val="00E51AEC"/>
    <w:rsid w:val="00E51E25"/>
    <w:rsid w:val="00E56D22"/>
    <w:rsid w:val="00E57F91"/>
    <w:rsid w:val="00E64BF3"/>
    <w:rsid w:val="00E663FB"/>
    <w:rsid w:val="00E707D5"/>
    <w:rsid w:val="00E74B4F"/>
    <w:rsid w:val="00E805D9"/>
    <w:rsid w:val="00E8458A"/>
    <w:rsid w:val="00E94091"/>
    <w:rsid w:val="00E954B8"/>
    <w:rsid w:val="00E96D77"/>
    <w:rsid w:val="00EA29B7"/>
    <w:rsid w:val="00EA766C"/>
    <w:rsid w:val="00EC4079"/>
    <w:rsid w:val="00ED108A"/>
    <w:rsid w:val="00ED11A3"/>
    <w:rsid w:val="00ED3AC4"/>
    <w:rsid w:val="00EE3033"/>
    <w:rsid w:val="00EE5DA9"/>
    <w:rsid w:val="00EF3C76"/>
    <w:rsid w:val="00EF5438"/>
    <w:rsid w:val="00F04B7D"/>
    <w:rsid w:val="00F10266"/>
    <w:rsid w:val="00F122E2"/>
    <w:rsid w:val="00F407B5"/>
    <w:rsid w:val="00F42B85"/>
    <w:rsid w:val="00F5315B"/>
    <w:rsid w:val="00F53730"/>
    <w:rsid w:val="00F641AB"/>
    <w:rsid w:val="00F66689"/>
    <w:rsid w:val="00F71677"/>
    <w:rsid w:val="00F82488"/>
    <w:rsid w:val="00F9045E"/>
    <w:rsid w:val="00F92F6C"/>
    <w:rsid w:val="00FA1EBA"/>
    <w:rsid w:val="00FA493A"/>
    <w:rsid w:val="00FC29A2"/>
    <w:rsid w:val="00FC3CF4"/>
    <w:rsid w:val="00FD5323"/>
    <w:rsid w:val="00FD5E20"/>
    <w:rsid w:val="00FD7E9F"/>
    <w:rsid w:val="00FE2FA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  <w15:docId w15:val="{D4D5630C-FDAD-4F2E-89F2-57349FD1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A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E75"/>
  </w:style>
  <w:style w:type="paragraph" w:styleId="Podnoje">
    <w:name w:val="footer"/>
    <w:basedOn w:val="Normal"/>
    <w:link w:val="Podno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E75"/>
  </w:style>
  <w:style w:type="paragraph" w:styleId="Bezproreda">
    <w:name w:val="No Spacing"/>
    <w:uiPriority w:val="1"/>
    <w:qFormat/>
    <w:rsid w:val="009E1F38"/>
    <w:pPr>
      <w:spacing w:after="0" w:line="240" w:lineRule="auto"/>
    </w:pPr>
  </w:style>
  <w:style w:type="character" w:styleId="Hiperveza">
    <w:name w:val="Hyperlink"/>
    <w:rsid w:val="00D960C5"/>
    <w:rPr>
      <w:color w:val="0000FF"/>
      <w:u w:val="single"/>
    </w:rPr>
  </w:style>
  <w:style w:type="table" w:styleId="Reetkatablice">
    <w:name w:val="Table Grid"/>
    <w:basedOn w:val="Obinatablica"/>
    <w:uiPriority w:val="59"/>
    <w:rsid w:val="00B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595A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A95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Mirjana Brščić Vitasović</cp:lastModifiedBy>
  <cp:revision>26</cp:revision>
  <cp:lastPrinted>2023-03-16T11:10:00Z</cp:lastPrinted>
  <dcterms:created xsi:type="dcterms:W3CDTF">2025-03-18T07:42:00Z</dcterms:created>
  <dcterms:modified xsi:type="dcterms:W3CDTF">2025-03-20T08:56:00Z</dcterms:modified>
</cp:coreProperties>
</file>