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f2fc0fe381417a" /></Relationships>
</file>

<file path=word/document.xml><?xml version="1.0" encoding="utf-8"?>
<w:document xmlns:w="http://schemas.openxmlformats.org/wordprocessingml/2006/main">
  <w:body>
    <w:tbl>
      <w:tblPr>
        <w:tblW w:w="9000" w:type="dxa"/>
        <w:tblBorders>
          <w:top w:val="nil"/>
          <w:bottom w:val="nil"/>
          <w:left w:val="nil"/>
          <w:right w:val="nil"/>
          <w:insideH w:val="nil"/>
          <w:insideV w:val="nil"/>
        </w:tblBorders>
        <w:tblCellSpacing w:w="60" w:type="dxa"/>
        <w:shd w:val="clear" w:color="auto" w:fill="E7F0F9"/>
      </w:tblPr>
      <w:tblGrid>
        <w:gridCol w:w="1200"/>
        <w:gridCol w:w="4500"/>
      </w:tblGrid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RKP broj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4825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Naziv obveznika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OPĆINSKO DRŽAVNO ODVJETNIŠTVO U RIJECI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Razina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11</w:t>
            </w:r>
          </w:p>
        </w:tc>
      </w:tr>
    </w:tbl>
    <w:p>
      <w:r>
        <w:br/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BILJEŠKE UZ FINANCIJSKE IZVJEŠTAJE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ZA RAZDOBLJE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I - VI 2025.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prihodima i rashodima, primicima i izdacima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0" w:type="auto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POSLOVANJA (šifre 61+62+63+64+65+66+67+68)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1.582.977,70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2.049.033,31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129,4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POSLOVANJA (šifre 31+32+34+35+36+37+38)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1.589.185,44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2.322.161,44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146,1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POSLOVANJA (šifre Z005-6)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6.207,74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273.128,13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4399,8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prodaje nefinancijske imovine (šifre 71+72+73+74)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nabavu nefinancijske imovine (šifre 41+42+43+44+45)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17.062,94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OD NEFINANCIJSKE IMOVINE (šifre 4-7)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17.062,94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Primici od financijske imovine i zaduživanja (šifre 81+82+83+84+85)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Izdaci za financijsku imovinu i otplate zajmova (šifre 51+52+53+54+55)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1.679,39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1.729,64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103,0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PRIMITAKA OD FINANCIJSKE IMOVINE I ZADUŽIVANJA (šifre 5-8)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1.679,39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1.729,64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103,0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I PRIMITAKA (šifre Y345-X678)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7.887,13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291.920,71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3701,2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Manjak prihoda većim dijelom odnosi se na plaće zaposlenih koja se prema novom Pravilniku o proračunskom računovodstvu i Računskom planu knjigovodstveno ne evidentira kao rashod budućih razdoblja, već kao rashod za zaposlene u izvještajnom razdoblju. </w:t>
      </w:r>
    </w:p>
    <w:p>
      <w:r>
        <w:br/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6615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pruženih usluga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6615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322,39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839,58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260,4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Obzirom da se prihodi od pruženih usluga odnose isključivo na preslike i presnimavanje dijelova kaznenih spisa, ovo značajno povećanje se odnosi samo na veću količinu preslika koje su zatražile stranke u postupku.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6712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iz nadležnog proračuna za financiranje rashoda za nabavu nefinancijske imovine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6712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1.683,57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18.792,58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1116,2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Osim prihoda za pokriće rashoda za nabavljeno službeno vozilo, značajno povećanje odnosi se na pokriće rashoda za nabavu klima uređaja za zgradu u kojoj se nalazi Općinsko državno odvjetništvo u Rijeci.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POSLOVANJA (šifre 31+32+34+35+36+37+38)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1.589.185,44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2.322.161,44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146,1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Ukupni rashodi poslovanja značajno su veći u odnosu na izvještajno razdoblje prethodne godine, a znatni udio u tom povećanju odnosi se na rashode za zaposlene.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5.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Plaće (bruto) (šifre 3111 do 3114)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1.130.008,00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1.619.670,68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143,3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Bruto plaće veće su obzirom da su Zakonom o izmjeni zakona o plaći i drugim materijalnim pravima pravosudnih dužnosnika povećane plaće dužnosnika kroz podizanje osnovice, a također Uredbom i propisima povećane su plaće službenika i namještenika, zbog čega je došlo do znatnog odstupanja u odnosu na izvještajno razdoblje prethodne godine.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6.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3113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Plaće za prekovremeni rad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3113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8.151,30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15.248,86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187,1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Prekovremeni rad zaposlenika odnosi se na poslove koji se obavljaju u dežurstvu u okviru kaznenih postupaka, a kojih je bilo više nego u izvještajnom razdoblju prethodne godine.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7.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Ostali rashodi za zaposlene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31.548,83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42.412,30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134,4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Zbog materijalnih prava koja su priznata dužnosnicima (regres, uskrsnice, božićnice) povećani su ostali rashodi za zaposlene.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8.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Doprinosi na plaće (šifre 3131 do 3133)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200.358,61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311.222,74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155,3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Zbog povećanja bruto plaće, povećani su i doprinosi na plaće.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9.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Doprinosi za mirovinsko osiguranje za staž s povećanim trajanjem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13.907,25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45.432,33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326,7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Doprinosi za mirovinsko osiguranje za staž s povećanim trajanjem značajno su veći, obzirom da se uplaćeni za 3 zamjenika koji su radili na poslovima istrage u razdoblju od 2011.-2018. godine, dok je u izvještajnom razdoblju prethodne godine uplaćen doprinos za 1 zamjenika.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10.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Doprinosi za obvezno zdravstveno osiguranje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186.451,36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265.790,41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142,6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Zbog povećanja bruto plaće, povećani su i doprinosi za obvezno zdravstveno osiguranje.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Materijalni rashodi (šifre 321+322+323+324+325+329)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218.240,08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317.487,18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145,5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Ukupni materijalni rashodi značajnije su veći iz više razloga koji će biti objašnjeni kroz pojedinačne odjeljke Računskog plana.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3221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Uredski materijal i ostali materijalni rashodi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3221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9.111,41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16.413,44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180,1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Značajno povećanje rashoda vezano je uz povećanje cijena robe u okviru ove skupine računa.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Zdravstvene i veterinarske usluge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305,74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4.523,97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1479,7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izvještajnom razdoblju obavljeni su sistematski pregledi dužnosnika i službenika prema pravima koje imaju, zbog čega je značajno povećanje u odnosu na prethodno razdoblje kada sistematski pregledi nisu obavljeni.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Intelektualne i osobne usluge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123.609,22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196.157,45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158,7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Intelektualne usluge odnose se na usluge odvjetnika, vještaka i tumača u okviru kaznenih postupaka. Tarifom o nagradama i naknadama za rad odvjetnika znatno su povećane naknade odvjetnicima zbog čega su i intelektualne usluge značajno veće u odnosu na razdoblje prethodne godine.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15.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Računalne usluge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18,25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643,59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3526,5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Zbog sklopljenog ugovora za pružanje usluge pretvaranja iz PDF u Word format došlo je do povećanih rashoda u okviru ovog računa.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16.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Financijski rashodi (šifre 341+342+343)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9.029,92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31.368,54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347,4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Budući da su doprinosi za mirovinsko osiguranje za staž s povećanim trajanjem uplaćeni za 3 zamjenika koji su radili na poslovima istrage u razdoblju od 2011.-2018. godine, obračunata je i uplaćena kamata od svakog pojedinog iznosa do isplate, zbog čega je došlo do značajnog povećanja u odnosu na prethodnu godinu kada je kamata uplaćena samo za 1 zamjenika.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17.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3433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Zatezne kamate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3433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8.492,08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30.599,14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360,3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Budući da su doprinosi za mirovinsko osiguranje za staž s povećanim trajanjem uplaćeni za 3 zamjenika koji su radili na poslovima istrage u razdoblju od 2011.-2018. godine, obračunata je i uplaćena kamata od svakog pojedinog iznosa do isplate.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18.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MANJAK PRIHODA POSLOVANJA (šifre Z005-6)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Y001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6.207,74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273.128,13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4399,8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Manjak prihoda poslovanja značajnije je veći u odnosu na izvještajno razdoblje prethodne godine obzirom da se ovaj manjak većim dijelom odnosi na plaću zaposlenih koja se prema novom Pravilniku o proračunskom računovodstvu i Računskom planu knjigovodstveno ne evidentira kao rashod budućih razdoblja.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19.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4223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Oprema za održavanje i zaštitu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4223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16.239,50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Nabava klima uređaja za zgradu u kojoj se nalazi Općinsko državno odvjetništvo u Rijeci. 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obvezama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20.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Stanje dospjelih obveza na kraju izvještajnog razdoblja (šifre V008+D23+D24 + 'D dio 25,26' + D27)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V007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Na kraju izvještajnog razdoblja sve obveze su nedospjele.</w:t>
      </w:r>
    </w:p>
    <w:p/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903bdb22bc4594" /></Relationships>
</file>