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4F888" w14:textId="77777777" w:rsidR="00150A75" w:rsidRPr="00150A75" w:rsidRDefault="00150A75" w:rsidP="00150A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50A75">
        <w:rPr>
          <w:rFonts w:ascii="Times New Roman" w:hAnsi="Times New Roman" w:cs="Times New Roman"/>
          <w:b/>
          <w:sz w:val="24"/>
          <w:szCs w:val="24"/>
        </w:rPr>
        <w:t>ŽUPANIJSKO DRŽAVNO ODVJETNIŠTVO U ZADRU</w:t>
      </w:r>
    </w:p>
    <w:p w14:paraId="632F40D0" w14:textId="77777777" w:rsidR="00150A75" w:rsidRPr="00150A75" w:rsidRDefault="00150A75" w:rsidP="00150A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A75">
        <w:rPr>
          <w:rFonts w:ascii="Times New Roman" w:hAnsi="Times New Roman" w:cs="Times New Roman"/>
          <w:b/>
          <w:sz w:val="24"/>
          <w:szCs w:val="24"/>
        </w:rPr>
        <w:t>UL. BORELLI 9, ZADAR</w:t>
      </w:r>
    </w:p>
    <w:p w14:paraId="26D64960" w14:textId="77777777" w:rsidR="00150A75" w:rsidRPr="00150A75" w:rsidRDefault="00150A75" w:rsidP="00150A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A75">
        <w:rPr>
          <w:rFonts w:ascii="Times New Roman" w:hAnsi="Times New Roman" w:cs="Times New Roman"/>
          <w:b/>
          <w:sz w:val="24"/>
          <w:szCs w:val="24"/>
        </w:rPr>
        <w:t>OIB: 17132768561</w:t>
      </w:r>
    </w:p>
    <w:p w14:paraId="1578C664" w14:textId="05C9AB3D" w:rsidR="00150A75" w:rsidRDefault="00150A75" w:rsidP="00150A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A75">
        <w:rPr>
          <w:rFonts w:ascii="Times New Roman" w:hAnsi="Times New Roman" w:cs="Times New Roman"/>
          <w:b/>
          <w:sz w:val="24"/>
          <w:szCs w:val="24"/>
        </w:rPr>
        <w:t>RKDP: 03700</w:t>
      </w:r>
    </w:p>
    <w:p w14:paraId="555FACA4" w14:textId="77777777" w:rsidR="00150A75" w:rsidRDefault="00150A75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EDFE7" w14:textId="77777777" w:rsidR="00150A75" w:rsidRDefault="00150A75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906FF9" w14:textId="77777777" w:rsidR="00150A75" w:rsidRDefault="00150A75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737D57" w14:textId="77777777"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14:paraId="6F9C35F7" w14:textId="77777777" w:rsidR="00B7793B" w:rsidRPr="00624C1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6DB05" w14:textId="77777777" w:rsidR="008E5FED" w:rsidRDefault="008E5FE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22B6BD" w14:textId="77777777" w:rsidR="008E5FED" w:rsidRPr="008E5FED" w:rsidRDefault="008E5FED" w:rsidP="008E5F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FED">
        <w:rPr>
          <w:rFonts w:ascii="Times New Roman" w:hAnsi="Times New Roman" w:cs="Times New Roman"/>
          <w:b/>
          <w:sz w:val="24"/>
          <w:szCs w:val="24"/>
        </w:rPr>
        <w:t>Temeljem članka 36. Zakona o proračunu („Narodne novine“ broj 144/21) Županijsko državno odvjetništvo u Zadru izradilo je Obrazloženje općeg dijela i posebnog dijela proračuna.</w:t>
      </w:r>
    </w:p>
    <w:p w14:paraId="1BC94961" w14:textId="77777777" w:rsidR="008E5FED" w:rsidRPr="008E5FED" w:rsidRDefault="008E5FED" w:rsidP="008E5F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10C41D" w14:textId="77777777" w:rsidR="008E5FED" w:rsidRPr="008E5FED" w:rsidRDefault="008E5FED" w:rsidP="008E5F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FED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62405703" w14:textId="28ED7E96" w:rsidR="008E5FED" w:rsidRPr="008E5FED" w:rsidRDefault="008E5FED" w:rsidP="008E5F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FED">
        <w:rPr>
          <w:rFonts w:ascii="Times New Roman" w:hAnsi="Times New Roman" w:cs="Times New Roman"/>
          <w:sz w:val="24"/>
          <w:szCs w:val="24"/>
        </w:rPr>
        <w:t>Ukupni planirani prihodi poslovanja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E5FED">
        <w:rPr>
          <w:rFonts w:ascii="Times New Roman" w:hAnsi="Times New Roman" w:cs="Times New Roman"/>
          <w:sz w:val="24"/>
          <w:szCs w:val="24"/>
        </w:rPr>
        <w:t xml:space="preserve">. iznose </w:t>
      </w:r>
      <w:r w:rsidR="00F165AF">
        <w:rPr>
          <w:rFonts w:ascii="Times New Roman" w:hAnsi="Times New Roman" w:cs="Times New Roman"/>
          <w:sz w:val="24"/>
          <w:szCs w:val="24"/>
        </w:rPr>
        <w:t>1.172.084,00 EUR</w:t>
      </w:r>
      <w:r w:rsidRPr="008E5FED">
        <w:rPr>
          <w:rFonts w:ascii="Times New Roman" w:hAnsi="Times New Roman" w:cs="Times New Roman"/>
          <w:sz w:val="24"/>
          <w:szCs w:val="24"/>
        </w:rPr>
        <w:t xml:space="preserve"> ,od toga iz izvora 11 Opći prihodi i primici </w:t>
      </w:r>
      <w:r w:rsidR="00F165AF">
        <w:rPr>
          <w:rFonts w:ascii="Times New Roman" w:hAnsi="Times New Roman" w:cs="Times New Roman"/>
          <w:sz w:val="24"/>
          <w:szCs w:val="24"/>
        </w:rPr>
        <w:t>1.171.819,00</w:t>
      </w:r>
      <w:r w:rsidRPr="008E5FED">
        <w:rPr>
          <w:rFonts w:ascii="Times New Roman" w:hAnsi="Times New Roman" w:cs="Times New Roman"/>
          <w:sz w:val="24"/>
          <w:szCs w:val="24"/>
        </w:rPr>
        <w:t xml:space="preserve"> EUR i iz izvora 31 Vlastiti prihodi 265,00 </w:t>
      </w:r>
      <w:r w:rsidR="00F165AF">
        <w:rPr>
          <w:rFonts w:ascii="Times New Roman" w:hAnsi="Times New Roman" w:cs="Times New Roman"/>
          <w:sz w:val="24"/>
          <w:szCs w:val="24"/>
        </w:rPr>
        <w:t>EUR</w:t>
      </w:r>
      <w:r w:rsidRPr="008E5FED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5956FD0F" w14:textId="4E573F9E" w:rsidR="008E5FED" w:rsidRPr="008E5FED" w:rsidRDefault="008E5FED" w:rsidP="008E5F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FED">
        <w:rPr>
          <w:rFonts w:ascii="Times New Roman" w:hAnsi="Times New Roman" w:cs="Times New Roman"/>
          <w:sz w:val="24"/>
          <w:szCs w:val="24"/>
        </w:rPr>
        <w:t>Za 202</w:t>
      </w:r>
      <w:r w:rsidR="00F165AF">
        <w:rPr>
          <w:rFonts w:ascii="Times New Roman" w:hAnsi="Times New Roman" w:cs="Times New Roman"/>
          <w:sz w:val="24"/>
          <w:szCs w:val="24"/>
        </w:rPr>
        <w:t>7</w:t>
      </w:r>
      <w:r w:rsidRPr="008E5FED">
        <w:rPr>
          <w:rFonts w:ascii="Times New Roman" w:hAnsi="Times New Roman" w:cs="Times New Roman"/>
          <w:sz w:val="24"/>
          <w:szCs w:val="24"/>
        </w:rPr>
        <w:t xml:space="preserve">. planirana </w:t>
      </w:r>
      <w:r w:rsidR="00F165AF">
        <w:rPr>
          <w:rFonts w:ascii="Times New Roman" w:hAnsi="Times New Roman" w:cs="Times New Roman"/>
          <w:sz w:val="24"/>
          <w:szCs w:val="24"/>
        </w:rPr>
        <w:t>je projekcija</w:t>
      </w:r>
      <w:r w:rsidRPr="008E5FED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F165AF">
        <w:rPr>
          <w:rFonts w:ascii="Times New Roman" w:hAnsi="Times New Roman" w:cs="Times New Roman"/>
          <w:sz w:val="24"/>
          <w:szCs w:val="24"/>
        </w:rPr>
        <w:t>1.164.455,00 EUR</w:t>
      </w:r>
      <w:r w:rsidRPr="008E5FED">
        <w:rPr>
          <w:rFonts w:ascii="Times New Roman" w:hAnsi="Times New Roman" w:cs="Times New Roman"/>
          <w:sz w:val="24"/>
          <w:szCs w:val="24"/>
        </w:rPr>
        <w:t xml:space="preserve"> te od toga iz izvora 11 Opći prihodi i primici </w:t>
      </w:r>
      <w:r w:rsidR="00F165AF">
        <w:rPr>
          <w:rFonts w:ascii="Times New Roman" w:hAnsi="Times New Roman" w:cs="Times New Roman"/>
          <w:sz w:val="24"/>
          <w:szCs w:val="24"/>
        </w:rPr>
        <w:t>1.164.4</w:t>
      </w:r>
      <w:r w:rsidR="002A1482">
        <w:rPr>
          <w:rFonts w:ascii="Times New Roman" w:hAnsi="Times New Roman" w:cs="Times New Roman"/>
          <w:sz w:val="24"/>
          <w:szCs w:val="24"/>
        </w:rPr>
        <w:t>19</w:t>
      </w:r>
      <w:r w:rsidR="00F165AF">
        <w:rPr>
          <w:rFonts w:ascii="Times New Roman" w:hAnsi="Times New Roman" w:cs="Times New Roman"/>
          <w:sz w:val="24"/>
          <w:szCs w:val="24"/>
        </w:rPr>
        <w:t xml:space="preserve">,00 </w:t>
      </w:r>
      <w:r w:rsidRPr="008E5FED">
        <w:rPr>
          <w:rFonts w:ascii="Times New Roman" w:hAnsi="Times New Roman" w:cs="Times New Roman"/>
          <w:sz w:val="24"/>
          <w:szCs w:val="24"/>
        </w:rPr>
        <w:t xml:space="preserve">EUR i iz izvora 31 Vlastiti prihodi 265,00 </w:t>
      </w:r>
      <w:r w:rsidR="00F165AF">
        <w:rPr>
          <w:rFonts w:ascii="Times New Roman" w:hAnsi="Times New Roman" w:cs="Times New Roman"/>
          <w:sz w:val="24"/>
          <w:szCs w:val="24"/>
        </w:rPr>
        <w:t>EUR</w:t>
      </w:r>
      <w:r w:rsidRPr="008E5FED">
        <w:rPr>
          <w:rFonts w:ascii="Times New Roman" w:hAnsi="Times New Roman" w:cs="Times New Roman"/>
          <w:sz w:val="24"/>
          <w:szCs w:val="24"/>
        </w:rPr>
        <w:t>.</w:t>
      </w:r>
    </w:p>
    <w:p w14:paraId="793702A9" w14:textId="43A7B191" w:rsidR="008E5FED" w:rsidRPr="008E5FED" w:rsidRDefault="008E5FED" w:rsidP="008E5F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FED">
        <w:rPr>
          <w:rFonts w:ascii="Times New Roman" w:hAnsi="Times New Roman" w:cs="Times New Roman"/>
          <w:sz w:val="24"/>
          <w:szCs w:val="24"/>
        </w:rPr>
        <w:t xml:space="preserve"> Za 202</w:t>
      </w:r>
      <w:r w:rsidR="00F165AF">
        <w:rPr>
          <w:rFonts w:ascii="Times New Roman" w:hAnsi="Times New Roman" w:cs="Times New Roman"/>
          <w:sz w:val="24"/>
          <w:szCs w:val="24"/>
        </w:rPr>
        <w:t>8</w:t>
      </w:r>
      <w:r w:rsidRPr="008E5FED">
        <w:rPr>
          <w:rFonts w:ascii="Times New Roman" w:hAnsi="Times New Roman" w:cs="Times New Roman"/>
          <w:sz w:val="24"/>
          <w:szCs w:val="24"/>
        </w:rPr>
        <w:t xml:space="preserve">.  Planirana projekcija je u iznosu od </w:t>
      </w:r>
      <w:r w:rsidR="00F165AF">
        <w:rPr>
          <w:rFonts w:ascii="Times New Roman" w:hAnsi="Times New Roman" w:cs="Times New Roman"/>
          <w:sz w:val="24"/>
          <w:szCs w:val="24"/>
        </w:rPr>
        <w:t xml:space="preserve">1.162.574,00 </w:t>
      </w:r>
      <w:r w:rsidRPr="008E5FED">
        <w:rPr>
          <w:rFonts w:ascii="Times New Roman" w:hAnsi="Times New Roman" w:cs="Times New Roman"/>
          <w:sz w:val="24"/>
          <w:szCs w:val="24"/>
        </w:rPr>
        <w:t>E</w:t>
      </w:r>
      <w:r w:rsidR="00F165AF">
        <w:rPr>
          <w:rFonts w:ascii="Times New Roman" w:hAnsi="Times New Roman" w:cs="Times New Roman"/>
          <w:sz w:val="24"/>
          <w:szCs w:val="24"/>
        </w:rPr>
        <w:t>UR</w:t>
      </w:r>
      <w:r w:rsidRPr="008E5FED">
        <w:rPr>
          <w:rFonts w:ascii="Times New Roman" w:hAnsi="Times New Roman" w:cs="Times New Roman"/>
          <w:sz w:val="24"/>
          <w:szCs w:val="24"/>
        </w:rPr>
        <w:t xml:space="preserve">., te od toga iz izvora 11 Opći prihodi i primici </w:t>
      </w:r>
      <w:r w:rsidR="00F165AF">
        <w:rPr>
          <w:rFonts w:ascii="Times New Roman" w:hAnsi="Times New Roman" w:cs="Times New Roman"/>
          <w:sz w:val="24"/>
          <w:szCs w:val="24"/>
        </w:rPr>
        <w:t>1.162.309,00</w:t>
      </w:r>
      <w:r w:rsidRPr="008E5FED">
        <w:rPr>
          <w:rFonts w:ascii="Times New Roman" w:hAnsi="Times New Roman" w:cs="Times New Roman"/>
          <w:sz w:val="24"/>
          <w:szCs w:val="24"/>
        </w:rPr>
        <w:t xml:space="preserve">  EUR i iz izvora 31 Vlastiti prihodi 265,00 </w:t>
      </w:r>
      <w:r w:rsidR="00F165AF">
        <w:rPr>
          <w:rFonts w:ascii="Times New Roman" w:hAnsi="Times New Roman" w:cs="Times New Roman"/>
          <w:sz w:val="24"/>
          <w:szCs w:val="24"/>
        </w:rPr>
        <w:t>EUR</w:t>
      </w:r>
      <w:r w:rsidRPr="008E5FED">
        <w:rPr>
          <w:rFonts w:ascii="Times New Roman" w:hAnsi="Times New Roman" w:cs="Times New Roman"/>
          <w:sz w:val="24"/>
          <w:szCs w:val="24"/>
        </w:rPr>
        <w:t>.</w:t>
      </w:r>
    </w:p>
    <w:p w14:paraId="320D2343" w14:textId="6D1ED9AE" w:rsidR="008E5FED" w:rsidRDefault="008E5FED" w:rsidP="008E5F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FED">
        <w:rPr>
          <w:rFonts w:ascii="Times New Roman" w:hAnsi="Times New Roman" w:cs="Times New Roman"/>
          <w:sz w:val="24"/>
          <w:szCs w:val="24"/>
        </w:rPr>
        <w:t xml:space="preserve">Primici od financijske imovine i zaduživanja </w:t>
      </w:r>
      <w:r w:rsidR="00F165AF">
        <w:rPr>
          <w:rFonts w:ascii="Times New Roman" w:hAnsi="Times New Roman" w:cs="Times New Roman"/>
          <w:sz w:val="24"/>
          <w:szCs w:val="24"/>
        </w:rPr>
        <w:t>za 2026 god.</w:t>
      </w:r>
      <w:r w:rsidR="002A1482">
        <w:rPr>
          <w:rFonts w:ascii="Times New Roman" w:hAnsi="Times New Roman" w:cs="Times New Roman"/>
          <w:sz w:val="24"/>
          <w:szCs w:val="24"/>
        </w:rPr>
        <w:t xml:space="preserve"> </w:t>
      </w:r>
      <w:r w:rsidRPr="008E5FED">
        <w:rPr>
          <w:rFonts w:ascii="Times New Roman" w:hAnsi="Times New Roman" w:cs="Times New Roman"/>
          <w:sz w:val="24"/>
          <w:szCs w:val="24"/>
        </w:rPr>
        <w:t>odnose se na otplatu za financijski leasing za nabavu službenog vozila.</w:t>
      </w:r>
    </w:p>
    <w:p w14:paraId="18F27CFC" w14:textId="285309F8" w:rsidR="002C333F" w:rsidRPr="008E5FED" w:rsidRDefault="002C333F" w:rsidP="008E5F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Prijedlogom financijskog plana za razdoblje 2026-2028 god. zatražena su dodatna sredstva na poziciji 31 za zapošljavanje novih dužnosnika i službenika temeljem </w:t>
      </w:r>
      <w:r w:rsidR="00E33A69">
        <w:rPr>
          <w:rFonts w:ascii="Times New Roman" w:hAnsi="Times New Roman" w:cs="Times New Roman"/>
          <w:sz w:val="24"/>
          <w:szCs w:val="24"/>
        </w:rPr>
        <w:t xml:space="preserve">odobrenja i suglasnosti Ministarstva </w:t>
      </w:r>
      <w:r>
        <w:rPr>
          <w:rFonts w:ascii="Times New Roman" w:hAnsi="Times New Roman" w:cs="Times New Roman"/>
          <w:sz w:val="24"/>
          <w:szCs w:val="24"/>
        </w:rPr>
        <w:t>pravosuđa</w:t>
      </w:r>
      <w:r w:rsidR="00E33A69">
        <w:rPr>
          <w:rFonts w:ascii="Times New Roman" w:hAnsi="Times New Roman" w:cs="Times New Roman"/>
          <w:sz w:val="24"/>
          <w:szCs w:val="24"/>
        </w:rPr>
        <w:t>, uprave i digitalne transformacije</w:t>
      </w:r>
      <w:r>
        <w:rPr>
          <w:rFonts w:ascii="Times New Roman" w:hAnsi="Times New Roman" w:cs="Times New Roman"/>
          <w:sz w:val="24"/>
          <w:szCs w:val="24"/>
        </w:rPr>
        <w:t xml:space="preserve">, međutim obzirom na zadane limite ista nisu mogla biti obuhvaćena ovim financijskim planom. </w:t>
      </w:r>
    </w:p>
    <w:p w14:paraId="3D0E9004" w14:textId="77777777" w:rsidR="008E5FED" w:rsidRDefault="008E5FE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7B8A6" w14:textId="77777777" w:rsidR="008E5FED" w:rsidRDefault="008E5FE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CAD34F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5B05552A" w14:textId="552F8518" w:rsidR="006A27E1" w:rsidRDefault="006A27E1" w:rsidP="006A2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7E1">
        <w:rPr>
          <w:rFonts w:ascii="Times New Roman" w:hAnsi="Times New Roman" w:cs="Times New Roman"/>
          <w:sz w:val="24"/>
          <w:szCs w:val="24"/>
        </w:rPr>
        <w:t>Ukupno planirani rashodi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A27E1">
        <w:rPr>
          <w:rFonts w:ascii="Times New Roman" w:hAnsi="Times New Roman" w:cs="Times New Roman"/>
          <w:sz w:val="24"/>
          <w:szCs w:val="24"/>
        </w:rPr>
        <w:t xml:space="preserve">. godinu iznose </w:t>
      </w:r>
      <w:r>
        <w:rPr>
          <w:rFonts w:ascii="Times New Roman" w:hAnsi="Times New Roman" w:cs="Times New Roman"/>
          <w:sz w:val="24"/>
          <w:szCs w:val="24"/>
        </w:rPr>
        <w:t>1.172.084,00</w:t>
      </w:r>
      <w:r w:rsidRPr="006A27E1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UR, za rashode poslovanja.</w:t>
      </w:r>
      <w:r w:rsidRPr="006A27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1C416" w14:textId="5F90314C" w:rsidR="006A27E1" w:rsidRDefault="006A27E1" w:rsidP="006A2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Najveći dio rashoda odnosi se na rashode za zaposlene (plaće i doprinose za 22 zaposlena, te za materijalne troškove gdje najveći dio se odnosi na plaćanje intelektualnih usluga u kaznenim postupcima. </w:t>
      </w:r>
    </w:p>
    <w:p w14:paraId="651D0B85" w14:textId="58F96BC4" w:rsidR="006A27E1" w:rsidRDefault="006A27E1" w:rsidP="006A2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6A27E1">
        <w:rPr>
          <w:rFonts w:ascii="Times New Roman" w:hAnsi="Times New Roman" w:cs="Times New Roman"/>
          <w:sz w:val="24"/>
          <w:szCs w:val="24"/>
        </w:rPr>
        <w:t xml:space="preserve"> 2026 god. planirana je uplata MIO I i MIO II za B2 staž sukladno čl.54.stavka 1. I članka 103.stavka 1.alineje 3. Zakona o o državnom odvjetništvu /narodne n</w:t>
      </w:r>
      <w:r>
        <w:rPr>
          <w:rFonts w:ascii="Times New Roman" w:hAnsi="Times New Roman" w:cs="Times New Roman"/>
          <w:sz w:val="24"/>
          <w:szCs w:val="24"/>
        </w:rPr>
        <w:t>ovine, 67/2018, 21/2022). za jednog</w:t>
      </w:r>
      <w:r w:rsidRPr="006A27E1">
        <w:rPr>
          <w:rFonts w:ascii="Times New Roman" w:hAnsi="Times New Roman" w:cs="Times New Roman"/>
          <w:sz w:val="24"/>
          <w:szCs w:val="24"/>
        </w:rPr>
        <w:t xml:space="preserve"> dužnosnika.</w:t>
      </w:r>
    </w:p>
    <w:p w14:paraId="186911D0" w14:textId="77777777" w:rsidR="006A27E1" w:rsidRPr="006A27E1" w:rsidRDefault="006A27E1" w:rsidP="006A2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11EAC" w14:textId="3BF72E22" w:rsidR="006A27E1" w:rsidRPr="006A27E1" w:rsidRDefault="006A27E1" w:rsidP="006A2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7E1">
        <w:rPr>
          <w:rFonts w:ascii="Times New Roman" w:hAnsi="Times New Roman" w:cs="Times New Roman"/>
          <w:sz w:val="24"/>
          <w:szCs w:val="24"/>
        </w:rPr>
        <w:t>Projekcija planiranih rashoda za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A27E1">
        <w:rPr>
          <w:rFonts w:ascii="Times New Roman" w:hAnsi="Times New Roman" w:cs="Times New Roman"/>
          <w:sz w:val="24"/>
          <w:szCs w:val="24"/>
        </w:rPr>
        <w:t xml:space="preserve">. iznosi </w:t>
      </w:r>
      <w:r>
        <w:rPr>
          <w:rFonts w:ascii="Times New Roman" w:hAnsi="Times New Roman" w:cs="Times New Roman"/>
          <w:sz w:val="24"/>
          <w:szCs w:val="24"/>
        </w:rPr>
        <w:t>1.164.4</w:t>
      </w:r>
      <w:r w:rsidR="002A1482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,00 EUR.</w:t>
      </w:r>
      <w:r w:rsidRPr="006A27E1">
        <w:rPr>
          <w:rFonts w:ascii="Times New Roman" w:hAnsi="Times New Roman" w:cs="Times New Roman"/>
          <w:sz w:val="24"/>
          <w:szCs w:val="24"/>
        </w:rPr>
        <w:t xml:space="preserve">, za rashode poslovanja u iznosu od </w:t>
      </w:r>
      <w:r>
        <w:rPr>
          <w:rFonts w:ascii="Times New Roman" w:hAnsi="Times New Roman" w:cs="Times New Roman"/>
          <w:sz w:val="24"/>
          <w:szCs w:val="24"/>
        </w:rPr>
        <w:t>1.164.4</w:t>
      </w:r>
      <w:r w:rsidR="002A148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6A2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6A27E1">
        <w:rPr>
          <w:rFonts w:ascii="Times New Roman" w:hAnsi="Times New Roman" w:cs="Times New Roman"/>
          <w:sz w:val="24"/>
          <w:szCs w:val="24"/>
        </w:rPr>
        <w:t xml:space="preserve"> te za uredski materijal iz vlastitih </w:t>
      </w:r>
      <w:r w:rsidR="00335D48">
        <w:rPr>
          <w:rFonts w:ascii="Times New Roman" w:hAnsi="Times New Roman" w:cs="Times New Roman"/>
          <w:sz w:val="24"/>
          <w:szCs w:val="24"/>
        </w:rPr>
        <w:t>prihoda u iznosu od 265,00 EUR</w:t>
      </w:r>
      <w:r w:rsidRPr="006A27E1">
        <w:rPr>
          <w:rFonts w:ascii="Times New Roman" w:hAnsi="Times New Roman" w:cs="Times New Roman"/>
          <w:sz w:val="24"/>
          <w:szCs w:val="24"/>
        </w:rPr>
        <w:t>.</w:t>
      </w:r>
    </w:p>
    <w:p w14:paraId="1E229456" w14:textId="3414836C" w:rsidR="006A27E1" w:rsidRPr="006A27E1" w:rsidRDefault="006A27E1" w:rsidP="006A2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7E1">
        <w:rPr>
          <w:rFonts w:ascii="Times New Roman" w:hAnsi="Times New Roman" w:cs="Times New Roman"/>
          <w:sz w:val="24"/>
          <w:szCs w:val="24"/>
        </w:rPr>
        <w:t>Projekcija planiranih rashoda za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A27E1">
        <w:rPr>
          <w:rFonts w:ascii="Times New Roman" w:hAnsi="Times New Roman" w:cs="Times New Roman"/>
          <w:sz w:val="24"/>
          <w:szCs w:val="24"/>
        </w:rPr>
        <w:t xml:space="preserve">. god. Ukupni rashodi planirani su u iznosu od </w:t>
      </w:r>
      <w:r>
        <w:rPr>
          <w:rFonts w:ascii="Times New Roman" w:hAnsi="Times New Roman" w:cs="Times New Roman"/>
          <w:sz w:val="24"/>
          <w:szCs w:val="24"/>
        </w:rPr>
        <w:t>1.162.574,00</w:t>
      </w:r>
      <w:r w:rsidRPr="006A2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6A27E1">
        <w:rPr>
          <w:rFonts w:ascii="Times New Roman" w:hAnsi="Times New Roman" w:cs="Times New Roman"/>
          <w:sz w:val="24"/>
          <w:szCs w:val="24"/>
        </w:rPr>
        <w:t xml:space="preserve">, za rashode poslovanja u iznosu od  </w:t>
      </w:r>
      <w:r>
        <w:rPr>
          <w:rFonts w:ascii="Times New Roman" w:hAnsi="Times New Roman" w:cs="Times New Roman"/>
          <w:sz w:val="24"/>
          <w:szCs w:val="24"/>
        </w:rPr>
        <w:t xml:space="preserve">1.162.309,00 EUR </w:t>
      </w:r>
      <w:r w:rsidRPr="006A27E1">
        <w:rPr>
          <w:rFonts w:ascii="Times New Roman" w:hAnsi="Times New Roman" w:cs="Times New Roman"/>
          <w:sz w:val="24"/>
          <w:szCs w:val="24"/>
        </w:rPr>
        <w:t>, te za uredski materijal iz vlastit</w:t>
      </w:r>
      <w:r w:rsidR="00554461">
        <w:rPr>
          <w:rFonts w:ascii="Times New Roman" w:hAnsi="Times New Roman" w:cs="Times New Roman"/>
          <w:sz w:val="24"/>
          <w:szCs w:val="24"/>
        </w:rPr>
        <w:t>ih prihoda u iznosu od 265,00 EUR</w:t>
      </w:r>
      <w:r w:rsidRPr="006A27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E52402" w14:textId="77777777" w:rsidR="00EE4CF0" w:rsidRDefault="00EE4CF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FAE53" w14:textId="5900B051" w:rsidR="00506A5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0A78FE0D" w14:textId="77777777" w:rsidR="0005275A" w:rsidRDefault="0005275A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B6FE68" w14:textId="4149795F" w:rsidR="0005275A" w:rsidRPr="0005275A" w:rsidRDefault="0005275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5A">
        <w:rPr>
          <w:rFonts w:ascii="Times New Roman" w:hAnsi="Times New Roman" w:cs="Times New Roman"/>
          <w:sz w:val="24"/>
          <w:szCs w:val="24"/>
        </w:rPr>
        <w:t>Županijsko  državno odvjetništvo u Zadru nema planirana sredstva za prijenos iz prethodne u slijedeću godinu.</w:t>
      </w:r>
    </w:p>
    <w:p w14:paraId="3E0E5C44" w14:textId="77777777" w:rsidR="00506A52" w:rsidRPr="0005275A" w:rsidRDefault="00506A5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12183" w14:textId="6A2F9259" w:rsidR="00186B7B" w:rsidRP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1BCF6ACB" w14:textId="4352BF67" w:rsid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14:paraId="2C93A54B" w14:textId="77777777" w:rsidTr="009D7CA0">
        <w:tc>
          <w:tcPr>
            <w:tcW w:w="1838" w:type="dxa"/>
          </w:tcPr>
          <w:p w14:paraId="7F40BD2B" w14:textId="77777777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1A60923" w14:textId="51ECE9AC" w:rsidR="009D7CA0" w:rsidRDefault="009D7CA0" w:rsidP="00EE4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506A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09B980EC" w14:textId="46B84983" w:rsidR="009D7CA0" w:rsidRDefault="009D7CA0" w:rsidP="00EE4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506A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14:paraId="265C0CAD" w14:textId="77777777" w:rsidTr="009D7CA0">
        <w:tc>
          <w:tcPr>
            <w:tcW w:w="1838" w:type="dxa"/>
          </w:tcPr>
          <w:p w14:paraId="3738F3A1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1EE748F9" w14:textId="69592283" w:rsidR="009D7CA0" w:rsidRDefault="00455EFB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82.817,94</w:t>
            </w:r>
          </w:p>
        </w:tc>
        <w:tc>
          <w:tcPr>
            <w:tcW w:w="3680" w:type="dxa"/>
          </w:tcPr>
          <w:p w14:paraId="29E737FF" w14:textId="1B8DDBE0" w:rsidR="009D7CA0" w:rsidRDefault="00455EFB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91.699,24</w:t>
            </w:r>
          </w:p>
        </w:tc>
      </w:tr>
      <w:tr w:rsidR="009D7CA0" w14:paraId="00653935" w14:textId="77777777" w:rsidTr="009D7CA0">
        <w:tc>
          <w:tcPr>
            <w:tcW w:w="1838" w:type="dxa"/>
          </w:tcPr>
          <w:p w14:paraId="345F16ED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3EFF3FEA" w14:textId="50E32A5A" w:rsidR="009D7CA0" w:rsidRDefault="00455EFB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680" w:type="dxa"/>
          </w:tcPr>
          <w:p w14:paraId="6143C83A" w14:textId="35DC8EA5" w:rsidR="009D7CA0" w:rsidRDefault="00455EFB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46505B74" w14:textId="28C9528F" w:rsidR="00455EFB" w:rsidRDefault="00455EFB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70F983" w14:textId="79D08DF7" w:rsidR="000D0A1C" w:rsidRPr="00455EFB" w:rsidRDefault="00455EFB" w:rsidP="00455EFB">
      <w:pPr>
        <w:rPr>
          <w:rFonts w:ascii="Times New Roman" w:hAnsi="Times New Roman" w:cs="Times New Roman"/>
          <w:sz w:val="24"/>
          <w:szCs w:val="24"/>
        </w:rPr>
      </w:pPr>
      <w:r w:rsidRPr="00455EFB">
        <w:rPr>
          <w:rFonts w:ascii="Times New Roman" w:hAnsi="Times New Roman" w:cs="Times New Roman"/>
          <w:sz w:val="24"/>
          <w:szCs w:val="24"/>
        </w:rPr>
        <w:t>Stanje obveza na kraju izvještajnog razdoblja odnosi se na međusobne obveze subjekata općeg proračuna, obveze za rashode  poslovanja te na obveze za financijsku  imovinu  - otplata financijskog  leasinga.</w:t>
      </w:r>
    </w:p>
    <w:sectPr w:rsidR="000D0A1C" w:rsidRPr="00455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5275A"/>
    <w:rsid w:val="000D0A1C"/>
    <w:rsid w:val="00150A75"/>
    <w:rsid w:val="00186B7B"/>
    <w:rsid w:val="00245B1D"/>
    <w:rsid w:val="0029735D"/>
    <w:rsid w:val="00297F7A"/>
    <w:rsid w:val="002A1482"/>
    <w:rsid w:val="002C333F"/>
    <w:rsid w:val="00335D48"/>
    <w:rsid w:val="003A22DB"/>
    <w:rsid w:val="00407290"/>
    <w:rsid w:val="00455EFB"/>
    <w:rsid w:val="00466878"/>
    <w:rsid w:val="004A0084"/>
    <w:rsid w:val="00506A52"/>
    <w:rsid w:val="00554461"/>
    <w:rsid w:val="005722A3"/>
    <w:rsid w:val="005C1418"/>
    <w:rsid w:val="00605080"/>
    <w:rsid w:val="00624C16"/>
    <w:rsid w:val="006A27E1"/>
    <w:rsid w:val="0072334A"/>
    <w:rsid w:val="00886D68"/>
    <w:rsid w:val="008E5FED"/>
    <w:rsid w:val="009232E0"/>
    <w:rsid w:val="0094274B"/>
    <w:rsid w:val="00975BA7"/>
    <w:rsid w:val="009D7CA0"/>
    <w:rsid w:val="00AC288F"/>
    <w:rsid w:val="00AE2812"/>
    <w:rsid w:val="00B65886"/>
    <w:rsid w:val="00B7793B"/>
    <w:rsid w:val="00BF44C6"/>
    <w:rsid w:val="00CA12E2"/>
    <w:rsid w:val="00D019AB"/>
    <w:rsid w:val="00DD2586"/>
    <w:rsid w:val="00DF778D"/>
    <w:rsid w:val="00E33A69"/>
    <w:rsid w:val="00E34EA9"/>
    <w:rsid w:val="00E74D93"/>
    <w:rsid w:val="00ED31DB"/>
    <w:rsid w:val="00EE4CF0"/>
    <w:rsid w:val="00F165AF"/>
    <w:rsid w:val="00F471E7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A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2366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Anamarija Borčić</cp:lastModifiedBy>
  <cp:revision>2</cp:revision>
  <cp:lastPrinted>2025-09-25T05:38:00Z</cp:lastPrinted>
  <dcterms:created xsi:type="dcterms:W3CDTF">2025-12-19T08:12:00Z</dcterms:created>
  <dcterms:modified xsi:type="dcterms:W3CDTF">2025-12-19T08:12:00Z</dcterms:modified>
</cp:coreProperties>
</file>