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90" w:rsidRPr="008B0604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04">
        <w:rPr>
          <w:rFonts w:ascii="Times New Roman" w:hAnsi="Times New Roman" w:cs="Times New Roman"/>
          <w:sz w:val="24"/>
          <w:szCs w:val="24"/>
        </w:rPr>
        <w:t>Razdjel – 109  Ministarstvo pravosuđa i uprave</w:t>
      </w:r>
    </w:p>
    <w:p w:rsidR="00B00A90" w:rsidRPr="008B0604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04">
        <w:rPr>
          <w:rFonts w:ascii="Times New Roman" w:hAnsi="Times New Roman" w:cs="Times New Roman"/>
          <w:sz w:val="24"/>
          <w:szCs w:val="24"/>
        </w:rPr>
        <w:t>Glava-109</w:t>
      </w:r>
      <w:r w:rsidR="00497688">
        <w:rPr>
          <w:rFonts w:ascii="Times New Roman" w:hAnsi="Times New Roman" w:cs="Times New Roman"/>
          <w:sz w:val="24"/>
          <w:szCs w:val="24"/>
        </w:rPr>
        <w:t>8</w:t>
      </w:r>
      <w:r w:rsidRPr="008B0604">
        <w:rPr>
          <w:rFonts w:ascii="Times New Roman" w:hAnsi="Times New Roman" w:cs="Times New Roman"/>
          <w:sz w:val="24"/>
          <w:szCs w:val="24"/>
        </w:rPr>
        <w:t xml:space="preserve">5  </w:t>
      </w:r>
      <w:r w:rsidR="00497688" w:rsidRPr="00497688">
        <w:rPr>
          <w:rFonts w:ascii="Times New Roman" w:hAnsi="Times New Roman" w:cs="Times New Roman"/>
          <w:b/>
          <w:sz w:val="24"/>
          <w:szCs w:val="24"/>
        </w:rPr>
        <w:t xml:space="preserve">Općinsko </w:t>
      </w:r>
      <w:r w:rsidRPr="008B0604">
        <w:rPr>
          <w:rFonts w:ascii="Times New Roman" w:hAnsi="Times New Roman" w:cs="Times New Roman"/>
          <w:b/>
          <w:sz w:val="24"/>
          <w:szCs w:val="24"/>
        </w:rPr>
        <w:t>državno odvjetništvo u Šibeniku</w:t>
      </w:r>
    </w:p>
    <w:p w:rsidR="00B00A90" w:rsidRPr="008B0604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04">
        <w:rPr>
          <w:rFonts w:ascii="Times New Roman" w:hAnsi="Times New Roman" w:cs="Times New Roman"/>
          <w:sz w:val="24"/>
          <w:szCs w:val="24"/>
        </w:rPr>
        <w:t>Aktivnost – A6400000</w:t>
      </w:r>
    </w:p>
    <w:p w:rsidR="00B00A90" w:rsidRPr="008B0604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04">
        <w:rPr>
          <w:rFonts w:ascii="Times New Roman" w:hAnsi="Times New Roman" w:cs="Times New Roman"/>
          <w:b/>
          <w:sz w:val="24"/>
          <w:szCs w:val="24"/>
        </w:rPr>
        <w:t xml:space="preserve">RKP </w:t>
      </w:r>
      <w:r w:rsidR="00497688">
        <w:rPr>
          <w:rFonts w:ascii="Times New Roman" w:hAnsi="Times New Roman" w:cs="Times New Roman"/>
          <w:b/>
          <w:sz w:val="24"/>
          <w:szCs w:val="24"/>
        </w:rPr>
        <w:t>4892</w:t>
      </w:r>
    </w:p>
    <w:p w:rsidR="00F472DF" w:rsidRDefault="00F472DF" w:rsidP="008B0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DD7" w:rsidRPr="008B0604" w:rsidRDefault="00816DD7" w:rsidP="008B0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A90" w:rsidRDefault="00B00A90" w:rsidP="008B06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04"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</w:p>
    <w:p w:rsidR="00310B16" w:rsidRPr="008B0604" w:rsidRDefault="00310B16" w:rsidP="008B06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DF" w:rsidRPr="008B0604" w:rsidRDefault="00CE0D2F" w:rsidP="008B060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04">
        <w:rPr>
          <w:rFonts w:ascii="Times New Roman" w:hAnsi="Times New Roman" w:cs="Times New Roman"/>
          <w:b/>
          <w:sz w:val="24"/>
          <w:szCs w:val="24"/>
        </w:rPr>
        <w:t>Obrazloženje financijskog plana za 202</w:t>
      </w:r>
      <w:r w:rsidR="005E7B8D">
        <w:rPr>
          <w:rFonts w:ascii="Times New Roman" w:hAnsi="Times New Roman" w:cs="Times New Roman"/>
          <w:b/>
          <w:sz w:val="24"/>
          <w:szCs w:val="24"/>
        </w:rPr>
        <w:t>6</w:t>
      </w:r>
      <w:r w:rsidRPr="008B0604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CE0D2F" w:rsidRPr="008B0604" w:rsidRDefault="00CE0D2F" w:rsidP="008B0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04">
        <w:rPr>
          <w:rFonts w:ascii="Times New Roman" w:hAnsi="Times New Roman" w:cs="Times New Roman"/>
          <w:b/>
          <w:sz w:val="24"/>
          <w:szCs w:val="24"/>
        </w:rPr>
        <w:t>Obrazloženje rashoda za zaposlene za 202</w:t>
      </w:r>
      <w:r w:rsidR="005E7B8D">
        <w:rPr>
          <w:rFonts w:ascii="Times New Roman" w:hAnsi="Times New Roman" w:cs="Times New Roman"/>
          <w:b/>
          <w:sz w:val="24"/>
          <w:szCs w:val="24"/>
        </w:rPr>
        <w:t>6</w:t>
      </w:r>
      <w:r w:rsidRPr="008B0604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853C46" w:rsidRPr="005A4637" w:rsidRDefault="00393E55" w:rsidP="008B060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637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</w:t>
      </w:r>
      <w:r w:rsidR="00BB2BC9" w:rsidRPr="00BB2BC9">
        <w:rPr>
          <w:rFonts w:ascii="Times New Roman" w:hAnsi="Times New Roman" w:cs="Times New Roman"/>
          <w:iCs/>
          <w:sz w:val="24"/>
          <w:szCs w:val="24"/>
        </w:rPr>
        <w:t xml:space="preserve">1.377.340,00 </w:t>
      </w:r>
      <w:r w:rsidRPr="005A4637">
        <w:rPr>
          <w:rFonts w:ascii="Times New Roman" w:hAnsi="Times New Roman" w:cs="Times New Roman"/>
          <w:iCs/>
          <w:sz w:val="24"/>
          <w:szCs w:val="24"/>
        </w:rPr>
        <w:t xml:space="preserve">EUR planirana su za </w:t>
      </w:r>
      <w:r w:rsidR="00A0350A" w:rsidRPr="005A4637">
        <w:rPr>
          <w:rFonts w:ascii="Times New Roman" w:hAnsi="Times New Roman" w:cs="Times New Roman"/>
          <w:iCs/>
          <w:sz w:val="24"/>
          <w:szCs w:val="24"/>
        </w:rPr>
        <w:t>plaće</w:t>
      </w:r>
      <w:r w:rsidR="00310B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 xml:space="preserve">1.143.340,00 </w:t>
      </w:r>
      <w:r w:rsidR="00853C46" w:rsidRPr="005A4637">
        <w:rPr>
          <w:rFonts w:ascii="Times New Roman" w:hAnsi="Times New Roman" w:cs="Times New Roman"/>
          <w:iCs/>
          <w:sz w:val="24"/>
          <w:szCs w:val="24"/>
        </w:rPr>
        <w:t>eura</w:t>
      </w:r>
      <w:r w:rsidR="00A0350A" w:rsidRPr="005A463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53C46" w:rsidRPr="005A4637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A0350A" w:rsidRPr="005A4637">
        <w:rPr>
          <w:rFonts w:ascii="Times New Roman" w:hAnsi="Times New Roman" w:cs="Times New Roman"/>
          <w:iCs/>
          <w:sz w:val="24"/>
          <w:szCs w:val="24"/>
        </w:rPr>
        <w:t>doprinose</w:t>
      </w:r>
      <w:r w:rsidR="00310B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>184</w:t>
      </w:r>
      <w:r w:rsidR="00F746B1">
        <w:rPr>
          <w:rFonts w:ascii="Times New Roman" w:hAnsi="Times New Roman" w:cs="Times New Roman"/>
          <w:iCs/>
          <w:sz w:val="24"/>
          <w:szCs w:val="24"/>
        </w:rPr>
        <w:t>.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>800</w:t>
      </w:r>
      <w:r w:rsidR="00F746B1">
        <w:rPr>
          <w:rFonts w:ascii="Times New Roman" w:hAnsi="Times New Roman" w:cs="Times New Roman"/>
          <w:iCs/>
          <w:sz w:val="24"/>
          <w:szCs w:val="24"/>
        </w:rPr>
        <w:t>,00</w:t>
      </w:r>
      <w:r w:rsidR="003B79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3C46" w:rsidRPr="005A4637">
        <w:rPr>
          <w:rFonts w:ascii="Times New Roman" w:hAnsi="Times New Roman" w:cs="Times New Roman"/>
          <w:iCs/>
          <w:sz w:val="24"/>
          <w:szCs w:val="24"/>
        </w:rPr>
        <w:t>eura</w:t>
      </w:r>
      <w:r w:rsidR="00A0350A" w:rsidRPr="005A4637">
        <w:rPr>
          <w:rFonts w:ascii="Times New Roman" w:hAnsi="Times New Roman" w:cs="Times New Roman"/>
          <w:iCs/>
          <w:sz w:val="24"/>
          <w:szCs w:val="24"/>
        </w:rPr>
        <w:t xml:space="preserve"> i ostale rashode za zaposlene</w:t>
      </w:r>
      <w:r w:rsidR="004222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46B1">
        <w:rPr>
          <w:rFonts w:ascii="Times New Roman" w:hAnsi="Times New Roman" w:cs="Times New Roman"/>
          <w:iCs/>
          <w:sz w:val="24"/>
          <w:szCs w:val="24"/>
        </w:rPr>
        <w:t>49</w:t>
      </w:r>
      <w:r w:rsidR="005A4637" w:rsidRPr="005A4637">
        <w:rPr>
          <w:rFonts w:ascii="Times New Roman" w:hAnsi="Times New Roman" w:cs="Times New Roman"/>
          <w:iCs/>
          <w:sz w:val="24"/>
          <w:szCs w:val="24"/>
        </w:rPr>
        <w:t>.</w:t>
      </w:r>
      <w:r w:rsidR="00F746B1">
        <w:rPr>
          <w:rFonts w:ascii="Times New Roman" w:hAnsi="Times New Roman" w:cs="Times New Roman"/>
          <w:iCs/>
          <w:sz w:val="24"/>
          <w:szCs w:val="24"/>
        </w:rPr>
        <w:t>2</w:t>
      </w:r>
      <w:r w:rsidR="005A4637" w:rsidRPr="005A4637">
        <w:rPr>
          <w:rFonts w:ascii="Times New Roman" w:hAnsi="Times New Roman" w:cs="Times New Roman"/>
          <w:iCs/>
          <w:sz w:val="24"/>
          <w:szCs w:val="24"/>
        </w:rPr>
        <w:t>00,00</w:t>
      </w:r>
      <w:r w:rsidR="00853C46" w:rsidRPr="005A463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A0350A" w:rsidRPr="005A4637">
        <w:rPr>
          <w:rFonts w:ascii="Times New Roman" w:hAnsi="Times New Roman" w:cs="Times New Roman"/>
          <w:iCs/>
          <w:sz w:val="24"/>
          <w:szCs w:val="24"/>
        </w:rPr>
        <w:t>.</w:t>
      </w:r>
    </w:p>
    <w:p w:rsidR="004222EE" w:rsidRDefault="00801B88" w:rsidP="008B06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3E3">
        <w:rPr>
          <w:rFonts w:ascii="Times New Roman" w:hAnsi="Times New Roman" w:cs="Times New Roman"/>
          <w:iCs/>
          <w:sz w:val="24"/>
          <w:szCs w:val="24"/>
        </w:rPr>
        <w:t xml:space="preserve">Za redovan rad je planirano 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>1</w:t>
      </w:r>
      <w:r w:rsidR="00F746B1">
        <w:rPr>
          <w:rFonts w:ascii="Times New Roman" w:hAnsi="Times New Roman" w:cs="Times New Roman"/>
          <w:iCs/>
          <w:sz w:val="24"/>
          <w:szCs w:val="24"/>
        </w:rPr>
        <w:t>.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>120</w:t>
      </w:r>
      <w:r w:rsidR="00F746B1">
        <w:rPr>
          <w:rFonts w:ascii="Times New Roman" w:hAnsi="Times New Roman" w:cs="Times New Roman"/>
          <w:iCs/>
          <w:sz w:val="24"/>
          <w:szCs w:val="24"/>
        </w:rPr>
        <w:t>.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>000</w:t>
      </w:r>
      <w:r w:rsidR="00F746B1">
        <w:rPr>
          <w:rFonts w:ascii="Times New Roman" w:hAnsi="Times New Roman" w:cs="Times New Roman"/>
          <w:iCs/>
          <w:sz w:val="24"/>
          <w:szCs w:val="24"/>
        </w:rPr>
        <w:t>,00</w:t>
      </w:r>
      <w:r w:rsidR="00310B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33E3">
        <w:rPr>
          <w:rFonts w:ascii="Times New Roman" w:hAnsi="Times New Roman" w:cs="Times New Roman"/>
          <w:iCs/>
          <w:sz w:val="24"/>
          <w:szCs w:val="24"/>
        </w:rPr>
        <w:t xml:space="preserve">eura i 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>23.</w:t>
      </w:r>
      <w:r w:rsidR="00006310">
        <w:rPr>
          <w:rFonts w:ascii="Times New Roman" w:hAnsi="Times New Roman" w:cs="Times New Roman"/>
          <w:iCs/>
          <w:sz w:val="24"/>
          <w:szCs w:val="24"/>
        </w:rPr>
        <w:t>6</w:t>
      </w:r>
      <w:r w:rsidR="00F746B1" w:rsidRPr="00F746B1">
        <w:rPr>
          <w:rFonts w:ascii="Times New Roman" w:hAnsi="Times New Roman" w:cs="Times New Roman"/>
          <w:iCs/>
          <w:sz w:val="24"/>
          <w:szCs w:val="24"/>
        </w:rPr>
        <w:t xml:space="preserve">40,00 </w:t>
      </w:r>
      <w:r w:rsidRPr="005B33E3">
        <w:rPr>
          <w:rFonts w:ascii="Times New Roman" w:hAnsi="Times New Roman" w:cs="Times New Roman"/>
          <w:iCs/>
          <w:sz w:val="24"/>
          <w:szCs w:val="24"/>
        </w:rPr>
        <w:t xml:space="preserve">eura za prekovremeni rad, </w:t>
      </w:r>
      <w:r w:rsidR="00006310">
        <w:rPr>
          <w:rFonts w:ascii="Times New Roman" w:hAnsi="Times New Roman" w:cs="Times New Roman"/>
          <w:iCs/>
          <w:sz w:val="24"/>
          <w:szCs w:val="24"/>
        </w:rPr>
        <w:t xml:space="preserve">Početkom 2026. </w:t>
      </w:r>
      <w:r w:rsidR="00272EF7">
        <w:rPr>
          <w:rFonts w:ascii="Times New Roman" w:hAnsi="Times New Roman" w:cs="Times New Roman"/>
          <w:iCs/>
          <w:sz w:val="24"/>
          <w:szCs w:val="24"/>
        </w:rPr>
        <w:t xml:space="preserve">broj </w:t>
      </w:r>
      <w:r w:rsidR="00006310">
        <w:rPr>
          <w:rFonts w:ascii="Times New Roman" w:hAnsi="Times New Roman" w:cs="Times New Roman"/>
          <w:iCs/>
          <w:sz w:val="24"/>
          <w:szCs w:val="24"/>
        </w:rPr>
        <w:t xml:space="preserve">zaposlenih  je 14 dužnosnika, 19 službenika (3 savjetnika </w:t>
      </w:r>
      <w:r w:rsidR="000E2147">
        <w:rPr>
          <w:rFonts w:ascii="Times New Roman" w:hAnsi="Times New Roman" w:cs="Times New Roman"/>
          <w:iCs/>
          <w:sz w:val="24"/>
          <w:szCs w:val="24"/>
        </w:rPr>
        <w:t>postaju</w:t>
      </w:r>
      <w:r w:rsidR="00006310">
        <w:rPr>
          <w:rFonts w:ascii="Times New Roman" w:hAnsi="Times New Roman" w:cs="Times New Roman"/>
          <w:iCs/>
          <w:sz w:val="24"/>
          <w:szCs w:val="24"/>
        </w:rPr>
        <w:t xml:space="preserve"> dužnosnici)</w:t>
      </w:r>
      <w:r w:rsidR="00B651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63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0A90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2 namještenika (ukupno </w:t>
      </w:r>
      <w:r w:rsidR="00310B1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10B1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A90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zaposlenih)</w:t>
      </w:r>
      <w:r w:rsidR="003B79A2">
        <w:rPr>
          <w:rFonts w:ascii="Times New Roman" w:eastAsia="Times New Roman" w:hAnsi="Times New Roman" w:cs="Times New Roman"/>
          <w:sz w:val="24"/>
          <w:szCs w:val="24"/>
          <w:lang w:eastAsia="hr-HR"/>
        </w:rPr>
        <w:t>. Kroz kvar</w:t>
      </w:r>
      <w:r w:rsidR="00BA0FAB">
        <w:rPr>
          <w:rFonts w:ascii="Times New Roman" w:eastAsia="Times New Roman" w:hAnsi="Times New Roman" w:cs="Times New Roman"/>
          <w:sz w:val="24"/>
          <w:szCs w:val="24"/>
          <w:lang w:eastAsia="hr-HR"/>
        </w:rPr>
        <w:t>tale u 2026. su</w:t>
      </w:r>
      <w:r w:rsidR="004831AC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</w:t>
      </w:r>
      <w:r w:rsidR="00BA0FAB">
        <w:rPr>
          <w:rFonts w:ascii="Times New Roman" w:eastAsia="Times New Roman" w:hAnsi="Times New Roman" w:cs="Times New Roman"/>
          <w:sz w:val="24"/>
          <w:szCs w:val="24"/>
          <w:lang w:eastAsia="hr-HR"/>
        </w:rPr>
        <w:t>a nova zapošljavanja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 kvartalu 2026.godine –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 </w:t>
      </w:r>
      <w:proofErr w:type="spellStart"/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državnoodvjetničke</w:t>
      </w:r>
      <w:proofErr w:type="spellEnd"/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pisarnice (zamjena za službenicu koja ide u mirovinu krajem 2025.), 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namještenik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</w:t>
      </w:r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zamjena za namještenicu koja odlazi u prijevremenu mirovinu,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upisničar</w:t>
      </w:r>
      <w:proofErr w:type="spellEnd"/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</w:t>
      </w:r>
      <w:r w:rsidR="00285AF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zamjena za </w:t>
      </w:r>
      <w:proofErr w:type="spellStart"/>
      <w:r w:rsidR="00285AF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285AF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arku</w:t>
      </w:r>
      <w:proofErr w:type="spellEnd"/>
      <w:r w:rsidR="00285AF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proofErr w:type="spellStart"/>
      <w:r w:rsidR="00285AF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porodiljnom</w:t>
      </w:r>
      <w:proofErr w:type="spellEnd"/>
      <w:r w:rsidR="00285AF6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dopustu, 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u II kvartalu 2026.godine</w:t>
      </w:r>
      <w:r w:rsidR="005A4637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1 r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avnatelj </w:t>
      </w:r>
      <w:proofErr w:type="spellStart"/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državnoodvjetničke</w:t>
      </w:r>
      <w:proofErr w:type="spellEnd"/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uprave, 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savjetnika,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 referent </w:t>
      </w:r>
      <w:proofErr w:type="spellStart"/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državnoodvjetničke</w:t>
      </w:r>
      <w:proofErr w:type="spellEnd"/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pisarnice, </w:t>
      </w:r>
      <w:r w:rsid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A4637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 infor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matičar,</w:t>
      </w:r>
      <w:r w:rsidR="005A4637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D47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637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zapisničara,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upisničar</w:t>
      </w:r>
      <w:proofErr w:type="spellEnd"/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222E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vježbenik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III kvartalu 2026.godine-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dužnosnika,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zapisničara,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upisničar</w:t>
      </w:r>
      <w:proofErr w:type="spellEnd"/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IV kvartalu 2026. godine 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A58BB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savjetnik</w:t>
      </w:r>
      <w:r w:rsidR="00556AAE" w:rsidRPr="00006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A4637" w:rsidRPr="00C85890" w:rsidRDefault="00C85890" w:rsidP="00C85890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0181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gore naveden</w:t>
      </w:r>
      <w:r w:rsidR="00D32F4B">
        <w:rPr>
          <w:rFonts w:ascii="Times New Roman" w:eastAsia="Times New Roman" w:hAnsi="Times New Roman" w:cs="Times New Roman"/>
          <w:sz w:val="24"/>
          <w:szCs w:val="24"/>
          <w:lang w:eastAsia="hr-HR"/>
        </w:rPr>
        <w:t>i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</w:t>
      </w:r>
      <w:r w:rsidR="00D32F4B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</w:t>
      </w:r>
      <w:r w:rsidR="00AD25D8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odini </w:t>
      </w:r>
      <w:r w:rsidR="005001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A92488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oko</w:t>
      </w:r>
      <w:r w:rsidR="005001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5890">
        <w:rPr>
          <w:rFonts w:ascii="Times New Roman" w:eastAsia="Times New Roman" w:hAnsi="Times New Roman" w:cs="Times New Roman"/>
          <w:sz w:val="24"/>
          <w:szCs w:val="24"/>
          <w:lang w:eastAsia="hr-HR"/>
        </w:rPr>
        <w:t>1.6</w:t>
      </w:r>
      <w:r w:rsidR="003B200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92488">
        <w:rPr>
          <w:rFonts w:ascii="Times New Roman" w:eastAsia="Times New Roman" w:hAnsi="Times New Roman" w:cs="Times New Roman"/>
          <w:sz w:val="24"/>
          <w:szCs w:val="24"/>
          <w:lang w:eastAsia="hr-HR"/>
        </w:rPr>
        <w:t>5.000</w:t>
      </w:r>
      <w:r w:rsidRPr="00C85890">
        <w:rPr>
          <w:rFonts w:ascii="Times New Roman" w:eastAsia="Times New Roman" w:hAnsi="Times New Roman" w:cs="Times New Roman"/>
          <w:sz w:val="24"/>
          <w:szCs w:val="24"/>
          <w:lang w:eastAsia="hr-HR"/>
        </w:rPr>
        <w:t>,0</w:t>
      </w:r>
      <w:r w:rsidR="00A9248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637" w:rsidRPr="005B33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="005B33E3" w:rsidRPr="005B33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plaće i </w:t>
      </w:r>
      <w:r w:rsidRPr="00C85890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A9248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92488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Pr="00C858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92488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za </w:t>
      </w:r>
      <w:r w:rsidR="005B33E3" w:rsidRPr="005B33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doprinose, međutim, drugim prijedlogom financijskog plana zbog nižih zadanih limita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nisu dostatna</w:t>
      </w:r>
      <w:r w:rsidR="005B33E3" w:rsidRPr="005B33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4754B5" w:rsidRPr="00D32F4B" w:rsidRDefault="00B00A90" w:rsidP="00D32F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B">
        <w:rPr>
          <w:rFonts w:ascii="Times New Roman" w:hAnsi="Times New Roman" w:cs="Times New Roman"/>
          <w:sz w:val="24"/>
          <w:szCs w:val="24"/>
        </w:rPr>
        <w:t>S osnova ostalih rashoda za zaposlene</w:t>
      </w:r>
      <w:r w:rsidR="009C22CB" w:rsidRPr="009C22CB">
        <w:rPr>
          <w:rFonts w:ascii="Times New Roman" w:hAnsi="Times New Roman" w:cs="Times New Roman"/>
          <w:sz w:val="24"/>
          <w:szCs w:val="24"/>
        </w:rPr>
        <w:t xml:space="preserve"> (</w:t>
      </w:r>
      <w:r w:rsidRPr="009C22CB">
        <w:rPr>
          <w:rFonts w:ascii="Times New Roman" w:hAnsi="Times New Roman" w:cs="Times New Roman"/>
          <w:sz w:val="24"/>
          <w:szCs w:val="24"/>
        </w:rPr>
        <w:t>konto 3121</w:t>
      </w:r>
      <w:r w:rsidR="009C22CB" w:rsidRPr="009C22CB">
        <w:rPr>
          <w:rFonts w:ascii="Times New Roman" w:hAnsi="Times New Roman" w:cs="Times New Roman"/>
          <w:sz w:val="24"/>
          <w:szCs w:val="24"/>
        </w:rPr>
        <w:t>)</w:t>
      </w:r>
      <w:r w:rsidR="00ED4768">
        <w:rPr>
          <w:rFonts w:ascii="Times New Roman" w:hAnsi="Times New Roman" w:cs="Times New Roman"/>
          <w:sz w:val="24"/>
          <w:szCs w:val="24"/>
        </w:rPr>
        <w:t xml:space="preserve"> </w:t>
      </w:r>
      <w:r w:rsidR="005B33E3" w:rsidRPr="009C22CB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B65127">
        <w:rPr>
          <w:rFonts w:ascii="Times New Roman" w:hAnsi="Times New Roman" w:cs="Times New Roman"/>
          <w:sz w:val="24"/>
          <w:szCs w:val="24"/>
        </w:rPr>
        <w:t>49</w:t>
      </w:r>
      <w:r w:rsidR="005B33E3" w:rsidRPr="009C22CB">
        <w:rPr>
          <w:rFonts w:ascii="Times New Roman" w:hAnsi="Times New Roman" w:cs="Times New Roman"/>
          <w:sz w:val="24"/>
          <w:szCs w:val="24"/>
        </w:rPr>
        <w:t>.</w:t>
      </w:r>
      <w:r w:rsidR="00B65127">
        <w:rPr>
          <w:rFonts w:ascii="Times New Roman" w:hAnsi="Times New Roman" w:cs="Times New Roman"/>
          <w:sz w:val="24"/>
          <w:szCs w:val="24"/>
        </w:rPr>
        <w:t>2</w:t>
      </w:r>
      <w:r w:rsidR="005B33E3" w:rsidRPr="009C22CB">
        <w:rPr>
          <w:rFonts w:ascii="Times New Roman" w:hAnsi="Times New Roman" w:cs="Times New Roman"/>
          <w:sz w:val="24"/>
          <w:szCs w:val="24"/>
        </w:rPr>
        <w:t>00,00 eura</w:t>
      </w:r>
      <w:r w:rsidR="009C22CB" w:rsidRPr="009C22CB">
        <w:rPr>
          <w:rFonts w:ascii="Times New Roman" w:hAnsi="Times New Roman" w:cs="Times New Roman"/>
          <w:sz w:val="24"/>
          <w:szCs w:val="24"/>
        </w:rPr>
        <w:t xml:space="preserve"> što uključuje </w:t>
      </w:r>
      <w:r w:rsidRPr="009C22CB">
        <w:rPr>
          <w:rFonts w:ascii="Times New Roman" w:hAnsi="Times New Roman" w:cs="Times New Roman"/>
          <w:sz w:val="24"/>
          <w:szCs w:val="24"/>
        </w:rPr>
        <w:t xml:space="preserve">sredstva za </w:t>
      </w:r>
      <w:r w:rsidR="00963487">
        <w:rPr>
          <w:rFonts w:ascii="Times New Roman" w:hAnsi="Times New Roman" w:cs="Times New Roman"/>
          <w:sz w:val="24"/>
          <w:szCs w:val="24"/>
        </w:rPr>
        <w:t>45</w:t>
      </w:r>
      <w:r w:rsidR="00B65127">
        <w:rPr>
          <w:rFonts w:ascii="Times New Roman" w:hAnsi="Times New Roman" w:cs="Times New Roman"/>
          <w:sz w:val="24"/>
          <w:szCs w:val="24"/>
        </w:rPr>
        <w:t xml:space="preserve"> </w:t>
      </w:r>
      <w:r w:rsidR="00785304" w:rsidRPr="009C22CB">
        <w:rPr>
          <w:rFonts w:ascii="Times New Roman" w:hAnsi="Times New Roman" w:cs="Times New Roman"/>
          <w:sz w:val="24"/>
          <w:szCs w:val="24"/>
        </w:rPr>
        <w:t>zaposlen</w:t>
      </w:r>
      <w:r w:rsidR="00BA0FAB">
        <w:rPr>
          <w:rFonts w:ascii="Times New Roman" w:hAnsi="Times New Roman" w:cs="Times New Roman"/>
          <w:sz w:val="24"/>
          <w:szCs w:val="24"/>
        </w:rPr>
        <w:t>ih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 x 100,00 odnosno </w:t>
      </w:r>
      <w:r w:rsidR="00963487">
        <w:rPr>
          <w:rFonts w:ascii="Times New Roman" w:hAnsi="Times New Roman" w:cs="Times New Roman"/>
          <w:sz w:val="24"/>
          <w:szCs w:val="24"/>
        </w:rPr>
        <w:t>4</w:t>
      </w:r>
      <w:r w:rsidR="005B33E3" w:rsidRPr="009C22CB">
        <w:rPr>
          <w:rFonts w:ascii="Times New Roman" w:hAnsi="Times New Roman" w:cs="Times New Roman"/>
          <w:sz w:val="24"/>
          <w:szCs w:val="24"/>
        </w:rPr>
        <w:t>.</w:t>
      </w:r>
      <w:r w:rsidR="00963487">
        <w:rPr>
          <w:rFonts w:ascii="Times New Roman" w:hAnsi="Times New Roman" w:cs="Times New Roman"/>
          <w:sz w:val="24"/>
          <w:szCs w:val="24"/>
        </w:rPr>
        <w:t>5</w:t>
      </w:r>
      <w:r w:rsidR="005B33E3" w:rsidRPr="009C22CB">
        <w:rPr>
          <w:rFonts w:ascii="Times New Roman" w:hAnsi="Times New Roman" w:cs="Times New Roman"/>
          <w:sz w:val="24"/>
          <w:szCs w:val="24"/>
        </w:rPr>
        <w:t>00,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00 eura za </w:t>
      </w:r>
      <w:proofErr w:type="spellStart"/>
      <w:r w:rsidR="00785304" w:rsidRPr="009C22CB">
        <w:rPr>
          <w:rFonts w:ascii="Times New Roman" w:hAnsi="Times New Roman" w:cs="Times New Roman"/>
          <w:sz w:val="24"/>
          <w:szCs w:val="24"/>
        </w:rPr>
        <w:t>uskrsnicu</w:t>
      </w:r>
      <w:proofErr w:type="spellEnd"/>
      <w:r w:rsidR="00785304" w:rsidRPr="009C22CB">
        <w:rPr>
          <w:rFonts w:ascii="Times New Roman" w:hAnsi="Times New Roman" w:cs="Times New Roman"/>
          <w:sz w:val="24"/>
          <w:szCs w:val="24"/>
        </w:rPr>
        <w:t xml:space="preserve">, </w:t>
      </w:r>
      <w:r w:rsidR="00963487">
        <w:rPr>
          <w:rFonts w:ascii="Times New Roman" w:hAnsi="Times New Roman" w:cs="Times New Roman"/>
          <w:sz w:val="24"/>
          <w:szCs w:val="24"/>
        </w:rPr>
        <w:t>5</w:t>
      </w:r>
      <w:r w:rsidR="00F03A61">
        <w:rPr>
          <w:rFonts w:ascii="Times New Roman" w:hAnsi="Times New Roman" w:cs="Times New Roman"/>
          <w:sz w:val="24"/>
          <w:szCs w:val="24"/>
        </w:rPr>
        <w:t>4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 zaposlen</w:t>
      </w:r>
      <w:r w:rsidR="00BA0FAB">
        <w:rPr>
          <w:rFonts w:ascii="Times New Roman" w:hAnsi="Times New Roman" w:cs="Times New Roman"/>
          <w:sz w:val="24"/>
          <w:szCs w:val="24"/>
        </w:rPr>
        <w:t>ih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 x 300,00 eura odnosno </w:t>
      </w:r>
      <w:r w:rsidR="005B33E3" w:rsidRPr="009C22CB">
        <w:rPr>
          <w:rFonts w:ascii="Times New Roman" w:hAnsi="Times New Roman" w:cs="Times New Roman"/>
          <w:sz w:val="24"/>
          <w:szCs w:val="24"/>
        </w:rPr>
        <w:t>1</w:t>
      </w:r>
      <w:r w:rsidR="00963487">
        <w:rPr>
          <w:rFonts w:ascii="Times New Roman" w:hAnsi="Times New Roman" w:cs="Times New Roman"/>
          <w:sz w:val="24"/>
          <w:szCs w:val="24"/>
        </w:rPr>
        <w:t>6</w:t>
      </w:r>
      <w:r w:rsidR="005B33E3" w:rsidRPr="009C22CB">
        <w:rPr>
          <w:rFonts w:ascii="Times New Roman" w:hAnsi="Times New Roman" w:cs="Times New Roman"/>
          <w:sz w:val="24"/>
          <w:szCs w:val="24"/>
        </w:rPr>
        <w:t>.</w:t>
      </w:r>
      <w:r w:rsidR="00963487">
        <w:rPr>
          <w:rFonts w:ascii="Times New Roman" w:hAnsi="Times New Roman" w:cs="Times New Roman"/>
          <w:sz w:val="24"/>
          <w:szCs w:val="24"/>
        </w:rPr>
        <w:t>2</w:t>
      </w:r>
      <w:r w:rsidR="005B33E3" w:rsidRPr="009C22CB">
        <w:rPr>
          <w:rFonts w:ascii="Times New Roman" w:hAnsi="Times New Roman" w:cs="Times New Roman"/>
          <w:sz w:val="24"/>
          <w:szCs w:val="24"/>
        </w:rPr>
        <w:t>00,00 eura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 za regres te </w:t>
      </w:r>
      <w:r w:rsidR="0038382B">
        <w:rPr>
          <w:rFonts w:ascii="Times New Roman" w:hAnsi="Times New Roman" w:cs="Times New Roman"/>
          <w:sz w:val="24"/>
          <w:szCs w:val="24"/>
        </w:rPr>
        <w:t>5</w:t>
      </w:r>
      <w:r w:rsidR="002D176F">
        <w:rPr>
          <w:rFonts w:ascii="Times New Roman" w:hAnsi="Times New Roman" w:cs="Times New Roman"/>
          <w:sz w:val="24"/>
          <w:szCs w:val="24"/>
        </w:rPr>
        <w:t>4</w:t>
      </w:r>
      <w:r w:rsidR="0038382B" w:rsidRPr="009C22CB">
        <w:rPr>
          <w:rFonts w:ascii="Times New Roman" w:hAnsi="Times New Roman" w:cs="Times New Roman"/>
          <w:sz w:val="24"/>
          <w:szCs w:val="24"/>
        </w:rPr>
        <w:t xml:space="preserve"> zaposlen</w:t>
      </w:r>
      <w:r w:rsidR="00BA0FAB">
        <w:rPr>
          <w:rFonts w:ascii="Times New Roman" w:hAnsi="Times New Roman" w:cs="Times New Roman"/>
          <w:sz w:val="24"/>
          <w:szCs w:val="24"/>
        </w:rPr>
        <w:t>ih</w:t>
      </w:r>
      <w:r w:rsidR="0038382B" w:rsidRPr="009C22CB">
        <w:rPr>
          <w:rFonts w:ascii="Times New Roman" w:hAnsi="Times New Roman" w:cs="Times New Roman"/>
          <w:sz w:val="24"/>
          <w:szCs w:val="24"/>
        </w:rPr>
        <w:t xml:space="preserve"> x 300,00 eura odnosno 1</w:t>
      </w:r>
      <w:r w:rsidR="0038382B">
        <w:rPr>
          <w:rFonts w:ascii="Times New Roman" w:hAnsi="Times New Roman" w:cs="Times New Roman"/>
          <w:sz w:val="24"/>
          <w:szCs w:val="24"/>
        </w:rPr>
        <w:t>6</w:t>
      </w:r>
      <w:r w:rsidR="0038382B" w:rsidRPr="009C22CB">
        <w:rPr>
          <w:rFonts w:ascii="Times New Roman" w:hAnsi="Times New Roman" w:cs="Times New Roman"/>
          <w:sz w:val="24"/>
          <w:szCs w:val="24"/>
        </w:rPr>
        <w:t>.</w:t>
      </w:r>
      <w:r w:rsidR="0038382B">
        <w:rPr>
          <w:rFonts w:ascii="Times New Roman" w:hAnsi="Times New Roman" w:cs="Times New Roman"/>
          <w:sz w:val="24"/>
          <w:szCs w:val="24"/>
        </w:rPr>
        <w:t>2</w:t>
      </w:r>
      <w:r w:rsidR="0038382B" w:rsidRPr="009C22CB">
        <w:rPr>
          <w:rFonts w:ascii="Times New Roman" w:hAnsi="Times New Roman" w:cs="Times New Roman"/>
          <w:sz w:val="24"/>
          <w:szCs w:val="24"/>
        </w:rPr>
        <w:t>00,00 eura</w:t>
      </w:r>
      <w:r w:rsidR="0038382B">
        <w:rPr>
          <w:rFonts w:ascii="Times New Roman" w:hAnsi="Times New Roman" w:cs="Times New Roman"/>
          <w:sz w:val="24"/>
          <w:szCs w:val="24"/>
        </w:rPr>
        <w:t xml:space="preserve"> 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za božićnicu, te </w:t>
      </w:r>
      <w:r w:rsidR="005B33E3" w:rsidRPr="009C22CB">
        <w:rPr>
          <w:rFonts w:ascii="Times New Roman" w:hAnsi="Times New Roman" w:cs="Times New Roman"/>
          <w:sz w:val="24"/>
          <w:szCs w:val="24"/>
        </w:rPr>
        <w:t>2.</w:t>
      </w:r>
      <w:r w:rsidR="00963487">
        <w:rPr>
          <w:rFonts w:ascii="Times New Roman" w:hAnsi="Times New Roman" w:cs="Times New Roman"/>
          <w:sz w:val="24"/>
          <w:szCs w:val="24"/>
        </w:rPr>
        <w:t>0</w:t>
      </w:r>
      <w:r w:rsidR="005B33E3" w:rsidRPr="009C22CB">
        <w:rPr>
          <w:rFonts w:ascii="Times New Roman" w:hAnsi="Times New Roman" w:cs="Times New Roman"/>
          <w:sz w:val="24"/>
          <w:szCs w:val="24"/>
        </w:rPr>
        <w:t xml:space="preserve">00,00 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eura dar za djecu, otpremnine </w:t>
      </w:r>
      <w:r w:rsidR="00963487">
        <w:rPr>
          <w:rFonts w:ascii="Times New Roman" w:hAnsi="Times New Roman" w:cs="Times New Roman"/>
          <w:sz w:val="24"/>
          <w:szCs w:val="24"/>
        </w:rPr>
        <w:t>5</w:t>
      </w:r>
      <w:r w:rsidR="0038382B">
        <w:rPr>
          <w:rFonts w:ascii="Times New Roman" w:hAnsi="Times New Roman" w:cs="Times New Roman"/>
          <w:sz w:val="24"/>
          <w:szCs w:val="24"/>
        </w:rPr>
        <w:t>.</w:t>
      </w:r>
      <w:r w:rsidR="00963487">
        <w:rPr>
          <w:rFonts w:ascii="Times New Roman" w:hAnsi="Times New Roman" w:cs="Times New Roman"/>
          <w:sz w:val="24"/>
          <w:szCs w:val="24"/>
        </w:rPr>
        <w:t>6</w:t>
      </w:r>
      <w:r w:rsidR="0038382B">
        <w:rPr>
          <w:rFonts w:ascii="Times New Roman" w:hAnsi="Times New Roman" w:cs="Times New Roman"/>
          <w:sz w:val="24"/>
          <w:szCs w:val="24"/>
        </w:rPr>
        <w:t>00,00</w:t>
      </w:r>
      <w:r w:rsidR="005B33E3" w:rsidRPr="009C22CB">
        <w:rPr>
          <w:rFonts w:ascii="Times New Roman" w:hAnsi="Times New Roman" w:cs="Times New Roman"/>
          <w:sz w:val="24"/>
          <w:szCs w:val="24"/>
        </w:rPr>
        <w:t xml:space="preserve"> eura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, </w:t>
      </w:r>
      <w:r w:rsidR="00963487">
        <w:rPr>
          <w:rFonts w:ascii="Times New Roman" w:hAnsi="Times New Roman" w:cs="Times New Roman"/>
          <w:sz w:val="24"/>
          <w:szCs w:val="24"/>
        </w:rPr>
        <w:t>jubilarne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 nagrad</w:t>
      </w:r>
      <w:r w:rsidR="00963487">
        <w:rPr>
          <w:rFonts w:ascii="Times New Roman" w:hAnsi="Times New Roman" w:cs="Times New Roman"/>
          <w:sz w:val="24"/>
          <w:szCs w:val="24"/>
        </w:rPr>
        <w:t>e</w:t>
      </w:r>
      <w:r w:rsidR="005B33E3" w:rsidRPr="009C22CB">
        <w:rPr>
          <w:rFonts w:ascii="Times New Roman" w:hAnsi="Times New Roman" w:cs="Times New Roman"/>
          <w:sz w:val="24"/>
          <w:szCs w:val="24"/>
        </w:rPr>
        <w:t xml:space="preserve"> </w:t>
      </w:r>
      <w:r w:rsidR="00963487">
        <w:rPr>
          <w:rFonts w:ascii="Times New Roman" w:hAnsi="Times New Roman" w:cs="Times New Roman"/>
          <w:sz w:val="24"/>
          <w:szCs w:val="24"/>
        </w:rPr>
        <w:t>4.700</w:t>
      </w:r>
      <w:r w:rsidR="005B33E3" w:rsidRPr="009C22CB">
        <w:rPr>
          <w:rFonts w:ascii="Times New Roman" w:hAnsi="Times New Roman" w:cs="Times New Roman"/>
          <w:sz w:val="24"/>
          <w:szCs w:val="24"/>
        </w:rPr>
        <w:t xml:space="preserve">,00 </w:t>
      </w:r>
      <w:r w:rsidR="009C22CB" w:rsidRPr="009C22CB">
        <w:rPr>
          <w:rFonts w:ascii="Times New Roman" w:hAnsi="Times New Roman" w:cs="Times New Roman"/>
          <w:sz w:val="24"/>
          <w:szCs w:val="24"/>
        </w:rPr>
        <w:t>eura</w:t>
      </w:r>
      <w:r w:rsidR="00785304" w:rsidRPr="009C22CB">
        <w:rPr>
          <w:rFonts w:ascii="Times New Roman" w:hAnsi="Times New Roman" w:cs="Times New Roman"/>
          <w:sz w:val="24"/>
          <w:szCs w:val="24"/>
        </w:rPr>
        <w:t xml:space="preserve">. </w:t>
      </w:r>
      <w:r w:rsidRPr="009C22CB">
        <w:rPr>
          <w:rFonts w:ascii="Times New Roman" w:hAnsi="Times New Roman" w:cs="Times New Roman"/>
          <w:sz w:val="24"/>
          <w:szCs w:val="24"/>
        </w:rPr>
        <w:t>Što je sveukupno bez ikakvih mogućih dodatnih ost</w:t>
      </w:r>
      <w:r w:rsidR="00BA0FAB">
        <w:rPr>
          <w:rFonts w:ascii="Times New Roman" w:hAnsi="Times New Roman" w:cs="Times New Roman"/>
          <w:sz w:val="24"/>
          <w:szCs w:val="24"/>
        </w:rPr>
        <w:t xml:space="preserve">varivanja prava po KU </w:t>
      </w:r>
      <w:r w:rsidR="00272EF7">
        <w:rPr>
          <w:rFonts w:ascii="Times New Roman" w:hAnsi="Times New Roman" w:cs="Times New Roman"/>
          <w:sz w:val="24"/>
          <w:szCs w:val="24"/>
        </w:rPr>
        <w:t>49.2</w:t>
      </w:r>
      <w:r w:rsidR="009C22CB" w:rsidRPr="009C22CB">
        <w:rPr>
          <w:rFonts w:ascii="Times New Roman" w:hAnsi="Times New Roman" w:cs="Times New Roman"/>
          <w:sz w:val="24"/>
          <w:szCs w:val="24"/>
        </w:rPr>
        <w:t>00,00</w:t>
      </w:r>
      <w:r w:rsidR="00272EF7">
        <w:rPr>
          <w:rFonts w:ascii="Times New Roman" w:hAnsi="Times New Roman" w:cs="Times New Roman"/>
          <w:sz w:val="24"/>
          <w:szCs w:val="24"/>
        </w:rPr>
        <w:t xml:space="preserve"> </w:t>
      </w:r>
      <w:r w:rsidRPr="009C22CB">
        <w:rPr>
          <w:rFonts w:ascii="Times New Roman" w:hAnsi="Times New Roman" w:cs="Times New Roman"/>
          <w:sz w:val="24"/>
          <w:szCs w:val="24"/>
        </w:rPr>
        <w:t xml:space="preserve">eura. </w:t>
      </w:r>
      <w:r w:rsidR="00ED4768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d</w:t>
      </w:r>
      <w:r w:rsidR="00B26283" w:rsidRPr="009C22CB">
        <w:rPr>
          <w:rFonts w:ascii="Times New Roman" w:eastAsia="Times New Roman" w:hAnsi="Times New Roman" w:cs="Times New Roman"/>
          <w:sz w:val="24"/>
          <w:szCs w:val="24"/>
          <w:lang w:eastAsia="hr-HR"/>
        </w:rPr>
        <w:t>oprinos</w:t>
      </w:r>
      <w:r w:rsidR="00A0350A" w:rsidRPr="009C22C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26283" w:rsidRPr="009C2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plaću od </w:t>
      </w:r>
      <w:r w:rsidR="00ED4768" w:rsidRPr="00ED4768">
        <w:rPr>
          <w:rFonts w:ascii="Calibri" w:eastAsia="Times New Roman" w:hAnsi="Calibri" w:cs="Calibri"/>
          <w:color w:val="000000"/>
          <w:lang w:eastAsia="hr-HR"/>
        </w:rPr>
        <w:t>184.800,00</w:t>
      </w:r>
      <w:r w:rsidR="00ED4768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26283" w:rsidRPr="009C2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="003B2004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D47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nedostatn</w:t>
      </w:r>
      <w:r w:rsidR="003B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272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planirani broj zaposlenih tokom 2026. </w:t>
      </w:r>
      <w:r w:rsidR="003B2004">
        <w:rPr>
          <w:rFonts w:ascii="Times New Roman" w:eastAsia="Times New Roman" w:hAnsi="Times New Roman" w:cs="Times New Roman"/>
          <w:sz w:val="24"/>
          <w:szCs w:val="24"/>
          <w:lang w:eastAsia="hr-HR"/>
        </w:rPr>
        <w:t>zbog zadanih limita</w:t>
      </w:r>
      <w:r w:rsidR="00CA7164" w:rsidRPr="009C2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8B0604" w:rsidRPr="00497688" w:rsidRDefault="008B0604" w:rsidP="008B0604">
      <w:pPr>
        <w:spacing w:line="240" w:lineRule="auto"/>
        <w:ind w:firstLine="708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:rsidR="00CA7164" w:rsidRPr="00F61CA2" w:rsidRDefault="00853C46" w:rsidP="005B67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1CA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E0D2F" w:rsidRPr="00F61CA2">
        <w:rPr>
          <w:rFonts w:ascii="Times New Roman" w:hAnsi="Times New Roman" w:cs="Times New Roman"/>
          <w:b/>
          <w:sz w:val="24"/>
          <w:szCs w:val="24"/>
        </w:rPr>
        <w:t>brazloženje materijalnih rashoda za 202</w:t>
      </w:r>
      <w:r w:rsidR="00816DD7">
        <w:rPr>
          <w:rFonts w:ascii="Times New Roman" w:hAnsi="Times New Roman" w:cs="Times New Roman"/>
          <w:b/>
          <w:sz w:val="24"/>
          <w:szCs w:val="24"/>
        </w:rPr>
        <w:t>6</w:t>
      </w:r>
      <w:r w:rsidR="00CE0D2F"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A3BB4" w:rsidRPr="000E01AC" w:rsidRDefault="00BA3BB4" w:rsidP="008B06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07C">
        <w:rPr>
          <w:rFonts w:ascii="Times New Roman" w:hAnsi="Times New Roman" w:cs="Times New Roman"/>
          <w:sz w:val="24"/>
          <w:szCs w:val="24"/>
        </w:rPr>
        <w:t>U okviru ove aktivnosti u 202</w:t>
      </w:r>
      <w:r w:rsidR="002A30F0" w:rsidRPr="00A5007C">
        <w:rPr>
          <w:rFonts w:ascii="Times New Roman" w:hAnsi="Times New Roman" w:cs="Times New Roman"/>
          <w:sz w:val="24"/>
          <w:szCs w:val="24"/>
        </w:rPr>
        <w:t>6</w:t>
      </w:r>
      <w:r w:rsidRPr="00A5007C">
        <w:rPr>
          <w:rFonts w:ascii="Times New Roman" w:hAnsi="Times New Roman" w:cs="Times New Roman"/>
          <w:sz w:val="24"/>
          <w:szCs w:val="24"/>
        </w:rPr>
        <w:t xml:space="preserve">.godini planirana su sredstva za materijalne rashode u iznosu od </w:t>
      </w:r>
      <w:r w:rsidR="001D0B0D" w:rsidRPr="00A5007C">
        <w:rPr>
          <w:rFonts w:ascii="Times New Roman" w:hAnsi="Times New Roman" w:cs="Times New Roman"/>
          <w:sz w:val="24"/>
          <w:szCs w:val="24"/>
        </w:rPr>
        <w:t>2</w:t>
      </w:r>
      <w:r w:rsidR="002A30F0" w:rsidRPr="00A5007C">
        <w:rPr>
          <w:rFonts w:ascii="Times New Roman" w:hAnsi="Times New Roman" w:cs="Times New Roman"/>
          <w:sz w:val="24"/>
          <w:szCs w:val="24"/>
        </w:rPr>
        <w:t>59</w:t>
      </w:r>
      <w:r w:rsidR="001D0B0D" w:rsidRPr="00A5007C">
        <w:rPr>
          <w:rFonts w:ascii="Times New Roman" w:hAnsi="Times New Roman" w:cs="Times New Roman"/>
          <w:sz w:val="24"/>
          <w:szCs w:val="24"/>
        </w:rPr>
        <w:t>.</w:t>
      </w:r>
      <w:r w:rsidR="002A30F0" w:rsidRPr="00A5007C">
        <w:rPr>
          <w:rFonts w:ascii="Times New Roman" w:hAnsi="Times New Roman" w:cs="Times New Roman"/>
          <w:sz w:val="24"/>
          <w:szCs w:val="24"/>
        </w:rPr>
        <w:t>82</w:t>
      </w:r>
      <w:r w:rsidR="001D0B0D" w:rsidRPr="00A5007C">
        <w:rPr>
          <w:rFonts w:ascii="Times New Roman" w:hAnsi="Times New Roman" w:cs="Times New Roman"/>
          <w:sz w:val="24"/>
          <w:szCs w:val="24"/>
        </w:rPr>
        <w:t>0,00</w:t>
      </w:r>
      <w:r w:rsidRPr="00A5007C">
        <w:rPr>
          <w:rFonts w:ascii="Times New Roman" w:hAnsi="Times New Roman" w:cs="Times New Roman"/>
          <w:sz w:val="24"/>
          <w:szCs w:val="24"/>
        </w:rPr>
        <w:t xml:space="preserve"> eura. Naknada za prijevoz </w:t>
      </w:r>
      <w:r w:rsidR="003D0F60" w:rsidRPr="00A5007C">
        <w:rPr>
          <w:rFonts w:ascii="Times New Roman" w:hAnsi="Times New Roman" w:cs="Times New Roman"/>
          <w:sz w:val="24"/>
          <w:szCs w:val="24"/>
        </w:rPr>
        <w:t xml:space="preserve">na posao i s posla </w:t>
      </w:r>
      <w:r w:rsidRPr="00A5007C">
        <w:rPr>
          <w:rFonts w:ascii="Times New Roman" w:hAnsi="Times New Roman" w:cs="Times New Roman"/>
          <w:sz w:val="24"/>
          <w:szCs w:val="24"/>
        </w:rPr>
        <w:t xml:space="preserve">je planirana u iznosu </w:t>
      </w:r>
      <w:r w:rsidR="002A30F0" w:rsidRPr="00A5007C">
        <w:rPr>
          <w:rFonts w:ascii="Times New Roman" w:hAnsi="Times New Roman" w:cs="Times New Roman"/>
          <w:sz w:val="24"/>
          <w:szCs w:val="24"/>
        </w:rPr>
        <w:t>61</w:t>
      </w:r>
      <w:r w:rsidR="001D0B0D" w:rsidRPr="00A5007C">
        <w:rPr>
          <w:rFonts w:ascii="Times New Roman" w:hAnsi="Times New Roman" w:cs="Times New Roman"/>
          <w:sz w:val="24"/>
          <w:szCs w:val="24"/>
        </w:rPr>
        <w:t>.</w:t>
      </w:r>
      <w:r w:rsidR="002A30F0" w:rsidRPr="00A5007C">
        <w:rPr>
          <w:rFonts w:ascii="Times New Roman" w:hAnsi="Times New Roman" w:cs="Times New Roman"/>
          <w:sz w:val="24"/>
          <w:szCs w:val="24"/>
        </w:rPr>
        <w:t>60</w:t>
      </w:r>
      <w:r w:rsidR="001D0B0D" w:rsidRPr="00A5007C">
        <w:rPr>
          <w:rFonts w:ascii="Times New Roman" w:hAnsi="Times New Roman" w:cs="Times New Roman"/>
          <w:sz w:val="24"/>
          <w:szCs w:val="24"/>
        </w:rPr>
        <w:t>0,00</w:t>
      </w:r>
      <w:r w:rsidR="003D0F60" w:rsidRPr="00A5007C">
        <w:rPr>
          <w:rFonts w:ascii="Times New Roman" w:hAnsi="Times New Roman" w:cs="Times New Roman"/>
          <w:sz w:val="24"/>
          <w:szCs w:val="24"/>
        </w:rPr>
        <w:t xml:space="preserve"> eura i uključena su postojeća prava zaposlenika.</w:t>
      </w:r>
      <w:r w:rsidR="00876BC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76BCA" w:rsidRPr="00500181">
        <w:rPr>
          <w:rFonts w:ascii="Times New Roman" w:hAnsi="Times New Roman" w:cs="Times New Roman"/>
          <w:sz w:val="24"/>
          <w:szCs w:val="24"/>
        </w:rPr>
        <w:t xml:space="preserve"> </w:t>
      </w:r>
      <w:r w:rsidR="003D0F60" w:rsidRPr="00500181">
        <w:rPr>
          <w:rFonts w:ascii="Times New Roman" w:hAnsi="Times New Roman" w:cs="Times New Roman"/>
          <w:sz w:val="24"/>
          <w:szCs w:val="24"/>
        </w:rPr>
        <w:t>Na stavci tekućeg i investicijskog održavanja</w:t>
      </w:r>
      <w:r w:rsidR="00801B88" w:rsidRPr="00500181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183EA9" w:rsidRPr="00500181">
        <w:rPr>
          <w:rFonts w:ascii="Times New Roman" w:hAnsi="Times New Roman" w:cs="Times New Roman"/>
          <w:sz w:val="24"/>
          <w:szCs w:val="24"/>
        </w:rPr>
        <w:t>1</w:t>
      </w:r>
      <w:r w:rsidR="00876BCA" w:rsidRPr="00500181">
        <w:rPr>
          <w:rFonts w:ascii="Times New Roman" w:hAnsi="Times New Roman" w:cs="Times New Roman"/>
          <w:sz w:val="24"/>
          <w:szCs w:val="24"/>
        </w:rPr>
        <w:t>5</w:t>
      </w:r>
      <w:r w:rsidR="00801B88" w:rsidRPr="00500181">
        <w:rPr>
          <w:rFonts w:ascii="Times New Roman" w:hAnsi="Times New Roman" w:cs="Times New Roman"/>
          <w:sz w:val="24"/>
          <w:szCs w:val="24"/>
        </w:rPr>
        <w:t>.</w:t>
      </w:r>
      <w:r w:rsidR="00876BCA" w:rsidRPr="00500181">
        <w:rPr>
          <w:rFonts w:ascii="Times New Roman" w:hAnsi="Times New Roman" w:cs="Times New Roman"/>
          <w:sz w:val="24"/>
          <w:szCs w:val="24"/>
        </w:rPr>
        <w:t>5</w:t>
      </w:r>
      <w:r w:rsidR="00801B88" w:rsidRPr="00500181">
        <w:rPr>
          <w:rFonts w:ascii="Times New Roman" w:hAnsi="Times New Roman" w:cs="Times New Roman"/>
          <w:sz w:val="24"/>
          <w:szCs w:val="24"/>
        </w:rPr>
        <w:t xml:space="preserve">00,00 eura, od toga se </w:t>
      </w:r>
      <w:r w:rsidR="00876BCA" w:rsidRPr="00500181">
        <w:rPr>
          <w:rFonts w:ascii="Times New Roman" w:hAnsi="Times New Roman" w:cs="Times New Roman"/>
          <w:sz w:val="24"/>
          <w:szCs w:val="24"/>
        </w:rPr>
        <w:t>5</w:t>
      </w:r>
      <w:r w:rsidR="00801B88" w:rsidRPr="00500181">
        <w:rPr>
          <w:rFonts w:ascii="Times New Roman" w:hAnsi="Times New Roman" w:cs="Times New Roman"/>
          <w:sz w:val="24"/>
          <w:szCs w:val="24"/>
        </w:rPr>
        <w:t>.</w:t>
      </w:r>
      <w:r w:rsidR="00876BCA" w:rsidRPr="00500181">
        <w:rPr>
          <w:rFonts w:ascii="Times New Roman" w:hAnsi="Times New Roman" w:cs="Times New Roman"/>
          <w:sz w:val="24"/>
          <w:szCs w:val="24"/>
        </w:rPr>
        <w:t>5</w:t>
      </w:r>
      <w:r w:rsidR="00801B88" w:rsidRPr="00500181">
        <w:rPr>
          <w:rFonts w:ascii="Times New Roman" w:hAnsi="Times New Roman" w:cs="Times New Roman"/>
          <w:sz w:val="24"/>
          <w:szCs w:val="24"/>
        </w:rPr>
        <w:t xml:space="preserve">00,00 eura odnosi na </w:t>
      </w:r>
      <w:r w:rsidR="009A058C" w:rsidRPr="00500181">
        <w:rPr>
          <w:rFonts w:ascii="Times New Roman" w:hAnsi="Times New Roman" w:cs="Times New Roman"/>
          <w:sz w:val="24"/>
          <w:szCs w:val="24"/>
        </w:rPr>
        <w:t>zajedničke režijske troškove temeljem Sporazuma sa Županijskim sudom u Šibeniku</w:t>
      </w:r>
      <w:r w:rsidR="00183EA9" w:rsidRPr="00500181">
        <w:rPr>
          <w:rFonts w:ascii="Times New Roman" w:hAnsi="Times New Roman" w:cs="Times New Roman"/>
          <w:sz w:val="24"/>
          <w:szCs w:val="24"/>
        </w:rPr>
        <w:t xml:space="preserve"> i manje popravke</w:t>
      </w:r>
      <w:r w:rsidR="009A058C" w:rsidRPr="00500181">
        <w:rPr>
          <w:rFonts w:ascii="Times New Roman" w:hAnsi="Times New Roman" w:cs="Times New Roman"/>
          <w:sz w:val="24"/>
          <w:szCs w:val="24"/>
        </w:rPr>
        <w:t xml:space="preserve">, </w:t>
      </w:r>
      <w:r w:rsidR="00801B88" w:rsidRPr="00500181">
        <w:rPr>
          <w:rFonts w:ascii="Times New Roman" w:hAnsi="Times New Roman" w:cs="Times New Roman"/>
          <w:sz w:val="24"/>
          <w:szCs w:val="24"/>
        </w:rPr>
        <w:t xml:space="preserve">a </w:t>
      </w:r>
      <w:r w:rsidR="00183EA9" w:rsidRPr="0050018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01B88" w:rsidRPr="00500181">
        <w:rPr>
          <w:rFonts w:ascii="Times New Roman" w:hAnsi="Times New Roman" w:cs="Times New Roman"/>
          <w:sz w:val="24"/>
          <w:szCs w:val="24"/>
        </w:rPr>
        <w:t>1</w:t>
      </w:r>
      <w:r w:rsidR="00183EA9" w:rsidRPr="00500181">
        <w:rPr>
          <w:rFonts w:ascii="Times New Roman" w:hAnsi="Times New Roman" w:cs="Times New Roman"/>
          <w:sz w:val="24"/>
          <w:szCs w:val="24"/>
        </w:rPr>
        <w:t>0</w:t>
      </w:r>
      <w:r w:rsidR="00801B88" w:rsidRPr="00500181">
        <w:rPr>
          <w:rFonts w:ascii="Times New Roman" w:hAnsi="Times New Roman" w:cs="Times New Roman"/>
          <w:sz w:val="24"/>
          <w:szCs w:val="24"/>
        </w:rPr>
        <w:t xml:space="preserve">.000,00 eura </w:t>
      </w:r>
      <w:r w:rsidR="003D0F60" w:rsidRPr="00500181">
        <w:rPr>
          <w:rFonts w:ascii="Times New Roman" w:hAnsi="Times New Roman" w:cs="Times New Roman"/>
          <w:sz w:val="24"/>
          <w:szCs w:val="24"/>
        </w:rPr>
        <w:t xml:space="preserve">planirana su </w:t>
      </w:r>
      <w:r w:rsidR="009A058C" w:rsidRPr="00500181">
        <w:rPr>
          <w:rFonts w:ascii="Times New Roman" w:hAnsi="Times New Roman" w:cs="Times New Roman"/>
          <w:sz w:val="24"/>
          <w:szCs w:val="24"/>
        </w:rPr>
        <w:t xml:space="preserve">i dodatna </w:t>
      </w:r>
      <w:r w:rsidR="003D0F60" w:rsidRPr="00500181">
        <w:rPr>
          <w:rFonts w:ascii="Times New Roman" w:hAnsi="Times New Roman" w:cs="Times New Roman"/>
          <w:sz w:val="24"/>
          <w:szCs w:val="24"/>
        </w:rPr>
        <w:t xml:space="preserve">sredstva </w:t>
      </w:r>
      <w:r w:rsidR="009A058C" w:rsidRPr="00500181">
        <w:rPr>
          <w:rFonts w:ascii="Times New Roman" w:hAnsi="Times New Roman" w:cs="Times New Roman"/>
          <w:sz w:val="24"/>
          <w:szCs w:val="24"/>
        </w:rPr>
        <w:t>u 202</w:t>
      </w:r>
      <w:r w:rsidR="00876BCA" w:rsidRPr="00500181">
        <w:rPr>
          <w:rFonts w:ascii="Times New Roman" w:hAnsi="Times New Roman" w:cs="Times New Roman"/>
          <w:sz w:val="24"/>
          <w:szCs w:val="24"/>
        </w:rPr>
        <w:t>6</w:t>
      </w:r>
      <w:r w:rsidR="009A058C" w:rsidRPr="00500181">
        <w:rPr>
          <w:rFonts w:ascii="Times New Roman" w:hAnsi="Times New Roman" w:cs="Times New Roman"/>
          <w:sz w:val="24"/>
          <w:szCs w:val="24"/>
        </w:rPr>
        <w:t xml:space="preserve">. godini </w:t>
      </w:r>
      <w:r w:rsidR="00876BCA" w:rsidRPr="00500181">
        <w:rPr>
          <w:rFonts w:ascii="Times New Roman" w:hAnsi="Times New Roman" w:cs="Times New Roman"/>
          <w:sz w:val="24"/>
          <w:szCs w:val="24"/>
        </w:rPr>
        <w:t>za tekuće održavanje uredskih prostora</w:t>
      </w:r>
      <w:r w:rsidR="00876BC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D0F60" w:rsidRPr="000E01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058C" w:rsidRPr="00937A9E">
        <w:rPr>
          <w:rFonts w:ascii="Times New Roman" w:hAnsi="Times New Roman" w:cs="Times New Roman"/>
          <w:sz w:val="24"/>
          <w:szCs w:val="24"/>
        </w:rPr>
        <w:t xml:space="preserve">Na stavci intelektualnih usluga </w:t>
      </w:r>
      <w:r w:rsidR="00876BCA" w:rsidRPr="00937A9E">
        <w:rPr>
          <w:rFonts w:ascii="Times New Roman" w:hAnsi="Times New Roman" w:cs="Times New Roman"/>
          <w:sz w:val="24"/>
          <w:szCs w:val="24"/>
        </w:rPr>
        <w:t xml:space="preserve">prvotno je </w:t>
      </w:r>
      <w:r w:rsidR="009A058C" w:rsidRPr="00937A9E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8A5E37" w:rsidRPr="00937A9E">
        <w:rPr>
          <w:rFonts w:ascii="Times New Roman" w:hAnsi="Times New Roman" w:cs="Times New Roman"/>
          <w:sz w:val="24"/>
          <w:szCs w:val="24"/>
        </w:rPr>
        <w:t>1</w:t>
      </w:r>
      <w:r w:rsidR="00876BCA" w:rsidRPr="00937A9E">
        <w:rPr>
          <w:rFonts w:ascii="Times New Roman" w:hAnsi="Times New Roman" w:cs="Times New Roman"/>
          <w:sz w:val="24"/>
          <w:szCs w:val="24"/>
        </w:rPr>
        <w:t>76</w:t>
      </w:r>
      <w:r w:rsidR="009A058C" w:rsidRPr="00937A9E">
        <w:rPr>
          <w:rFonts w:ascii="Times New Roman" w:hAnsi="Times New Roman" w:cs="Times New Roman"/>
          <w:sz w:val="24"/>
          <w:szCs w:val="24"/>
        </w:rPr>
        <w:t>.000,00 eura koji se većinom odnose na vještačenja u kaznenim spisima u prethodnom kaznenom postupku</w:t>
      </w:r>
      <w:r w:rsidR="009D12A6" w:rsidRPr="00937A9E">
        <w:rPr>
          <w:rFonts w:ascii="Times New Roman" w:hAnsi="Times New Roman" w:cs="Times New Roman"/>
          <w:sz w:val="24"/>
          <w:szCs w:val="24"/>
        </w:rPr>
        <w:t>, te dijelom i na nagrade braniteljima po službenoj dužnosti</w:t>
      </w:r>
      <w:r w:rsidR="009A058C" w:rsidRPr="00937A9E">
        <w:rPr>
          <w:rFonts w:ascii="Times New Roman" w:hAnsi="Times New Roman" w:cs="Times New Roman"/>
          <w:sz w:val="24"/>
          <w:szCs w:val="24"/>
        </w:rPr>
        <w:t>.</w:t>
      </w:r>
      <w:r w:rsidR="00876B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6BCA" w:rsidRPr="00876BCA">
        <w:rPr>
          <w:rFonts w:ascii="Times New Roman" w:hAnsi="Times New Roman" w:cs="Times New Roman"/>
          <w:sz w:val="24"/>
          <w:szCs w:val="24"/>
        </w:rPr>
        <w:t>Zbog zadanog limita u prijedlogu</w:t>
      </w:r>
      <w:r w:rsidR="00500181">
        <w:rPr>
          <w:rFonts w:ascii="Times New Roman" w:hAnsi="Times New Roman" w:cs="Times New Roman"/>
          <w:sz w:val="24"/>
          <w:szCs w:val="24"/>
        </w:rPr>
        <w:t xml:space="preserve"> 2</w:t>
      </w:r>
      <w:r w:rsidR="00876BCA" w:rsidRPr="00876BCA">
        <w:rPr>
          <w:rFonts w:ascii="Times New Roman" w:hAnsi="Times New Roman" w:cs="Times New Roman"/>
          <w:sz w:val="24"/>
          <w:szCs w:val="24"/>
        </w:rPr>
        <w:t xml:space="preserve"> </w:t>
      </w:r>
      <w:r w:rsidR="00876BCA" w:rsidRPr="00876BCA">
        <w:rPr>
          <w:rFonts w:ascii="Times New Roman" w:hAnsi="Times New Roman" w:cs="Times New Roman"/>
          <w:sz w:val="24"/>
          <w:szCs w:val="24"/>
        </w:rPr>
        <w:lastRenderedPageBreak/>
        <w:t xml:space="preserve">plana je na toj stavci </w:t>
      </w:r>
      <w:r w:rsidR="00500181">
        <w:rPr>
          <w:rFonts w:ascii="Times New Roman" w:hAnsi="Times New Roman" w:cs="Times New Roman"/>
          <w:sz w:val="24"/>
          <w:szCs w:val="24"/>
        </w:rPr>
        <w:t>planirano</w:t>
      </w:r>
      <w:r w:rsidR="00876BCA" w:rsidRPr="00876BCA">
        <w:rPr>
          <w:rFonts w:ascii="Times New Roman" w:hAnsi="Times New Roman" w:cs="Times New Roman"/>
          <w:sz w:val="24"/>
          <w:szCs w:val="24"/>
        </w:rPr>
        <w:t xml:space="preserve"> 108.250,00 eura i  navedena sredstva</w:t>
      </w:r>
      <w:r w:rsidR="00876BCA">
        <w:rPr>
          <w:rFonts w:ascii="Times New Roman" w:hAnsi="Times New Roman" w:cs="Times New Roman"/>
          <w:sz w:val="24"/>
          <w:szCs w:val="24"/>
        </w:rPr>
        <w:t xml:space="preserve"> </w:t>
      </w:r>
      <w:r w:rsidR="00876BCA" w:rsidRPr="00876BCA">
        <w:rPr>
          <w:rFonts w:ascii="Times New Roman" w:hAnsi="Times New Roman" w:cs="Times New Roman"/>
          <w:sz w:val="24"/>
          <w:szCs w:val="24"/>
        </w:rPr>
        <w:t>nisu dostatna.</w:t>
      </w:r>
      <w:r w:rsidR="00876B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255" w:rsidRPr="00876BCA">
        <w:rPr>
          <w:rFonts w:ascii="Times New Roman" w:hAnsi="Times New Roman" w:cs="Times New Roman"/>
          <w:sz w:val="24"/>
          <w:szCs w:val="24"/>
        </w:rPr>
        <w:t>Na stavci pristojbi i naknada planiran je iznos za plaćanje naknade zbog nezapošljavanja invalida u iznosu od 2.020,0 eura</w:t>
      </w:r>
      <w:r w:rsidR="00FC4255" w:rsidRPr="000E01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D4B63" w:rsidRPr="00497688" w:rsidRDefault="006D4B63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B7505" w:rsidRPr="00F61CA2" w:rsidRDefault="009B4401" w:rsidP="006D4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</w:t>
      </w:r>
      <w:r w:rsidR="008B0604" w:rsidRPr="00F61CA2">
        <w:rPr>
          <w:rFonts w:ascii="Times New Roman" w:hAnsi="Times New Roman" w:cs="Times New Roman"/>
          <w:b/>
          <w:sz w:val="24"/>
          <w:szCs w:val="24"/>
        </w:rPr>
        <w:t>o</w:t>
      </w:r>
      <w:r w:rsidRPr="00F61CA2">
        <w:rPr>
          <w:rFonts w:ascii="Times New Roman" w:hAnsi="Times New Roman" w:cs="Times New Roman"/>
          <w:b/>
          <w:sz w:val="24"/>
          <w:szCs w:val="24"/>
        </w:rPr>
        <w:t xml:space="preserve">ženje financijskih rashoda </w:t>
      </w:r>
      <w:r w:rsidR="004B7505" w:rsidRPr="00F61CA2">
        <w:rPr>
          <w:rFonts w:ascii="Times New Roman" w:hAnsi="Times New Roman" w:cs="Times New Roman"/>
          <w:b/>
          <w:sz w:val="24"/>
          <w:szCs w:val="24"/>
        </w:rPr>
        <w:t>za 202</w:t>
      </w:r>
      <w:r w:rsidR="00816DD7">
        <w:rPr>
          <w:rFonts w:ascii="Times New Roman" w:hAnsi="Times New Roman" w:cs="Times New Roman"/>
          <w:b/>
          <w:sz w:val="24"/>
          <w:szCs w:val="24"/>
        </w:rPr>
        <w:t>6</w:t>
      </w:r>
      <w:r w:rsidR="004B7505"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4B7505" w:rsidRPr="00F61CA2" w:rsidRDefault="004B7505" w:rsidP="006D4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>2.300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,00 eura planirana su za naknade banci u iznosu od 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>600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,00 eura i kamate za </w:t>
      </w:r>
      <w:proofErr w:type="spellStart"/>
      <w:r w:rsidRPr="00F61CA2">
        <w:rPr>
          <w:rFonts w:ascii="Times New Roman" w:hAnsi="Times New Roman" w:cs="Times New Roman"/>
          <w:iCs/>
          <w:sz w:val="24"/>
          <w:szCs w:val="24"/>
        </w:rPr>
        <w:t>leasing</w:t>
      </w:r>
      <w:proofErr w:type="spellEnd"/>
      <w:r w:rsidRPr="00F61CA2">
        <w:rPr>
          <w:rFonts w:ascii="Times New Roman" w:hAnsi="Times New Roman" w:cs="Times New Roman"/>
          <w:iCs/>
          <w:sz w:val="24"/>
          <w:szCs w:val="24"/>
        </w:rPr>
        <w:t xml:space="preserve"> za 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 xml:space="preserve">novo </w:t>
      </w:r>
      <w:r w:rsidRPr="00F61CA2">
        <w:rPr>
          <w:rFonts w:ascii="Times New Roman" w:hAnsi="Times New Roman" w:cs="Times New Roman"/>
          <w:iCs/>
          <w:sz w:val="24"/>
          <w:szCs w:val="24"/>
        </w:rPr>
        <w:t>službeno vozilo 1.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>7</w:t>
      </w:r>
      <w:r w:rsidRPr="00F61CA2">
        <w:rPr>
          <w:rFonts w:ascii="Times New Roman" w:hAnsi="Times New Roman" w:cs="Times New Roman"/>
          <w:iCs/>
          <w:sz w:val="24"/>
          <w:szCs w:val="24"/>
        </w:rPr>
        <w:t>00,00 eura</w:t>
      </w:r>
      <w:r w:rsidR="000979C6" w:rsidRPr="00F61CA2">
        <w:rPr>
          <w:rFonts w:ascii="Times New Roman" w:hAnsi="Times New Roman" w:cs="Times New Roman"/>
          <w:iCs/>
          <w:sz w:val="24"/>
          <w:szCs w:val="24"/>
        </w:rPr>
        <w:t xml:space="preserve"> godišnje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6D4B63" w:rsidRDefault="006D4B63" w:rsidP="006D4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4B5" w:rsidRPr="00F61CA2" w:rsidRDefault="004754B5" w:rsidP="006D4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rashoda za nabavku nematerijalne imovine  za 202</w:t>
      </w:r>
      <w:r w:rsidR="00816DD7">
        <w:rPr>
          <w:rFonts w:ascii="Times New Roman" w:hAnsi="Times New Roman" w:cs="Times New Roman"/>
          <w:b/>
          <w:sz w:val="24"/>
          <w:szCs w:val="24"/>
        </w:rPr>
        <w:t>6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6061D3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sz w:val="24"/>
          <w:szCs w:val="24"/>
        </w:rPr>
        <w:t xml:space="preserve">Na stavci 42 rashodi za nabavu proizvedene dugotrajne imovine </w:t>
      </w:r>
      <w:r w:rsidR="00983972" w:rsidRPr="00F61CA2">
        <w:rPr>
          <w:rFonts w:ascii="Times New Roman" w:hAnsi="Times New Roman" w:cs="Times New Roman"/>
          <w:sz w:val="24"/>
          <w:szCs w:val="24"/>
        </w:rPr>
        <w:t xml:space="preserve">planirana su sredstva u iznosu od </w:t>
      </w:r>
      <w:r w:rsidR="000E01AC">
        <w:rPr>
          <w:rFonts w:ascii="Times New Roman" w:hAnsi="Times New Roman" w:cs="Times New Roman"/>
          <w:sz w:val="24"/>
          <w:szCs w:val="24"/>
        </w:rPr>
        <w:t>8</w:t>
      </w:r>
      <w:r w:rsidR="00F61CA2" w:rsidRPr="00F61CA2">
        <w:rPr>
          <w:rFonts w:ascii="Times New Roman" w:hAnsi="Times New Roman" w:cs="Times New Roman"/>
          <w:sz w:val="24"/>
          <w:szCs w:val="24"/>
        </w:rPr>
        <w:t>.</w:t>
      </w:r>
      <w:r w:rsidR="000E01AC">
        <w:rPr>
          <w:rFonts w:ascii="Times New Roman" w:hAnsi="Times New Roman" w:cs="Times New Roman"/>
          <w:sz w:val="24"/>
          <w:szCs w:val="24"/>
        </w:rPr>
        <w:t>5</w:t>
      </w:r>
      <w:r w:rsidR="00F61CA2" w:rsidRPr="00F61CA2">
        <w:rPr>
          <w:rFonts w:ascii="Times New Roman" w:hAnsi="Times New Roman" w:cs="Times New Roman"/>
          <w:sz w:val="24"/>
          <w:szCs w:val="24"/>
        </w:rPr>
        <w:t>00,00</w:t>
      </w:r>
      <w:r w:rsidR="00983972" w:rsidRPr="00F61CA2">
        <w:rPr>
          <w:rFonts w:ascii="Times New Roman" w:hAnsi="Times New Roman" w:cs="Times New Roman"/>
          <w:sz w:val="24"/>
          <w:szCs w:val="24"/>
        </w:rPr>
        <w:t xml:space="preserve"> eura. Od toga se </w:t>
      </w:r>
      <w:r w:rsidR="00F61CA2" w:rsidRPr="00F61CA2">
        <w:rPr>
          <w:rFonts w:ascii="Times New Roman" w:hAnsi="Times New Roman" w:cs="Times New Roman"/>
          <w:sz w:val="24"/>
          <w:szCs w:val="24"/>
        </w:rPr>
        <w:t>5.500,00</w:t>
      </w:r>
      <w:r w:rsidR="00983972" w:rsidRPr="00F61CA2">
        <w:rPr>
          <w:rFonts w:ascii="Times New Roman" w:hAnsi="Times New Roman" w:cs="Times New Roman"/>
          <w:sz w:val="24"/>
          <w:szCs w:val="24"/>
        </w:rPr>
        <w:t xml:space="preserve"> eura planira za otplatu glavnice </w:t>
      </w:r>
      <w:proofErr w:type="spellStart"/>
      <w:r w:rsidR="00983972" w:rsidRPr="00F61CA2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983972" w:rsidRPr="00F61CA2">
        <w:rPr>
          <w:rFonts w:ascii="Times New Roman" w:hAnsi="Times New Roman" w:cs="Times New Roman"/>
          <w:sz w:val="24"/>
          <w:szCs w:val="24"/>
        </w:rPr>
        <w:t xml:space="preserve"> kredita za službeni automobil, </w:t>
      </w:r>
      <w:r w:rsidR="006061D3" w:rsidRPr="00F61CA2">
        <w:rPr>
          <w:rFonts w:ascii="Times New Roman" w:hAnsi="Times New Roman" w:cs="Times New Roman"/>
          <w:sz w:val="24"/>
          <w:szCs w:val="24"/>
        </w:rPr>
        <w:t xml:space="preserve">preostali iznos od </w:t>
      </w:r>
      <w:r w:rsidR="000E01AC">
        <w:rPr>
          <w:rFonts w:ascii="Times New Roman" w:hAnsi="Times New Roman" w:cs="Times New Roman"/>
          <w:sz w:val="24"/>
          <w:szCs w:val="24"/>
        </w:rPr>
        <w:t>3</w:t>
      </w:r>
      <w:r w:rsidR="00F61CA2" w:rsidRPr="00F61CA2">
        <w:rPr>
          <w:rFonts w:ascii="Times New Roman" w:hAnsi="Times New Roman" w:cs="Times New Roman"/>
          <w:sz w:val="24"/>
          <w:szCs w:val="24"/>
        </w:rPr>
        <w:t>.</w:t>
      </w:r>
      <w:r w:rsidR="000E01AC">
        <w:rPr>
          <w:rFonts w:ascii="Times New Roman" w:hAnsi="Times New Roman" w:cs="Times New Roman"/>
          <w:sz w:val="24"/>
          <w:szCs w:val="24"/>
        </w:rPr>
        <w:t>0</w:t>
      </w:r>
      <w:r w:rsidR="00F61CA2" w:rsidRPr="00F61CA2">
        <w:rPr>
          <w:rFonts w:ascii="Times New Roman" w:hAnsi="Times New Roman" w:cs="Times New Roman"/>
          <w:sz w:val="24"/>
          <w:szCs w:val="24"/>
        </w:rPr>
        <w:t>0</w:t>
      </w:r>
      <w:r w:rsidR="006061D3" w:rsidRPr="00F61CA2">
        <w:rPr>
          <w:rFonts w:ascii="Times New Roman" w:hAnsi="Times New Roman" w:cs="Times New Roman"/>
          <w:sz w:val="24"/>
          <w:szCs w:val="24"/>
        </w:rPr>
        <w:t xml:space="preserve">0,00 eura previdjeli smo za </w:t>
      </w:r>
      <w:r w:rsidR="009A058C" w:rsidRPr="00F61CA2">
        <w:rPr>
          <w:rFonts w:ascii="Times New Roman" w:hAnsi="Times New Roman" w:cs="Times New Roman"/>
          <w:sz w:val="24"/>
          <w:szCs w:val="24"/>
        </w:rPr>
        <w:t>nabavku manjeg uredskog namještaja</w:t>
      </w:r>
      <w:r w:rsidR="00F61CA2" w:rsidRPr="00F61CA2">
        <w:rPr>
          <w:rFonts w:ascii="Times New Roman" w:hAnsi="Times New Roman" w:cs="Times New Roman"/>
          <w:sz w:val="24"/>
          <w:szCs w:val="24"/>
        </w:rPr>
        <w:t xml:space="preserve"> i opreme</w:t>
      </w:r>
      <w:r w:rsidR="009A058C" w:rsidRPr="00F61CA2">
        <w:rPr>
          <w:rFonts w:ascii="Times New Roman" w:hAnsi="Times New Roman" w:cs="Times New Roman"/>
          <w:sz w:val="24"/>
          <w:szCs w:val="24"/>
        </w:rPr>
        <w:t>.</w:t>
      </w:r>
    </w:p>
    <w:p w:rsidR="00FC4255" w:rsidRDefault="00FC4255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255" w:rsidRPr="00F61CA2" w:rsidRDefault="00FC4255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D3" w:rsidRPr="00497688" w:rsidRDefault="006061D3" w:rsidP="008B060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8B0604" w:rsidRPr="006D4B63" w:rsidRDefault="008B0604" w:rsidP="008B06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B63">
        <w:rPr>
          <w:rFonts w:ascii="Times New Roman" w:hAnsi="Times New Roman" w:cs="Times New Roman"/>
          <w:b/>
          <w:sz w:val="24"/>
          <w:szCs w:val="24"/>
        </w:rPr>
        <w:t>Obrazloženje fin</w:t>
      </w:r>
      <w:r w:rsidR="0028016D" w:rsidRPr="006D4B63">
        <w:rPr>
          <w:rFonts w:ascii="Times New Roman" w:hAnsi="Times New Roman" w:cs="Times New Roman"/>
          <w:b/>
          <w:sz w:val="24"/>
          <w:szCs w:val="24"/>
        </w:rPr>
        <w:t>a</w:t>
      </w:r>
      <w:r w:rsidRPr="006D4B63">
        <w:rPr>
          <w:rFonts w:ascii="Times New Roman" w:hAnsi="Times New Roman" w:cs="Times New Roman"/>
          <w:b/>
          <w:sz w:val="24"/>
          <w:szCs w:val="24"/>
        </w:rPr>
        <w:t>ncijskog plana za 202</w:t>
      </w:r>
      <w:r w:rsidR="00816DD7">
        <w:rPr>
          <w:rFonts w:ascii="Times New Roman" w:hAnsi="Times New Roman" w:cs="Times New Roman"/>
          <w:b/>
          <w:sz w:val="24"/>
          <w:szCs w:val="24"/>
        </w:rPr>
        <w:t>7</w:t>
      </w:r>
      <w:r w:rsidRPr="006D4B63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8B0604" w:rsidRPr="006D4B63" w:rsidRDefault="008B0604" w:rsidP="008B060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DF" w:rsidRPr="006D4B63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B63">
        <w:rPr>
          <w:rFonts w:ascii="Times New Roman" w:hAnsi="Times New Roman" w:cs="Times New Roman"/>
          <w:b/>
          <w:sz w:val="24"/>
          <w:szCs w:val="24"/>
        </w:rPr>
        <w:t>Obrazloženje rashoda za zaposlene za 202</w:t>
      </w:r>
      <w:r w:rsidR="00816DD7">
        <w:rPr>
          <w:rFonts w:ascii="Times New Roman" w:hAnsi="Times New Roman" w:cs="Times New Roman"/>
          <w:b/>
          <w:sz w:val="24"/>
          <w:szCs w:val="24"/>
        </w:rPr>
        <w:t>7</w:t>
      </w:r>
      <w:r w:rsidRPr="006D4B63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4754B5" w:rsidRPr="00497688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01129" w:rsidRPr="006D4B63" w:rsidRDefault="00B00A90" w:rsidP="006D4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B6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472DF" w:rsidRPr="006D4B63">
        <w:rPr>
          <w:rFonts w:ascii="Times New Roman" w:hAnsi="Times New Roman" w:cs="Times New Roman"/>
          <w:b/>
          <w:sz w:val="24"/>
          <w:szCs w:val="24"/>
        </w:rPr>
        <w:t xml:space="preserve">projekciji za </w:t>
      </w:r>
      <w:r w:rsidRPr="006D4B63">
        <w:rPr>
          <w:rFonts w:ascii="Times New Roman" w:hAnsi="Times New Roman" w:cs="Times New Roman"/>
          <w:b/>
          <w:sz w:val="24"/>
          <w:szCs w:val="24"/>
        </w:rPr>
        <w:t>202</w:t>
      </w:r>
      <w:r w:rsidR="004265C4">
        <w:rPr>
          <w:rFonts w:ascii="Times New Roman" w:hAnsi="Times New Roman" w:cs="Times New Roman"/>
          <w:b/>
          <w:sz w:val="24"/>
          <w:szCs w:val="24"/>
        </w:rPr>
        <w:t>7</w:t>
      </w:r>
      <w:r w:rsidRPr="006D4B63">
        <w:rPr>
          <w:rFonts w:ascii="Times New Roman" w:hAnsi="Times New Roman" w:cs="Times New Roman"/>
          <w:b/>
          <w:sz w:val="24"/>
          <w:szCs w:val="24"/>
        </w:rPr>
        <w:t>. godini</w:t>
      </w:r>
      <w:r w:rsidR="00CC4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A14" w:rsidRPr="006D4B63">
        <w:rPr>
          <w:rFonts w:ascii="Times New Roman" w:hAnsi="Times New Roman" w:cs="Times New Roman"/>
          <w:sz w:val="24"/>
          <w:szCs w:val="24"/>
        </w:rPr>
        <w:t xml:space="preserve">planiran je iznos rashoda za zaposlene u iznosu od </w:t>
      </w:r>
      <w:r w:rsidR="006D4B63" w:rsidRPr="006D4B63">
        <w:rPr>
          <w:rFonts w:ascii="Times New Roman" w:hAnsi="Times New Roman" w:cs="Times New Roman"/>
          <w:sz w:val="24"/>
          <w:szCs w:val="24"/>
        </w:rPr>
        <w:t>1.</w:t>
      </w:r>
      <w:r w:rsidR="00DE1CB4">
        <w:rPr>
          <w:rFonts w:ascii="Times New Roman" w:hAnsi="Times New Roman" w:cs="Times New Roman"/>
          <w:sz w:val="24"/>
          <w:szCs w:val="24"/>
        </w:rPr>
        <w:t>370</w:t>
      </w:r>
      <w:r w:rsidR="006D4B63" w:rsidRPr="006D4B63">
        <w:rPr>
          <w:rFonts w:ascii="Times New Roman" w:hAnsi="Times New Roman" w:cs="Times New Roman"/>
          <w:sz w:val="24"/>
          <w:szCs w:val="24"/>
        </w:rPr>
        <w:t>.</w:t>
      </w:r>
      <w:r w:rsidR="00DE1CB4">
        <w:rPr>
          <w:rFonts w:ascii="Times New Roman" w:hAnsi="Times New Roman" w:cs="Times New Roman"/>
          <w:sz w:val="24"/>
          <w:szCs w:val="24"/>
        </w:rPr>
        <w:t>000</w:t>
      </w:r>
      <w:r w:rsidR="006D4B63" w:rsidRPr="006D4B63">
        <w:rPr>
          <w:rFonts w:ascii="Times New Roman" w:hAnsi="Times New Roman" w:cs="Times New Roman"/>
          <w:sz w:val="24"/>
          <w:szCs w:val="24"/>
        </w:rPr>
        <w:t>,00</w:t>
      </w:r>
      <w:r w:rsidR="00FA5A14" w:rsidRPr="006D4B63">
        <w:rPr>
          <w:rFonts w:ascii="Times New Roman" w:hAnsi="Times New Roman" w:cs="Times New Roman"/>
          <w:sz w:val="24"/>
          <w:szCs w:val="24"/>
        </w:rPr>
        <w:t xml:space="preserve"> eura, </w:t>
      </w:r>
      <w:r w:rsidR="00853C46" w:rsidRPr="006D4B63">
        <w:rPr>
          <w:rFonts w:ascii="Times New Roman" w:hAnsi="Times New Roman" w:cs="Times New Roman"/>
          <w:sz w:val="24"/>
          <w:szCs w:val="24"/>
        </w:rPr>
        <w:t>o</w:t>
      </w:r>
      <w:r w:rsidR="00FA5A14" w:rsidRPr="006D4B63">
        <w:rPr>
          <w:rFonts w:ascii="Times New Roman" w:hAnsi="Times New Roman" w:cs="Times New Roman"/>
          <w:sz w:val="24"/>
          <w:szCs w:val="24"/>
        </w:rPr>
        <w:t>d čega se plan</w:t>
      </w:r>
      <w:r w:rsidR="00853C46" w:rsidRPr="006D4B63">
        <w:rPr>
          <w:rFonts w:ascii="Times New Roman" w:hAnsi="Times New Roman" w:cs="Times New Roman"/>
          <w:sz w:val="24"/>
          <w:szCs w:val="24"/>
        </w:rPr>
        <w:t>i</w:t>
      </w:r>
      <w:r w:rsidR="00FA5A14" w:rsidRPr="006D4B63">
        <w:rPr>
          <w:rFonts w:ascii="Times New Roman" w:hAnsi="Times New Roman" w:cs="Times New Roman"/>
          <w:sz w:val="24"/>
          <w:szCs w:val="24"/>
        </w:rPr>
        <w:t xml:space="preserve">rano za redovni rad </w:t>
      </w:r>
      <w:r w:rsidR="006D4B63" w:rsidRPr="006D4B63">
        <w:rPr>
          <w:rFonts w:ascii="Times New Roman" w:hAnsi="Times New Roman" w:cs="Times New Roman"/>
          <w:sz w:val="24"/>
          <w:szCs w:val="24"/>
        </w:rPr>
        <w:t>1.</w:t>
      </w:r>
      <w:r w:rsidR="00DE1CB4">
        <w:rPr>
          <w:rFonts w:ascii="Times New Roman" w:hAnsi="Times New Roman" w:cs="Times New Roman"/>
          <w:sz w:val="24"/>
          <w:szCs w:val="24"/>
        </w:rPr>
        <w:t>115</w:t>
      </w:r>
      <w:r w:rsidR="006D4B63" w:rsidRPr="006D4B63">
        <w:rPr>
          <w:rFonts w:ascii="Times New Roman" w:hAnsi="Times New Roman" w:cs="Times New Roman"/>
          <w:sz w:val="24"/>
          <w:szCs w:val="24"/>
        </w:rPr>
        <w:t>.</w:t>
      </w:r>
      <w:r w:rsidR="00DE1CB4">
        <w:rPr>
          <w:rFonts w:ascii="Times New Roman" w:hAnsi="Times New Roman" w:cs="Times New Roman"/>
          <w:sz w:val="24"/>
          <w:szCs w:val="24"/>
        </w:rPr>
        <w:t>000</w:t>
      </w:r>
      <w:r w:rsidR="006D4B63" w:rsidRPr="006D4B63">
        <w:rPr>
          <w:rFonts w:ascii="Times New Roman" w:hAnsi="Times New Roman" w:cs="Times New Roman"/>
          <w:sz w:val="24"/>
          <w:szCs w:val="24"/>
        </w:rPr>
        <w:t>,00</w:t>
      </w:r>
      <w:r w:rsidR="00FA5A14" w:rsidRPr="006D4B63">
        <w:rPr>
          <w:rFonts w:ascii="Times New Roman" w:hAnsi="Times New Roman" w:cs="Times New Roman"/>
          <w:sz w:val="24"/>
          <w:szCs w:val="24"/>
        </w:rPr>
        <w:t xml:space="preserve"> eura i </w:t>
      </w:r>
      <w:r w:rsidR="00DE1CB4">
        <w:rPr>
          <w:rFonts w:ascii="Times New Roman" w:hAnsi="Times New Roman" w:cs="Times New Roman"/>
          <w:sz w:val="24"/>
          <w:szCs w:val="24"/>
        </w:rPr>
        <w:t>prekovremeni 24.320</w:t>
      </w:r>
      <w:r w:rsidR="006D4B63" w:rsidRPr="006D4B63">
        <w:rPr>
          <w:rFonts w:ascii="Times New Roman" w:hAnsi="Times New Roman" w:cs="Times New Roman"/>
          <w:sz w:val="24"/>
          <w:szCs w:val="24"/>
        </w:rPr>
        <w:t>,00</w:t>
      </w:r>
      <w:r w:rsidR="00FA5A14" w:rsidRPr="006D4B63">
        <w:rPr>
          <w:rFonts w:ascii="Times New Roman" w:hAnsi="Times New Roman" w:cs="Times New Roman"/>
          <w:sz w:val="24"/>
          <w:szCs w:val="24"/>
        </w:rPr>
        <w:t xml:space="preserve"> eu</w:t>
      </w:r>
      <w:r w:rsidR="006D4B63" w:rsidRPr="006D4B63">
        <w:rPr>
          <w:rFonts w:ascii="Times New Roman" w:hAnsi="Times New Roman" w:cs="Times New Roman"/>
          <w:sz w:val="24"/>
          <w:szCs w:val="24"/>
        </w:rPr>
        <w:t>r</w:t>
      </w:r>
      <w:r w:rsidR="00FA5A14" w:rsidRPr="006D4B63">
        <w:rPr>
          <w:rFonts w:ascii="Times New Roman" w:hAnsi="Times New Roman" w:cs="Times New Roman"/>
          <w:sz w:val="24"/>
          <w:szCs w:val="24"/>
        </w:rPr>
        <w:t xml:space="preserve">a </w:t>
      </w:r>
      <w:r w:rsidR="00F472DF" w:rsidRPr="006D4B63">
        <w:rPr>
          <w:rFonts w:ascii="Times New Roman" w:hAnsi="Times New Roman" w:cs="Times New Roman"/>
          <w:sz w:val="24"/>
          <w:szCs w:val="24"/>
        </w:rPr>
        <w:t>iznos bruto plać</w:t>
      </w:r>
      <w:r w:rsidR="00DE1CB4">
        <w:rPr>
          <w:rFonts w:ascii="Times New Roman" w:hAnsi="Times New Roman" w:cs="Times New Roman"/>
          <w:sz w:val="24"/>
          <w:szCs w:val="24"/>
        </w:rPr>
        <w:t>e</w:t>
      </w:r>
      <w:r w:rsidR="00853C46" w:rsidRPr="006D4B63">
        <w:rPr>
          <w:rFonts w:ascii="Times New Roman" w:hAnsi="Times New Roman" w:cs="Times New Roman"/>
          <w:sz w:val="24"/>
          <w:szCs w:val="24"/>
        </w:rPr>
        <w:t xml:space="preserve">, </w:t>
      </w:r>
      <w:r w:rsidR="006D4B63" w:rsidRPr="006D4B63">
        <w:rPr>
          <w:rFonts w:ascii="Times New Roman" w:hAnsi="Times New Roman" w:cs="Times New Roman"/>
          <w:sz w:val="24"/>
          <w:szCs w:val="24"/>
        </w:rPr>
        <w:t>18</w:t>
      </w:r>
      <w:r w:rsidR="00CC43D9">
        <w:rPr>
          <w:rFonts w:ascii="Times New Roman" w:hAnsi="Times New Roman" w:cs="Times New Roman"/>
          <w:sz w:val="24"/>
          <w:szCs w:val="24"/>
        </w:rPr>
        <w:t>3</w:t>
      </w:r>
      <w:r w:rsidR="006D4B63" w:rsidRPr="006D4B63">
        <w:rPr>
          <w:rFonts w:ascii="Times New Roman" w:hAnsi="Times New Roman" w:cs="Times New Roman"/>
          <w:sz w:val="24"/>
          <w:szCs w:val="24"/>
        </w:rPr>
        <w:t>.</w:t>
      </w:r>
      <w:r w:rsidR="00CC43D9">
        <w:rPr>
          <w:rFonts w:ascii="Times New Roman" w:hAnsi="Times New Roman" w:cs="Times New Roman"/>
          <w:sz w:val="24"/>
          <w:szCs w:val="24"/>
        </w:rPr>
        <w:t>975</w:t>
      </w:r>
      <w:r w:rsidR="006D4B63" w:rsidRPr="006D4B63">
        <w:rPr>
          <w:rFonts w:ascii="Times New Roman" w:hAnsi="Times New Roman" w:cs="Times New Roman"/>
          <w:sz w:val="24"/>
          <w:szCs w:val="24"/>
        </w:rPr>
        <w:t>,00</w:t>
      </w:r>
      <w:r w:rsidR="00853C46" w:rsidRPr="006D4B63">
        <w:rPr>
          <w:rFonts w:ascii="Times New Roman" w:hAnsi="Times New Roman" w:cs="Times New Roman"/>
          <w:sz w:val="24"/>
          <w:szCs w:val="24"/>
        </w:rPr>
        <w:t xml:space="preserve"> eura za doprinose na plaće, te </w:t>
      </w:r>
      <w:r w:rsidR="00CC43D9">
        <w:rPr>
          <w:rFonts w:ascii="Times New Roman" w:hAnsi="Times New Roman" w:cs="Times New Roman"/>
          <w:sz w:val="24"/>
          <w:szCs w:val="24"/>
        </w:rPr>
        <w:t>46.705</w:t>
      </w:r>
      <w:r w:rsidR="006D4B63" w:rsidRPr="006D4B63">
        <w:rPr>
          <w:rFonts w:ascii="Times New Roman" w:hAnsi="Times New Roman" w:cs="Times New Roman"/>
          <w:sz w:val="24"/>
          <w:szCs w:val="24"/>
        </w:rPr>
        <w:t>,00</w:t>
      </w:r>
      <w:r w:rsidR="00853C46" w:rsidRPr="006D4B63">
        <w:rPr>
          <w:rFonts w:ascii="Times New Roman" w:hAnsi="Times New Roman" w:cs="Times New Roman"/>
          <w:sz w:val="24"/>
          <w:szCs w:val="24"/>
        </w:rPr>
        <w:t xml:space="preserve"> eura za ostale rashode za zaposlene.</w:t>
      </w:r>
      <w:r w:rsidR="00DE1CB4">
        <w:rPr>
          <w:rFonts w:ascii="Times New Roman" w:hAnsi="Times New Roman" w:cs="Times New Roman"/>
          <w:sz w:val="24"/>
          <w:szCs w:val="24"/>
        </w:rPr>
        <w:t xml:space="preserve"> </w:t>
      </w:r>
      <w:r w:rsidR="00853C46" w:rsidRPr="006D4B63">
        <w:rPr>
          <w:rFonts w:ascii="Times New Roman" w:hAnsi="Times New Roman" w:cs="Times New Roman"/>
          <w:sz w:val="24"/>
          <w:szCs w:val="24"/>
        </w:rPr>
        <w:t>Plaće su planirane na jednakoj razini kao za 202</w:t>
      </w:r>
      <w:r w:rsidR="00DE1CB4">
        <w:rPr>
          <w:rFonts w:ascii="Times New Roman" w:hAnsi="Times New Roman" w:cs="Times New Roman"/>
          <w:sz w:val="24"/>
          <w:szCs w:val="24"/>
        </w:rPr>
        <w:t>6</w:t>
      </w:r>
      <w:r w:rsidR="00853C46" w:rsidRPr="006D4B63">
        <w:rPr>
          <w:rFonts w:ascii="Times New Roman" w:hAnsi="Times New Roman" w:cs="Times New Roman"/>
          <w:sz w:val="24"/>
          <w:szCs w:val="24"/>
        </w:rPr>
        <w:t xml:space="preserve">.godinu, a povećanje je planirano samo za iznos redovnog povećanja na stavci dodatka za radni staž. Plaće su kalkulirane na temelju </w:t>
      </w:r>
      <w:r w:rsidR="004265C4">
        <w:rPr>
          <w:rFonts w:ascii="Times New Roman" w:hAnsi="Times New Roman" w:cs="Times New Roman"/>
          <w:sz w:val="24"/>
          <w:szCs w:val="24"/>
        </w:rPr>
        <w:t>54</w:t>
      </w:r>
      <w:r w:rsidR="006D4B63" w:rsidRPr="006D4B63">
        <w:rPr>
          <w:rFonts w:ascii="Times New Roman" w:hAnsi="Times New Roman" w:cs="Times New Roman"/>
          <w:sz w:val="24"/>
          <w:szCs w:val="24"/>
        </w:rPr>
        <w:t xml:space="preserve"> </w:t>
      </w:r>
      <w:r w:rsidR="00853C46" w:rsidRPr="006D4B63">
        <w:rPr>
          <w:rFonts w:ascii="Times New Roman" w:hAnsi="Times New Roman" w:cs="Times New Roman"/>
          <w:sz w:val="24"/>
          <w:szCs w:val="24"/>
        </w:rPr>
        <w:t>zaposlena</w:t>
      </w:r>
      <w:r w:rsidR="00B87DF7" w:rsidRPr="006D4B63">
        <w:rPr>
          <w:rFonts w:ascii="Times New Roman" w:hAnsi="Times New Roman" w:cs="Times New Roman"/>
          <w:sz w:val="24"/>
          <w:szCs w:val="24"/>
        </w:rPr>
        <w:t>, što je detaljno opisano u obrazloženju ove stavke za 202</w:t>
      </w:r>
      <w:r w:rsidR="004265C4">
        <w:rPr>
          <w:rFonts w:ascii="Times New Roman" w:hAnsi="Times New Roman" w:cs="Times New Roman"/>
          <w:sz w:val="24"/>
          <w:szCs w:val="24"/>
        </w:rPr>
        <w:t>6</w:t>
      </w:r>
      <w:r w:rsidR="00B87DF7" w:rsidRPr="006D4B63">
        <w:rPr>
          <w:rFonts w:ascii="Times New Roman" w:hAnsi="Times New Roman" w:cs="Times New Roman"/>
          <w:sz w:val="24"/>
          <w:szCs w:val="24"/>
        </w:rPr>
        <w:t>.godinu.</w:t>
      </w:r>
    </w:p>
    <w:p w:rsidR="00DE1CB4" w:rsidRPr="001B362C" w:rsidRDefault="00DE1CB4" w:rsidP="00F52E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CB">
        <w:rPr>
          <w:rFonts w:ascii="Times New Roman" w:hAnsi="Times New Roman" w:cs="Times New Roman"/>
          <w:sz w:val="24"/>
          <w:szCs w:val="24"/>
        </w:rPr>
        <w:t>S osnova ostalih rashoda za zaposlene (konto 3121)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2CB">
        <w:rPr>
          <w:rFonts w:ascii="Times New Roman" w:hAnsi="Times New Roman" w:cs="Times New Roman"/>
          <w:sz w:val="24"/>
          <w:szCs w:val="24"/>
        </w:rPr>
        <w:t xml:space="preserve">planirano je </w:t>
      </w:r>
      <w:r>
        <w:rPr>
          <w:rFonts w:ascii="Times New Roman" w:hAnsi="Times New Roman" w:cs="Times New Roman"/>
          <w:sz w:val="24"/>
          <w:szCs w:val="24"/>
        </w:rPr>
        <w:t>46.705</w:t>
      </w:r>
      <w:r w:rsidRPr="009C22CB">
        <w:rPr>
          <w:rFonts w:ascii="Times New Roman" w:hAnsi="Times New Roman" w:cs="Times New Roman"/>
          <w:sz w:val="24"/>
          <w:szCs w:val="24"/>
        </w:rPr>
        <w:t xml:space="preserve">,00 eura što uključuje sredstva za </w:t>
      </w:r>
      <w:r w:rsidR="00F03A61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2CB">
        <w:rPr>
          <w:rFonts w:ascii="Times New Roman" w:hAnsi="Times New Roman" w:cs="Times New Roman"/>
          <w:sz w:val="24"/>
          <w:szCs w:val="24"/>
        </w:rPr>
        <w:t>zaposlen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C22CB">
        <w:rPr>
          <w:rFonts w:ascii="Times New Roman" w:hAnsi="Times New Roman" w:cs="Times New Roman"/>
          <w:sz w:val="24"/>
          <w:szCs w:val="24"/>
        </w:rPr>
        <w:t xml:space="preserve"> x 100,00 odnosno </w:t>
      </w:r>
      <w:r w:rsidR="00F03A61">
        <w:rPr>
          <w:rFonts w:ascii="Times New Roman" w:hAnsi="Times New Roman" w:cs="Times New Roman"/>
          <w:sz w:val="24"/>
          <w:szCs w:val="24"/>
        </w:rPr>
        <w:t>5</w:t>
      </w:r>
      <w:r w:rsidRPr="009C22CB">
        <w:rPr>
          <w:rFonts w:ascii="Times New Roman" w:hAnsi="Times New Roman" w:cs="Times New Roman"/>
          <w:sz w:val="24"/>
          <w:szCs w:val="24"/>
        </w:rPr>
        <w:t>.</w:t>
      </w:r>
      <w:r w:rsidR="00D516F6">
        <w:rPr>
          <w:rFonts w:ascii="Times New Roman" w:hAnsi="Times New Roman" w:cs="Times New Roman"/>
          <w:sz w:val="24"/>
          <w:szCs w:val="24"/>
        </w:rPr>
        <w:t>4</w:t>
      </w:r>
      <w:r w:rsidRPr="009C22CB">
        <w:rPr>
          <w:rFonts w:ascii="Times New Roman" w:hAnsi="Times New Roman" w:cs="Times New Roman"/>
          <w:sz w:val="24"/>
          <w:szCs w:val="24"/>
        </w:rPr>
        <w:t xml:space="preserve">00,00 eura za </w:t>
      </w:r>
      <w:proofErr w:type="spellStart"/>
      <w:r w:rsidRPr="009C22CB">
        <w:rPr>
          <w:rFonts w:ascii="Times New Roman" w:hAnsi="Times New Roman" w:cs="Times New Roman"/>
          <w:sz w:val="24"/>
          <w:szCs w:val="24"/>
        </w:rPr>
        <w:t>uskrsnicu</w:t>
      </w:r>
      <w:proofErr w:type="spellEnd"/>
      <w:r w:rsidRPr="009C22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16F6">
        <w:rPr>
          <w:rFonts w:ascii="Times New Roman" w:hAnsi="Times New Roman" w:cs="Times New Roman"/>
          <w:sz w:val="24"/>
          <w:szCs w:val="24"/>
        </w:rPr>
        <w:t>4</w:t>
      </w:r>
      <w:r w:rsidRPr="009C22CB">
        <w:rPr>
          <w:rFonts w:ascii="Times New Roman" w:hAnsi="Times New Roman" w:cs="Times New Roman"/>
          <w:sz w:val="24"/>
          <w:szCs w:val="24"/>
        </w:rPr>
        <w:t xml:space="preserve"> zaposlen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C22CB">
        <w:rPr>
          <w:rFonts w:ascii="Times New Roman" w:hAnsi="Times New Roman" w:cs="Times New Roman"/>
          <w:sz w:val="24"/>
          <w:szCs w:val="24"/>
        </w:rPr>
        <w:t xml:space="preserve"> x 300,00 eura odnosno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22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22CB">
        <w:rPr>
          <w:rFonts w:ascii="Times New Roman" w:hAnsi="Times New Roman" w:cs="Times New Roman"/>
          <w:sz w:val="24"/>
          <w:szCs w:val="24"/>
        </w:rPr>
        <w:t xml:space="preserve">00,00 eura za regres te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16F6">
        <w:rPr>
          <w:rFonts w:ascii="Times New Roman" w:hAnsi="Times New Roman" w:cs="Times New Roman"/>
          <w:sz w:val="24"/>
          <w:szCs w:val="24"/>
        </w:rPr>
        <w:t>4</w:t>
      </w:r>
      <w:r w:rsidRPr="009C22CB">
        <w:rPr>
          <w:rFonts w:ascii="Times New Roman" w:hAnsi="Times New Roman" w:cs="Times New Roman"/>
          <w:sz w:val="24"/>
          <w:szCs w:val="24"/>
        </w:rPr>
        <w:t xml:space="preserve"> zaposlen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C22CB">
        <w:rPr>
          <w:rFonts w:ascii="Times New Roman" w:hAnsi="Times New Roman" w:cs="Times New Roman"/>
          <w:sz w:val="24"/>
          <w:szCs w:val="24"/>
        </w:rPr>
        <w:t xml:space="preserve"> x 300,00 eura odnosno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22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22CB">
        <w:rPr>
          <w:rFonts w:ascii="Times New Roman" w:hAnsi="Times New Roman" w:cs="Times New Roman"/>
          <w:sz w:val="24"/>
          <w:szCs w:val="24"/>
        </w:rPr>
        <w:t>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2CB">
        <w:rPr>
          <w:rFonts w:ascii="Times New Roman" w:hAnsi="Times New Roman" w:cs="Times New Roman"/>
          <w:sz w:val="24"/>
          <w:szCs w:val="24"/>
        </w:rPr>
        <w:t>za božićnicu, te 2.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22CB">
        <w:rPr>
          <w:rFonts w:ascii="Times New Roman" w:hAnsi="Times New Roman" w:cs="Times New Roman"/>
          <w:sz w:val="24"/>
          <w:szCs w:val="24"/>
        </w:rPr>
        <w:t>00,00 eura dar za djecu, otpremnine</w:t>
      </w:r>
      <w:r w:rsidR="00D516F6">
        <w:rPr>
          <w:rFonts w:ascii="Times New Roman" w:hAnsi="Times New Roman" w:cs="Times New Roman"/>
          <w:sz w:val="24"/>
          <w:szCs w:val="24"/>
        </w:rPr>
        <w:t xml:space="preserve"> i jubilarne nagrade u iznosu od </w:t>
      </w:r>
      <w:r w:rsidRPr="009C22CB">
        <w:rPr>
          <w:rFonts w:ascii="Times New Roman" w:hAnsi="Times New Roman" w:cs="Times New Roman"/>
          <w:sz w:val="24"/>
          <w:szCs w:val="24"/>
        </w:rPr>
        <w:t xml:space="preserve"> </w:t>
      </w:r>
      <w:r w:rsidR="00D516F6">
        <w:rPr>
          <w:rFonts w:ascii="Times New Roman" w:hAnsi="Times New Roman" w:cs="Times New Roman"/>
          <w:sz w:val="24"/>
          <w:szCs w:val="24"/>
        </w:rPr>
        <w:t>6.605,00</w:t>
      </w:r>
      <w:r w:rsidR="00F52E79">
        <w:rPr>
          <w:rFonts w:ascii="Times New Roman" w:hAnsi="Times New Roman" w:cs="Times New Roman"/>
          <w:sz w:val="24"/>
          <w:szCs w:val="24"/>
        </w:rPr>
        <w:t>.</w:t>
      </w:r>
      <w:r w:rsidR="00D516F6">
        <w:rPr>
          <w:rFonts w:ascii="Times New Roman" w:hAnsi="Times New Roman" w:cs="Times New Roman"/>
          <w:sz w:val="24"/>
          <w:szCs w:val="24"/>
        </w:rPr>
        <w:t xml:space="preserve"> </w:t>
      </w:r>
      <w:r w:rsidR="00F52E79" w:rsidRPr="001B362C">
        <w:rPr>
          <w:rFonts w:ascii="Times New Roman" w:hAnsi="Times New Roman" w:cs="Times New Roman"/>
          <w:sz w:val="24"/>
          <w:szCs w:val="24"/>
        </w:rPr>
        <w:t>U plan su uključena postojeća materijalna prava koja se mogu predvidjeti.</w:t>
      </w:r>
    </w:p>
    <w:p w:rsidR="004754B5" w:rsidRPr="00497688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754B5" w:rsidRPr="00F61CA2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materijalnih rashoda za 202</w:t>
      </w:r>
      <w:r w:rsidR="00816DD7">
        <w:rPr>
          <w:rFonts w:ascii="Times New Roman" w:hAnsi="Times New Roman" w:cs="Times New Roman"/>
          <w:b/>
          <w:sz w:val="24"/>
          <w:szCs w:val="24"/>
        </w:rPr>
        <w:t>7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87DF7" w:rsidRPr="00497688" w:rsidRDefault="00B87DF7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61CA2">
        <w:rPr>
          <w:rFonts w:ascii="Times New Roman" w:hAnsi="Times New Roman" w:cs="Times New Roman"/>
          <w:sz w:val="24"/>
          <w:szCs w:val="24"/>
        </w:rPr>
        <w:t>U okviru ove aktivnosti u 202</w:t>
      </w:r>
      <w:r w:rsidR="00EC4E2B">
        <w:rPr>
          <w:rFonts w:ascii="Times New Roman" w:hAnsi="Times New Roman" w:cs="Times New Roman"/>
          <w:sz w:val="24"/>
          <w:szCs w:val="24"/>
        </w:rPr>
        <w:t>7</w:t>
      </w:r>
      <w:r w:rsidRPr="00F61CA2">
        <w:rPr>
          <w:rFonts w:ascii="Times New Roman" w:hAnsi="Times New Roman" w:cs="Times New Roman"/>
          <w:sz w:val="24"/>
          <w:szCs w:val="24"/>
        </w:rPr>
        <w:t xml:space="preserve">.godini planirana su sredstva za materijalne rashode u iznosu od </w:t>
      </w:r>
      <w:r w:rsidR="00EC4E2B">
        <w:rPr>
          <w:rFonts w:ascii="Times New Roman" w:hAnsi="Times New Roman" w:cs="Times New Roman"/>
          <w:sz w:val="24"/>
          <w:szCs w:val="24"/>
        </w:rPr>
        <w:t>329</w:t>
      </w:r>
      <w:r w:rsidR="00A1501D">
        <w:rPr>
          <w:rFonts w:ascii="Times New Roman" w:hAnsi="Times New Roman" w:cs="Times New Roman"/>
          <w:sz w:val="24"/>
          <w:szCs w:val="24"/>
        </w:rPr>
        <w:t>.</w:t>
      </w:r>
      <w:r w:rsidR="00EC4E2B">
        <w:rPr>
          <w:rFonts w:ascii="Times New Roman" w:hAnsi="Times New Roman" w:cs="Times New Roman"/>
          <w:sz w:val="24"/>
          <w:szCs w:val="24"/>
        </w:rPr>
        <w:t>220</w:t>
      </w:r>
      <w:r w:rsidR="001D0B0D" w:rsidRPr="00F61CA2">
        <w:rPr>
          <w:rFonts w:ascii="Times New Roman" w:hAnsi="Times New Roman" w:cs="Times New Roman"/>
          <w:sz w:val="24"/>
          <w:szCs w:val="24"/>
        </w:rPr>
        <w:t>,00</w:t>
      </w:r>
      <w:r w:rsidRPr="00F61CA2">
        <w:rPr>
          <w:rFonts w:ascii="Times New Roman" w:hAnsi="Times New Roman" w:cs="Times New Roman"/>
          <w:sz w:val="24"/>
          <w:szCs w:val="24"/>
        </w:rPr>
        <w:t xml:space="preserve"> eura. Naknada za prijevoz na posao i s posla je planirana u iznosu </w:t>
      </w:r>
      <w:r w:rsidR="00EC4E2B">
        <w:rPr>
          <w:rFonts w:ascii="Times New Roman" w:hAnsi="Times New Roman" w:cs="Times New Roman"/>
          <w:sz w:val="24"/>
          <w:szCs w:val="24"/>
        </w:rPr>
        <w:t>61</w:t>
      </w:r>
      <w:r w:rsidR="001D0B0D" w:rsidRPr="00F61CA2">
        <w:rPr>
          <w:rFonts w:ascii="Times New Roman" w:hAnsi="Times New Roman" w:cs="Times New Roman"/>
          <w:sz w:val="24"/>
          <w:szCs w:val="24"/>
        </w:rPr>
        <w:t>.</w:t>
      </w:r>
      <w:r w:rsidR="00EC4E2B">
        <w:rPr>
          <w:rFonts w:ascii="Times New Roman" w:hAnsi="Times New Roman" w:cs="Times New Roman"/>
          <w:sz w:val="24"/>
          <w:szCs w:val="24"/>
        </w:rPr>
        <w:t>6</w:t>
      </w:r>
      <w:r w:rsidR="001D0B0D" w:rsidRPr="00F61CA2">
        <w:rPr>
          <w:rFonts w:ascii="Times New Roman" w:hAnsi="Times New Roman" w:cs="Times New Roman"/>
          <w:sz w:val="24"/>
          <w:szCs w:val="24"/>
        </w:rPr>
        <w:t>00,00</w:t>
      </w:r>
      <w:r w:rsidRPr="00F61CA2">
        <w:rPr>
          <w:rFonts w:ascii="Times New Roman" w:hAnsi="Times New Roman" w:cs="Times New Roman"/>
          <w:sz w:val="24"/>
          <w:szCs w:val="24"/>
        </w:rPr>
        <w:t xml:space="preserve"> eura i uključena su postojeća prava zaposlenika. </w:t>
      </w:r>
      <w:r w:rsidR="00EC4E2B" w:rsidRPr="00500181">
        <w:rPr>
          <w:rFonts w:ascii="Times New Roman" w:hAnsi="Times New Roman" w:cs="Times New Roman"/>
          <w:sz w:val="24"/>
          <w:szCs w:val="24"/>
        </w:rPr>
        <w:t>Na stavci tekućeg i investicijskog održavanja planirano je 15.500,00 eura, od toga se 5.500,00 eura odnosi na zajedničke režijske troškove temeljem Sporazuma sa Županijskim sudom u Šibeniku i manje popravke, a u iznosu od 10.000,00 eura planirana su i dodatna sredstva u 202</w:t>
      </w:r>
      <w:r w:rsidR="00CC43D9">
        <w:rPr>
          <w:rFonts w:ascii="Times New Roman" w:hAnsi="Times New Roman" w:cs="Times New Roman"/>
          <w:sz w:val="24"/>
          <w:szCs w:val="24"/>
        </w:rPr>
        <w:t>7</w:t>
      </w:r>
      <w:r w:rsidR="00EC4E2B" w:rsidRPr="00500181">
        <w:rPr>
          <w:rFonts w:ascii="Times New Roman" w:hAnsi="Times New Roman" w:cs="Times New Roman"/>
          <w:sz w:val="24"/>
          <w:szCs w:val="24"/>
        </w:rPr>
        <w:t>. godini za tekuće održavanje uredskih prostora</w:t>
      </w:r>
      <w:r w:rsidR="00EC4E2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7485">
        <w:rPr>
          <w:rFonts w:ascii="Times New Roman" w:hAnsi="Times New Roman" w:cs="Times New Roman"/>
          <w:sz w:val="24"/>
          <w:szCs w:val="24"/>
        </w:rPr>
        <w:t xml:space="preserve"> </w:t>
      </w:r>
      <w:r w:rsidR="00EC4E2B" w:rsidRPr="00937A9E">
        <w:rPr>
          <w:rFonts w:ascii="Times New Roman" w:hAnsi="Times New Roman" w:cs="Times New Roman"/>
          <w:sz w:val="24"/>
          <w:szCs w:val="24"/>
        </w:rPr>
        <w:t>Na stavci intelektualnih usluga prvotno je planirano je 176.000,00 eura koji se većinom odnose na vještačenja u kaznenim spisima u prethodnom kaznenom postupku, te dijelom i na nagrade braniteljima po službenoj dužnosti.</w:t>
      </w:r>
      <w:r w:rsidR="00EC4E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255">
        <w:rPr>
          <w:rFonts w:ascii="Times New Roman" w:hAnsi="Times New Roman" w:cs="Times New Roman"/>
          <w:sz w:val="24"/>
          <w:szCs w:val="24"/>
        </w:rPr>
        <w:t>Na stavci pristojbi i naknada planiran je iznos za plaćanje naknade zbog nezapošljavanja invalida u iznosu od 2.020,0 eura.</w:t>
      </w:r>
    </w:p>
    <w:p w:rsidR="00183EA9" w:rsidRPr="00497688" w:rsidRDefault="00183EA9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72DF" w:rsidRPr="00F61CA2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financijskih rashoda za 202</w:t>
      </w:r>
      <w:r w:rsidR="00816DD7">
        <w:rPr>
          <w:rFonts w:ascii="Times New Roman" w:hAnsi="Times New Roman" w:cs="Times New Roman"/>
          <w:b/>
          <w:sz w:val="24"/>
          <w:szCs w:val="24"/>
        </w:rPr>
        <w:t>7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0979C6" w:rsidRPr="00F61CA2" w:rsidRDefault="000979C6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>2.300,00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 eura planirana su za naknade banci u iznosu od 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>600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,00 eura i kamate za </w:t>
      </w:r>
      <w:proofErr w:type="spellStart"/>
      <w:r w:rsidRPr="00F61CA2">
        <w:rPr>
          <w:rFonts w:ascii="Times New Roman" w:hAnsi="Times New Roman" w:cs="Times New Roman"/>
          <w:iCs/>
          <w:sz w:val="24"/>
          <w:szCs w:val="24"/>
        </w:rPr>
        <w:t>leasing</w:t>
      </w:r>
      <w:proofErr w:type="spellEnd"/>
      <w:r w:rsidRPr="00F61CA2">
        <w:rPr>
          <w:rFonts w:ascii="Times New Roman" w:hAnsi="Times New Roman" w:cs="Times New Roman"/>
          <w:iCs/>
          <w:sz w:val="24"/>
          <w:szCs w:val="24"/>
        </w:rPr>
        <w:t xml:space="preserve"> za 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 xml:space="preserve">novo </w:t>
      </w:r>
      <w:r w:rsidRPr="00F61CA2">
        <w:rPr>
          <w:rFonts w:ascii="Times New Roman" w:hAnsi="Times New Roman" w:cs="Times New Roman"/>
          <w:iCs/>
          <w:sz w:val="24"/>
          <w:szCs w:val="24"/>
        </w:rPr>
        <w:t>službeno vozilo 1.</w:t>
      </w:r>
      <w:r w:rsidR="001D0B0D" w:rsidRPr="00F61CA2">
        <w:rPr>
          <w:rFonts w:ascii="Times New Roman" w:hAnsi="Times New Roman" w:cs="Times New Roman"/>
          <w:iCs/>
          <w:sz w:val="24"/>
          <w:szCs w:val="24"/>
        </w:rPr>
        <w:t>7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00,00 eura godišnje. </w:t>
      </w:r>
    </w:p>
    <w:p w:rsidR="005B67B0" w:rsidRPr="00497688" w:rsidRDefault="005B67B0" w:rsidP="005B67B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754B5" w:rsidRPr="00F61CA2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rashoda za nabavku nefinancijske imovine za 202</w:t>
      </w:r>
      <w:r w:rsidR="00816DD7">
        <w:rPr>
          <w:rFonts w:ascii="Times New Roman" w:hAnsi="Times New Roman" w:cs="Times New Roman"/>
          <w:b/>
          <w:sz w:val="24"/>
          <w:szCs w:val="24"/>
        </w:rPr>
        <w:t>7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F61CA2" w:rsidRPr="00F61CA2" w:rsidRDefault="00F61CA2" w:rsidP="00F61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sz w:val="24"/>
          <w:szCs w:val="24"/>
        </w:rPr>
        <w:t xml:space="preserve">Na stavci 42 rashodi za nabavu proizvedene dugotrajne imovine planirana su sredstva u iznosu od </w:t>
      </w:r>
      <w:r w:rsidR="00CC43D9">
        <w:rPr>
          <w:rFonts w:ascii="Times New Roman" w:hAnsi="Times New Roman" w:cs="Times New Roman"/>
          <w:sz w:val="24"/>
          <w:szCs w:val="24"/>
        </w:rPr>
        <w:t>8</w:t>
      </w:r>
      <w:r w:rsidRPr="00F61CA2">
        <w:rPr>
          <w:rFonts w:ascii="Times New Roman" w:hAnsi="Times New Roman" w:cs="Times New Roman"/>
          <w:sz w:val="24"/>
          <w:szCs w:val="24"/>
        </w:rPr>
        <w:t>.</w:t>
      </w:r>
      <w:r w:rsidR="00CC43D9">
        <w:rPr>
          <w:rFonts w:ascii="Times New Roman" w:hAnsi="Times New Roman" w:cs="Times New Roman"/>
          <w:sz w:val="24"/>
          <w:szCs w:val="24"/>
        </w:rPr>
        <w:t>5</w:t>
      </w:r>
      <w:r w:rsidRPr="00F61CA2">
        <w:rPr>
          <w:rFonts w:ascii="Times New Roman" w:hAnsi="Times New Roman" w:cs="Times New Roman"/>
          <w:sz w:val="24"/>
          <w:szCs w:val="24"/>
        </w:rPr>
        <w:t xml:space="preserve">00,00 eura. Od toga se 5.500,00 eura planira za otplatu glavnice </w:t>
      </w:r>
      <w:proofErr w:type="spellStart"/>
      <w:r w:rsidRPr="00F61CA2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F61CA2">
        <w:rPr>
          <w:rFonts w:ascii="Times New Roman" w:hAnsi="Times New Roman" w:cs="Times New Roman"/>
          <w:sz w:val="24"/>
          <w:szCs w:val="24"/>
        </w:rPr>
        <w:t xml:space="preserve"> kredita za </w:t>
      </w:r>
      <w:r w:rsidRPr="00F61CA2">
        <w:rPr>
          <w:rFonts w:ascii="Times New Roman" w:hAnsi="Times New Roman" w:cs="Times New Roman"/>
          <w:sz w:val="24"/>
          <w:szCs w:val="24"/>
        </w:rPr>
        <w:lastRenderedPageBreak/>
        <w:t xml:space="preserve">službeni automobil, preostali iznos od </w:t>
      </w:r>
      <w:r w:rsidR="00CC43D9">
        <w:rPr>
          <w:rFonts w:ascii="Times New Roman" w:hAnsi="Times New Roman" w:cs="Times New Roman"/>
          <w:sz w:val="24"/>
          <w:szCs w:val="24"/>
        </w:rPr>
        <w:t>3</w:t>
      </w:r>
      <w:r w:rsidRPr="00F61CA2">
        <w:rPr>
          <w:rFonts w:ascii="Times New Roman" w:hAnsi="Times New Roman" w:cs="Times New Roman"/>
          <w:sz w:val="24"/>
          <w:szCs w:val="24"/>
        </w:rPr>
        <w:t>.</w:t>
      </w:r>
      <w:r w:rsidR="00CC43D9">
        <w:rPr>
          <w:rFonts w:ascii="Times New Roman" w:hAnsi="Times New Roman" w:cs="Times New Roman"/>
          <w:sz w:val="24"/>
          <w:szCs w:val="24"/>
        </w:rPr>
        <w:t>0</w:t>
      </w:r>
      <w:r w:rsidRPr="00F61CA2">
        <w:rPr>
          <w:rFonts w:ascii="Times New Roman" w:hAnsi="Times New Roman" w:cs="Times New Roman"/>
          <w:sz w:val="24"/>
          <w:szCs w:val="24"/>
        </w:rPr>
        <w:t xml:space="preserve">00,00 eura previdjeli smo za nabavku manjeg uredskog namještaja i opreme. </w:t>
      </w:r>
    </w:p>
    <w:p w:rsidR="008B0604" w:rsidRDefault="008B0604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255" w:rsidRDefault="00FC425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255" w:rsidRPr="001B362C" w:rsidRDefault="00FC425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604" w:rsidRPr="001B362C" w:rsidRDefault="008B0604" w:rsidP="008B06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2C">
        <w:rPr>
          <w:rFonts w:ascii="Times New Roman" w:hAnsi="Times New Roman" w:cs="Times New Roman"/>
          <w:b/>
          <w:sz w:val="24"/>
          <w:szCs w:val="24"/>
        </w:rPr>
        <w:t>Obrazloženje financijskog plana za 202</w:t>
      </w:r>
      <w:r w:rsidR="00816DD7">
        <w:rPr>
          <w:rFonts w:ascii="Times New Roman" w:hAnsi="Times New Roman" w:cs="Times New Roman"/>
          <w:b/>
          <w:sz w:val="24"/>
          <w:szCs w:val="24"/>
        </w:rPr>
        <w:t>8</w:t>
      </w:r>
      <w:r w:rsidRPr="001B362C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5B67B0" w:rsidRPr="001B362C" w:rsidRDefault="005B67B0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A90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2C">
        <w:rPr>
          <w:rFonts w:ascii="Times New Roman" w:hAnsi="Times New Roman" w:cs="Times New Roman"/>
          <w:b/>
          <w:sz w:val="24"/>
          <w:szCs w:val="24"/>
        </w:rPr>
        <w:t>Obrazloženje rashoda za zaposlene za 202</w:t>
      </w:r>
      <w:r w:rsidR="00816DD7">
        <w:rPr>
          <w:rFonts w:ascii="Times New Roman" w:hAnsi="Times New Roman" w:cs="Times New Roman"/>
          <w:b/>
          <w:sz w:val="24"/>
          <w:szCs w:val="24"/>
        </w:rPr>
        <w:t>8</w:t>
      </w:r>
      <w:r w:rsidRPr="001B362C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CC43D9" w:rsidRPr="001B362C" w:rsidRDefault="00CC43D9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A90" w:rsidRPr="001B362C" w:rsidRDefault="00B00A90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2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472DF" w:rsidRPr="001B362C">
        <w:rPr>
          <w:rFonts w:ascii="Times New Roman" w:hAnsi="Times New Roman" w:cs="Times New Roman"/>
          <w:b/>
          <w:sz w:val="24"/>
          <w:szCs w:val="24"/>
        </w:rPr>
        <w:t xml:space="preserve">projekciji za </w:t>
      </w:r>
      <w:r w:rsidRPr="001B362C">
        <w:rPr>
          <w:rFonts w:ascii="Times New Roman" w:hAnsi="Times New Roman" w:cs="Times New Roman"/>
          <w:b/>
          <w:sz w:val="24"/>
          <w:szCs w:val="24"/>
        </w:rPr>
        <w:t>202</w:t>
      </w:r>
      <w:r w:rsidR="004265C4">
        <w:rPr>
          <w:rFonts w:ascii="Times New Roman" w:hAnsi="Times New Roman" w:cs="Times New Roman"/>
          <w:b/>
          <w:sz w:val="24"/>
          <w:szCs w:val="24"/>
        </w:rPr>
        <w:t>8</w:t>
      </w:r>
      <w:r w:rsidRPr="001B362C">
        <w:rPr>
          <w:rFonts w:ascii="Times New Roman" w:hAnsi="Times New Roman" w:cs="Times New Roman"/>
          <w:b/>
          <w:sz w:val="24"/>
          <w:szCs w:val="24"/>
        </w:rPr>
        <w:t>.</w:t>
      </w:r>
      <w:r w:rsidR="00B76943" w:rsidRPr="001B362C">
        <w:rPr>
          <w:rFonts w:ascii="Times New Roman" w:hAnsi="Times New Roman" w:cs="Times New Roman"/>
          <w:b/>
          <w:sz w:val="24"/>
          <w:szCs w:val="24"/>
        </w:rPr>
        <w:t>g</w:t>
      </w:r>
      <w:r w:rsidRPr="001B362C">
        <w:rPr>
          <w:rFonts w:ascii="Times New Roman" w:hAnsi="Times New Roman" w:cs="Times New Roman"/>
          <w:b/>
          <w:sz w:val="24"/>
          <w:szCs w:val="24"/>
        </w:rPr>
        <w:t>odin</w:t>
      </w:r>
      <w:r w:rsidR="00F472DF" w:rsidRPr="001B362C">
        <w:rPr>
          <w:rFonts w:ascii="Times New Roman" w:hAnsi="Times New Roman" w:cs="Times New Roman"/>
          <w:b/>
          <w:sz w:val="24"/>
          <w:szCs w:val="24"/>
        </w:rPr>
        <w:t>u</w:t>
      </w:r>
      <w:r w:rsidR="00B76943" w:rsidRPr="001B362C">
        <w:rPr>
          <w:rFonts w:ascii="Times New Roman" w:hAnsi="Times New Roman" w:cs="Times New Roman"/>
          <w:sz w:val="24"/>
          <w:szCs w:val="24"/>
        </w:rPr>
        <w:t xml:space="preserve"> planiran je iznos rashoda za zaposlene u iznosu od </w:t>
      </w:r>
      <w:r w:rsidR="001B362C" w:rsidRPr="001B362C">
        <w:rPr>
          <w:rFonts w:ascii="Times New Roman" w:hAnsi="Times New Roman" w:cs="Times New Roman"/>
          <w:sz w:val="24"/>
          <w:szCs w:val="24"/>
        </w:rPr>
        <w:t>1.</w:t>
      </w:r>
      <w:r w:rsidR="00A31955">
        <w:rPr>
          <w:rFonts w:ascii="Times New Roman" w:hAnsi="Times New Roman" w:cs="Times New Roman"/>
          <w:sz w:val="24"/>
          <w:szCs w:val="24"/>
        </w:rPr>
        <w:t>370</w:t>
      </w:r>
      <w:r w:rsidR="00D516F6">
        <w:rPr>
          <w:rFonts w:ascii="Times New Roman" w:hAnsi="Times New Roman" w:cs="Times New Roman"/>
          <w:sz w:val="24"/>
          <w:szCs w:val="24"/>
        </w:rPr>
        <w:t>.000</w:t>
      </w:r>
      <w:r w:rsidR="001B362C" w:rsidRPr="001B362C">
        <w:rPr>
          <w:rFonts w:ascii="Times New Roman" w:hAnsi="Times New Roman" w:cs="Times New Roman"/>
          <w:sz w:val="24"/>
          <w:szCs w:val="24"/>
        </w:rPr>
        <w:t>,00</w:t>
      </w:r>
      <w:r w:rsidR="00B76943" w:rsidRPr="001B362C">
        <w:rPr>
          <w:rFonts w:ascii="Times New Roman" w:hAnsi="Times New Roman" w:cs="Times New Roman"/>
          <w:sz w:val="24"/>
          <w:szCs w:val="24"/>
        </w:rPr>
        <w:t xml:space="preserve"> eura za jednak broj zaposlenika (</w:t>
      </w:r>
      <w:r w:rsidR="003962FD">
        <w:rPr>
          <w:rFonts w:ascii="Times New Roman" w:hAnsi="Times New Roman" w:cs="Times New Roman"/>
          <w:sz w:val="24"/>
          <w:szCs w:val="24"/>
        </w:rPr>
        <w:t>54</w:t>
      </w:r>
      <w:r w:rsidR="00B76943" w:rsidRPr="001B362C">
        <w:rPr>
          <w:rFonts w:ascii="Times New Roman" w:hAnsi="Times New Roman" w:cs="Times New Roman"/>
          <w:sz w:val="24"/>
          <w:szCs w:val="24"/>
        </w:rPr>
        <w:t>) kao i u 202</w:t>
      </w:r>
      <w:r w:rsidR="00D516F6">
        <w:rPr>
          <w:rFonts w:ascii="Times New Roman" w:hAnsi="Times New Roman" w:cs="Times New Roman"/>
          <w:sz w:val="24"/>
          <w:szCs w:val="24"/>
        </w:rPr>
        <w:t>6</w:t>
      </w:r>
      <w:r w:rsidR="00B76943" w:rsidRPr="001B362C">
        <w:rPr>
          <w:rFonts w:ascii="Times New Roman" w:hAnsi="Times New Roman" w:cs="Times New Roman"/>
          <w:sz w:val="24"/>
          <w:szCs w:val="24"/>
        </w:rPr>
        <w:t>.godini uz redovno pov</w:t>
      </w:r>
      <w:r w:rsidR="00D516F6">
        <w:rPr>
          <w:rFonts w:ascii="Times New Roman" w:hAnsi="Times New Roman" w:cs="Times New Roman"/>
          <w:sz w:val="24"/>
          <w:szCs w:val="24"/>
        </w:rPr>
        <w:t>ećanje dodatka na radni staž</w:t>
      </w:r>
      <w:r w:rsidR="00B76943" w:rsidRPr="001B362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00A90" w:rsidRPr="00497688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3972" w:rsidRPr="001B362C" w:rsidRDefault="00983972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2C">
        <w:rPr>
          <w:rFonts w:ascii="Times New Roman" w:hAnsi="Times New Roman" w:cs="Times New Roman"/>
          <w:sz w:val="24"/>
          <w:szCs w:val="24"/>
        </w:rPr>
        <w:t>U okviru ove aktivnosti u projekciji ostalih rashoda za zaposlene za 202</w:t>
      </w:r>
      <w:r w:rsidR="004265C4">
        <w:rPr>
          <w:rFonts w:ascii="Times New Roman" w:hAnsi="Times New Roman" w:cs="Times New Roman"/>
          <w:sz w:val="24"/>
          <w:szCs w:val="24"/>
        </w:rPr>
        <w:t>8</w:t>
      </w:r>
      <w:r w:rsidRPr="001B362C">
        <w:rPr>
          <w:rFonts w:ascii="Times New Roman" w:hAnsi="Times New Roman" w:cs="Times New Roman"/>
          <w:sz w:val="24"/>
          <w:szCs w:val="24"/>
        </w:rPr>
        <w:t xml:space="preserve">.godinu planirano je </w:t>
      </w:r>
      <w:r w:rsidR="00D516F6">
        <w:rPr>
          <w:rFonts w:ascii="Times New Roman" w:hAnsi="Times New Roman" w:cs="Times New Roman"/>
          <w:sz w:val="24"/>
          <w:szCs w:val="24"/>
        </w:rPr>
        <w:t>45.055</w:t>
      </w:r>
      <w:r w:rsidR="001B362C" w:rsidRPr="001B362C">
        <w:rPr>
          <w:rFonts w:ascii="Times New Roman" w:hAnsi="Times New Roman" w:cs="Times New Roman"/>
          <w:sz w:val="24"/>
          <w:szCs w:val="24"/>
        </w:rPr>
        <w:t>,00</w:t>
      </w:r>
      <w:r w:rsidRPr="001B362C">
        <w:rPr>
          <w:rFonts w:ascii="Times New Roman" w:hAnsi="Times New Roman" w:cs="Times New Roman"/>
          <w:sz w:val="24"/>
          <w:szCs w:val="24"/>
        </w:rPr>
        <w:t xml:space="preserve"> eura što uključuje isplatu </w:t>
      </w:r>
      <w:proofErr w:type="spellStart"/>
      <w:r w:rsidRPr="001B362C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="001B362C" w:rsidRPr="001B362C">
        <w:rPr>
          <w:rFonts w:ascii="Times New Roman" w:hAnsi="Times New Roman" w:cs="Times New Roman"/>
          <w:sz w:val="24"/>
          <w:szCs w:val="24"/>
        </w:rPr>
        <w:t xml:space="preserve">, božićnice, regresa za </w:t>
      </w:r>
      <w:r w:rsidR="00D516F6">
        <w:rPr>
          <w:rFonts w:ascii="Times New Roman" w:hAnsi="Times New Roman" w:cs="Times New Roman"/>
          <w:sz w:val="24"/>
          <w:szCs w:val="24"/>
        </w:rPr>
        <w:t xml:space="preserve">54 </w:t>
      </w:r>
      <w:r w:rsidR="001B362C" w:rsidRPr="001B362C">
        <w:rPr>
          <w:rFonts w:ascii="Times New Roman" w:hAnsi="Times New Roman" w:cs="Times New Roman"/>
          <w:sz w:val="24"/>
          <w:szCs w:val="24"/>
        </w:rPr>
        <w:t>zaposlenika, dara za djecu i ostalih materijalnih prava po važećem KU</w:t>
      </w:r>
      <w:r w:rsidR="00D516F6">
        <w:rPr>
          <w:rFonts w:ascii="Times New Roman" w:hAnsi="Times New Roman" w:cs="Times New Roman"/>
          <w:sz w:val="24"/>
          <w:szCs w:val="24"/>
        </w:rPr>
        <w:t>.</w:t>
      </w:r>
    </w:p>
    <w:p w:rsidR="004754B5" w:rsidRPr="00497688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472DF" w:rsidRPr="00F61CA2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materijalnih rashoda za 202</w:t>
      </w:r>
      <w:r w:rsidR="00816DD7">
        <w:rPr>
          <w:rFonts w:ascii="Times New Roman" w:hAnsi="Times New Roman" w:cs="Times New Roman"/>
          <w:b/>
          <w:sz w:val="24"/>
          <w:szCs w:val="24"/>
        </w:rPr>
        <w:t>8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CC43D9" w:rsidRPr="00497688" w:rsidRDefault="00BA3BB4" w:rsidP="00CC43D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61CA2">
        <w:rPr>
          <w:rFonts w:ascii="Times New Roman" w:hAnsi="Times New Roman" w:cs="Times New Roman"/>
          <w:sz w:val="24"/>
          <w:szCs w:val="24"/>
        </w:rPr>
        <w:t>U okviru ove aktivnosti u projekciji za 202</w:t>
      </w:r>
      <w:r w:rsidR="004265C4">
        <w:rPr>
          <w:rFonts w:ascii="Times New Roman" w:hAnsi="Times New Roman" w:cs="Times New Roman"/>
          <w:sz w:val="24"/>
          <w:szCs w:val="24"/>
        </w:rPr>
        <w:t>8</w:t>
      </w:r>
      <w:r w:rsidRPr="00F61CA2">
        <w:rPr>
          <w:rFonts w:ascii="Times New Roman" w:hAnsi="Times New Roman" w:cs="Times New Roman"/>
          <w:sz w:val="24"/>
          <w:szCs w:val="24"/>
        </w:rPr>
        <w:t xml:space="preserve">.godini planirana su sredstva za materijalne rashode u iznosu od </w:t>
      </w:r>
      <w:r w:rsidR="00CC43D9">
        <w:rPr>
          <w:rFonts w:ascii="Times New Roman" w:hAnsi="Times New Roman" w:cs="Times New Roman"/>
          <w:sz w:val="24"/>
          <w:szCs w:val="24"/>
        </w:rPr>
        <w:t>330</w:t>
      </w:r>
      <w:r w:rsidR="008A5E37" w:rsidRPr="00F61CA2">
        <w:rPr>
          <w:rFonts w:ascii="Times New Roman" w:hAnsi="Times New Roman" w:cs="Times New Roman"/>
          <w:sz w:val="24"/>
          <w:szCs w:val="24"/>
        </w:rPr>
        <w:t>.</w:t>
      </w:r>
      <w:r w:rsidR="00CC43D9">
        <w:rPr>
          <w:rFonts w:ascii="Times New Roman" w:hAnsi="Times New Roman" w:cs="Times New Roman"/>
          <w:sz w:val="24"/>
          <w:szCs w:val="24"/>
        </w:rPr>
        <w:t>220</w:t>
      </w:r>
      <w:r w:rsidR="008A5E37" w:rsidRPr="00F61CA2">
        <w:rPr>
          <w:rFonts w:ascii="Times New Roman" w:hAnsi="Times New Roman" w:cs="Times New Roman"/>
          <w:sz w:val="24"/>
          <w:szCs w:val="24"/>
        </w:rPr>
        <w:t>,00</w:t>
      </w:r>
      <w:r w:rsidRPr="00F61CA2">
        <w:rPr>
          <w:rFonts w:ascii="Times New Roman" w:hAnsi="Times New Roman" w:cs="Times New Roman"/>
          <w:sz w:val="24"/>
          <w:szCs w:val="24"/>
        </w:rPr>
        <w:t xml:space="preserve"> eura</w:t>
      </w:r>
      <w:r w:rsidR="00FC4255">
        <w:rPr>
          <w:rFonts w:ascii="Times New Roman" w:hAnsi="Times New Roman" w:cs="Times New Roman"/>
          <w:sz w:val="24"/>
          <w:szCs w:val="24"/>
        </w:rPr>
        <w:t xml:space="preserve">. </w:t>
      </w:r>
      <w:r w:rsidR="00CC43D9" w:rsidRPr="00500181">
        <w:rPr>
          <w:rFonts w:ascii="Times New Roman" w:hAnsi="Times New Roman" w:cs="Times New Roman"/>
          <w:sz w:val="24"/>
          <w:szCs w:val="24"/>
        </w:rPr>
        <w:t>Na stavci tekućeg i investicijskog održavanja planirano je 15.500,00 eura, od toga se 5.500,00 eura odnosi na zajedničke režijske troškove temeljem Sporazuma sa Županijskim sudom u Šibeniku i manje popravke, a u iznosu od 10.000,00 eura planirana su i dodatna sredstva u 2026. godini za tekuće održavanje uredskih prostora</w:t>
      </w:r>
      <w:r w:rsidR="00CC43D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C43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43D9" w:rsidRPr="00937A9E">
        <w:rPr>
          <w:rFonts w:ascii="Times New Roman" w:hAnsi="Times New Roman" w:cs="Times New Roman"/>
          <w:sz w:val="24"/>
          <w:szCs w:val="24"/>
        </w:rPr>
        <w:t>Na stavci intelektualnih usluga prvotno je planirano je 176.000,00 eura koji se većinom odnose na vještačenja u kaznenim spisima u prethodnom kaznenom postupku, te dijelom i na nagrade braniteljima po službenoj dužnosti</w:t>
      </w:r>
      <w:r w:rsidR="00CC43D9">
        <w:rPr>
          <w:rFonts w:ascii="Times New Roman" w:hAnsi="Times New Roman" w:cs="Times New Roman"/>
          <w:sz w:val="24"/>
          <w:szCs w:val="24"/>
        </w:rPr>
        <w:t xml:space="preserve">. </w:t>
      </w:r>
      <w:r w:rsidR="00CC43D9">
        <w:rPr>
          <w:rFonts w:ascii="Times New Roman" w:hAnsi="Times New Roman" w:cs="Times New Roman"/>
          <w:sz w:val="24"/>
          <w:szCs w:val="24"/>
        </w:rPr>
        <w:t>Na stavci pristojbi i naknada planiran je iznos za plaćanje naknade zbog nezapošljavanja invalida u iznosu od 2.020,0 eura.</w:t>
      </w:r>
    </w:p>
    <w:p w:rsidR="00CC43D9" w:rsidRPr="00497688" w:rsidRDefault="00CC43D9" w:rsidP="00CC43D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00A90" w:rsidRPr="00497688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754B5" w:rsidRPr="00F61CA2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financijskih rashoda za 202</w:t>
      </w:r>
      <w:r w:rsidR="00816DD7">
        <w:rPr>
          <w:rFonts w:ascii="Times New Roman" w:hAnsi="Times New Roman" w:cs="Times New Roman"/>
          <w:b/>
          <w:sz w:val="24"/>
          <w:szCs w:val="24"/>
        </w:rPr>
        <w:t>8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0979C6" w:rsidRDefault="000979C6" w:rsidP="008B06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1CA2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</w:t>
      </w:r>
      <w:r w:rsidR="008A5E37" w:rsidRPr="00F61CA2">
        <w:rPr>
          <w:rFonts w:ascii="Times New Roman" w:hAnsi="Times New Roman" w:cs="Times New Roman"/>
          <w:iCs/>
          <w:sz w:val="24"/>
          <w:szCs w:val="24"/>
        </w:rPr>
        <w:t>2</w:t>
      </w:r>
      <w:r w:rsidRPr="00F61CA2">
        <w:rPr>
          <w:rFonts w:ascii="Times New Roman" w:hAnsi="Times New Roman" w:cs="Times New Roman"/>
          <w:iCs/>
          <w:sz w:val="24"/>
          <w:szCs w:val="24"/>
        </w:rPr>
        <w:t>.</w:t>
      </w:r>
      <w:r w:rsidR="008A5E37" w:rsidRPr="00F61CA2">
        <w:rPr>
          <w:rFonts w:ascii="Times New Roman" w:hAnsi="Times New Roman" w:cs="Times New Roman"/>
          <w:iCs/>
          <w:sz w:val="24"/>
          <w:szCs w:val="24"/>
        </w:rPr>
        <w:t>300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,00 eura planirana su za naknade banci u iznosu od </w:t>
      </w:r>
      <w:r w:rsidR="008A5E37" w:rsidRPr="00F61CA2">
        <w:rPr>
          <w:rFonts w:ascii="Times New Roman" w:hAnsi="Times New Roman" w:cs="Times New Roman"/>
          <w:iCs/>
          <w:sz w:val="24"/>
          <w:szCs w:val="24"/>
        </w:rPr>
        <w:t>600,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00 eura i kamate za </w:t>
      </w:r>
      <w:proofErr w:type="spellStart"/>
      <w:r w:rsidRPr="00F61CA2">
        <w:rPr>
          <w:rFonts w:ascii="Times New Roman" w:hAnsi="Times New Roman" w:cs="Times New Roman"/>
          <w:iCs/>
          <w:sz w:val="24"/>
          <w:szCs w:val="24"/>
        </w:rPr>
        <w:t>leasing</w:t>
      </w:r>
      <w:proofErr w:type="spellEnd"/>
      <w:r w:rsidRPr="00F61CA2">
        <w:rPr>
          <w:rFonts w:ascii="Times New Roman" w:hAnsi="Times New Roman" w:cs="Times New Roman"/>
          <w:iCs/>
          <w:sz w:val="24"/>
          <w:szCs w:val="24"/>
        </w:rPr>
        <w:t xml:space="preserve"> za </w:t>
      </w:r>
      <w:r w:rsidR="008A5E37" w:rsidRPr="00F61CA2">
        <w:rPr>
          <w:rFonts w:ascii="Times New Roman" w:hAnsi="Times New Roman" w:cs="Times New Roman"/>
          <w:iCs/>
          <w:sz w:val="24"/>
          <w:szCs w:val="24"/>
        </w:rPr>
        <w:t xml:space="preserve">novo </w:t>
      </w:r>
      <w:r w:rsidRPr="00F61CA2">
        <w:rPr>
          <w:rFonts w:ascii="Times New Roman" w:hAnsi="Times New Roman" w:cs="Times New Roman"/>
          <w:iCs/>
          <w:sz w:val="24"/>
          <w:szCs w:val="24"/>
        </w:rPr>
        <w:t>službeno vozilo 1.</w:t>
      </w:r>
      <w:r w:rsidR="008A5E37" w:rsidRPr="00F61CA2">
        <w:rPr>
          <w:rFonts w:ascii="Times New Roman" w:hAnsi="Times New Roman" w:cs="Times New Roman"/>
          <w:iCs/>
          <w:sz w:val="24"/>
          <w:szCs w:val="24"/>
        </w:rPr>
        <w:t>7</w:t>
      </w:r>
      <w:r w:rsidRPr="00F61CA2">
        <w:rPr>
          <w:rFonts w:ascii="Times New Roman" w:hAnsi="Times New Roman" w:cs="Times New Roman"/>
          <w:iCs/>
          <w:sz w:val="24"/>
          <w:szCs w:val="24"/>
        </w:rPr>
        <w:t xml:space="preserve">00,00 eura godišnje. </w:t>
      </w:r>
    </w:p>
    <w:p w:rsidR="005D7E31" w:rsidRPr="00F61CA2" w:rsidRDefault="005D7E31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4B5" w:rsidRPr="00497688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754B5" w:rsidRPr="00F61CA2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b/>
          <w:sz w:val="24"/>
          <w:szCs w:val="24"/>
        </w:rPr>
        <w:t>Obrazloženje rashoda za nabavku nefinancijske imovine za 202</w:t>
      </w:r>
      <w:r w:rsidR="00816DD7">
        <w:rPr>
          <w:rFonts w:ascii="Times New Roman" w:hAnsi="Times New Roman" w:cs="Times New Roman"/>
          <w:b/>
          <w:sz w:val="24"/>
          <w:szCs w:val="24"/>
        </w:rPr>
        <w:t>8</w:t>
      </w:r>
      <w:r w:rsidRPr="00F61CA2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983972" w:rsidRPr="00F61CA2" w:rsidRDefault="00983972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A2">
        <w:rPr>
          <w:rFonts w:ascii="Times New Roman" w:hAnsi="Times New Roman" w:cs="Times New Roman"/>
          <w:sz w:val="24"/>
          <w:szCs w:val="24"/>
        </w:rPr>
        <w:t>U projekciji plana za 202</w:t>
      </w:r>
      <w:r w:rsidR="004265C4">
        <w:rPr>
          <w:rFonts w:ascii="Times New Roman" w:hAnsi="Times New Roman" w:cs="Times New Roman"/>
          <w:sz w:val="24"/>
          <w:szCs w:val="24"/>
        </w:rPr>
        <w:t>8</w:t>
      </w:r>
      <w:r w:rsidRPr="00F61CA2">
        <w:rPr>
          <w:rFonts w:ascii="Times New Roman" w:hAnsi="Times New Roman" w:cs="Times New Roman"/>
          <w:sz w:val="24"/>
          <w:szCs w:val="24"/>
        </w:rPr>
        <w:t xml:space="preserve">. godinu na stavci 42 rashodi za nabavu proizvedene dugotrajne imovine planirana su sredstva u iznosu od </w:t>
      </w:r>
      <w:r w:rsidR="00F61CA2" w:rsidRPr="00F61CA2">
        <w:rPr>
          <w:rFonts w:ascii="Times New Roman" w:hAnsi="Times New Roman" w:cs="Times New Roman"/>
          <w:sz w:val="24"/>
          <w:szCs w:val="24"/>
        </w:rPr>
        <w:t>6.800,00</w:t>
      </w:r>
      <w:r w:rsidRPr="00F61CA2">
        <w:rPr>
          <w:rFonts w:ascii="Times New Roman" w:hAnsi="Times New Roman" w:cs="Times New Roman"/>
          <w:sz w:val="24"/>
          <w:szCs w:val="24"/>
        </w:rPr>
        <w:t xml:space="preserve"> eura. Od toga se </w:t>
      </w:r>
      <w:r w:rsidR="00F61CA2" w:rsidRPr="00F61CA2">
        <w:rPr>
          <w:rFonts w:ascii="Times New Roman" w:hAnsi="Times New Roman" w:cs="Times New Roman"/>
          <w:sz w:val="24"/>
          <w:szCs w:val="24"/>
        </w:rPr>
        <w:t>5.500,00</w:t>
      </w:r>
      <w:r w:rsidRPr="00F61CA2">
        <w:rPr>
          <w:rFonts w:ascii="Times New Roman" w:hAnsi="Times New Roman" w:cs="Times New Roman"/>
          <w:sz w:val="24"/>
          <w:szCs w:val="24"/>
        </w:rPr>
        <w:t xml:space="preserve"> eura planira za otplatu glavnice </w:t>
      </w:r>
      <w:proofErr w:type="spellStart"/>
      <w:r w:rsidRPr="00F61CA2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F61CA2">
        <w:rPr>
          <w:rFonts w:ascii="Times New Roman" w:hAnsi="Times New Roman" w:cs="Times New Roman"/>
          <w:sz w:val="24"/>
          <w:szCs w:val="24"/>
        </w:rPr>
        <w:t xml:space="preserve"> kredita za službeni automobil, a preostali iznos od </w:t>
      </w:r>
      <w:r w:rsidR="00F61CA2" w:rsidRPr="00F61CA2">
        <w:rPr>
          <w:rFonts w:ascii="Times New Roman" w:hAnsi="Times New Roman" w:cs="Times New Roman"/>
          <w:sz w:val="24"/>
          <w:szCs w:val="24"/>
        </w:rPr>
        <w:t>1.300</w:t>
      </w:r>
      <w:r w:rsidRPr="00F61CA2">
        <w:rPr>
          <w:rFonts w:ascii="Times New Roman" w:hAnsi="Times New Roman" w:cs="Times New Roman"/>
          <w:sz w:val="24"/>
          <w:szCs w:val="24"/>
        </w:rPr>
        <w:t>,00 eura previdjeli smo za nabavku uredske opreme</w:t>
      </w:r>
      <w:r w:rsidR="00F61CA2" w:rsidRPr="00F61CA2">
        <w:rPr>
          <w:rFonts w:ascii="Times New Roman" w:hAnsi="Times New Roman" w:cs="Times New Roman"/>
          <w:sz w:val="24"/>
          <w:szCs w:val="24"/>
        </w:rPr>
        <w:t xml:space="preserve"> i manjeg namještaja po potrebi</w:t>
      </w:r>
      <w:r w:rsidRPr="00F61C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2DF" w:rsidRPr="00497688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B0604" w:rsidRPr="00497688" w:rsidRDefault="008B0604" w:rsidP="008B060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84749" w:rsidRPr="00FC4255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255">
        <w:rPr>
          <w:rFonts w:ascii="Times New Roman" w:hAnsi="Times New Roman" w:cs="Times New Roman"/>
          <w:sz w:val="24"/>
          <w:szCs w:val="24"/>
        </w:rPr>
        <w:t>U Šibeniku,</w:t>
      </w:r>
      <w:r w:rsidR="004265C4">
        <w:rPr>
          <w:rFonts w:ascii="Times New Roman" w:hAnsi="Times New Roman" w:cs="Times New Roman"/>
          <w:sz w:val="24"/>
          <w:szCs w:val="24"/>
        </w:rPr>
        <w:t xml:space="preserve"> </w:t>
      </w:r>
      <w:r w:rsidR="00816DD7">
        <w:rPr>
          <w:rFonts w:ascii="Times New Roman" w:hAnsi="Times New Roman" w:cs="Times New Roman"/>
          <w:sz w:val="24"/>
          <w:szCs w:val="24"/>
        </w:rPr>
        <w:t>25</w:t>
      </w:r>
      <w:r w:rsidR="004754B5" w:rsidRPr="00FC4255">
        <w:rPr>
          <w:rFonts w:ascii="Times New Roman" w:hAnsi="Times New Roman" w:cs="Times New Roman"/>
          <w:sz w:val="24"/>
          <w:szCs w:val="24"/>
        </w:rPr>
        <w:t>.</w:t>
      </w:r>
      <w:r w:rsidR="00816DD7">
        <w:rPr>
          <w:rFonts w:ascii="Times New Roman" w:hAnsi="Times New Roman" w:cs="Times New Roman"/>
          <w:sz w:val="24"/>
          <w:szCs w:val="24"/>
        </w:rPr>
        <w:t>rujna</w:t>
      </w:r>
      <w:r w:rsidR="00CC43D9">
        <w:rPr>
          <w:rFonts w:ascii="Times New Roman" w:hAnsi="Times New Roman" w:cs="Times New Roman"/>
          <w:sz w:val="24"/>
          <w:szCs w:val="24"/>
        </w:rPr>
        <w:t xml:space="preserve"> </w:t>
      </w:r>
      <w:r w:rsidR="00F472DF" w:rsidRPr="00FC4255">
        <w:rPr>
          <w:rFonts w:ascii="Times New Roman" w:hAnsi="Times New Roman" w:cs="Times New Roman"/>
          <w:sz w:val="24"/>
          <w:szCs w:val="24"/>
        </w:rPr>
        <w:t>202</w:t>
      </w:r>
      <w:r w:rsidR="00816DD7">
        <w:rPr>
          <w:rFonts w:ascii="Times New Roman" w:hAnsi="Times New Roman" w:cs="Times New Roman"/>
          <w:sz w:val="24"/>
          <w:szCs w:val="24"/>
        </w:rPr>
        <w:t>5</w:t>
      </w:r>
      <w:r w:rsidRPr="00FC4255">
        <w:rPr>
          <w:rFonts w:ascii="Times New Roman" w:hAnsi="Times New Roman" w:cs="Times New Roman"/>
          <w:sz w:val="24"/>
          <w:szCs w:val="24"/>
        </w:rPr>
        <w:t>.</w:t>
      </w:r>
    </w:p>
    <w:p w:rsidR="00F472DF" w:rsidRPr="00FC4255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2DF" w:rsidRPr="00FC4255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5C4" w:rsidRDefault="004265C4" w:rsidP="008B060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472DF" w:rsidRPr="00FC4255" w:rsidRDefault="00816DD7" w:rsidP="008B060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v.d.</w:t>
      </w:r>
      <w:r w:rsidR="00E046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7688" w:rsidRPr="00FC4255">
        <w:rPr>
          <w:rFonts w:ascii="Times New Roman" w:hAnsi="Times New Roman" w:cs="Times New Roman"/>
          <w:sz w:val="24"/>
          <w:szCs w:val="24"/>
        </w:rPr>
        <w:t>OPĆINSK</w:t>
      </w:r>
      <w:r>
        <w:rPr>
          <w:rFonts w:ascii="Times New Roman" w:hAnsi="Times New Roman" w:cs="Times New Roman"/>
          <w:sz w:val="24"/>
          <w:szCs w:val="24"/>
        </w:rPr>
        <w:t>OG</w:t>
      </w:r>
      <w:r w:rsidR="00E04641">
        <w:rPr>
          <w:rFonts w:ascii="Times New Roman" w:hAnsi="Times New Roman" w:cs="Times New Roman"/>
          <w:sz w:val="24"/>
          <w:szCs w:val="24"/>
        </w:rPr>
        <w:t xml:space="preserve"> </w:t>
      </w:r>
      <w:r w:rsidR="00F472DF" w:rsidRPr="00FC4255">
        <w:rPr>
          <w:rFonts w:ascii="Times New Roman" w:hAnsi="Times New Roman" w:cs="Times New Roman"/>
          <w:sz w:val="24"/>
          <w:szCs w:val="24"/>
        </w:rPr>
        <w:t>DRŽAVN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F472DF" w:rsidRPr="00FC4255">
        <w:rPr>
          <w:rFonts w:ascii="Times New Roman" w:hAnsi="Times New Roman" w:cs="Times New Roman"/>
          <w:sz w:val="24"/>
          <w:szCs w:val="24"/>
        </w:rPr>
        <w:t xml:space="preserve"> ODVJETNI</w:t>
      </w:r>
      <w:r w:rsidR="0047394A">
        <w:rPr>
          <w:rFonts w:ascii="Times New Roman" w:hAnsi="Times New Roman" w:cs="Times New Roman"/>
          <w:sz w:val="24"/>
          <w:szCs w:val="24"/>
        </w:rPr>
        <w:t>K</w:t>
      </w:r>
      <w:r w:rsidR="00F472DF" w:rsidRPr="00FC4255">
        <w:rPr>
          <w:rFonts w:ascii="Times New Roman" w:hAnsi="Times New Roman" w:cs="Times New Roman"/>
          <w:sz w:val="24"/>
          <w:szCs w:val="24"/>
        </w:rPr>
        <w:t>A</w:t>
      </w:r>
    </w:p>
    <w:p w:rsidR="00F472DF" w:rsidRPr="00FC4255" w:rsidRDefault="00816DD7" w:rsidP="008B060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Ivić</w:t>
      </w:r>
    </w:p>
    <w:sectPr w:rsidR="00F472DF" w:rsidRPr="00FC4255" w:rsidSect="00F52E79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EA" w:rsidRDefault="007D20EA" w:rsidP="009F44A0">
      <w:pPr>
        <w:spacing w:after="0" w:line="240" w:lineRule="auto"/>
      </w:pPr>
      <w:r>
        <w:separator/>
      </w:r>
    </w:p>
  </w:endnote>
  <w:endnote w:type="continuationSeparator" w:id="0">
    <w:p w:rsidR="007D20EA" w:rsidRDefault="007D20EA" w:rsidP="009F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324335"/>
      <w:docPartObj>
        <w:docPartGallery w:val="Page Numbers (Bottom of Page)"/>
        <w:docPartUnique/>
      </w:docPartObj>
    </w:sdtPr>
    <w:sdtEndPr/>
    <w:sdtContent>
      <w:p w:rsidR="007F3A60" w:rsidRDefault="00F6241D">
        <w:pPr>
          <w:pStyle w:val="Podnoje"/>
          <w:jc w:val="right"/>
        </w:pPr>
        <w:r>
          <w:fldChar w:fldCharType="begin"/>
        </w:r>
        <w:r w:rsidR="007F3A60">
          <w:instrText>PAGE   \* MERGEFORMAT</w:instrText>
        </w:r>
        <w:r>
          <w:fldChar w:fldCharType="separate"/>
        </w:r>
        <w:r w:rsidR="00E04641">
          <w:rPr>
            <w:noProof/>
          </w:rPr>
          <w:t>2</w:t>
        </w:r>
        <w:r>
          <w:fldChar w:fldCharType="end"/>
        </w:r>
      </w:p>
    </w:sdtContent>
  </w:sdt>
  <w:p w:rsidR="007F3A60" w:rsidRDefault="007F3A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EA" w:rsidRDefault="007D20EA" w:rsidP="009F44A0">
      <w:pPr>
        <w:spacing w:after="0" w:line="240" w:lineRule="auto"/>
      </w:pPr>
      <w:r>
        <w:separator/>
      </w:r>
    </w:p>
  </w:footnote>
  <w:footnote w:type="continuationSeparator" w:id="0">
    <w:p w:rsidR="007D20EA" w:rsidRDefault="007D20EA" w:rsidP="009F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4A0" w:rsidRPr="009F44A0" w:rsidRDefault="009F44A0" w:rsidP="009F44A0">
    <w:pPr>
      <w:pStyle w:val="Zaglavlje"/>
      <w:jc w:val="right"/>
      <w:rPr>
        <w:rFonts w:ascii="Times New Roman" w:hAnsi="Times New Roman" w:cs="Times New Roman"/>
        <w:i/>
      </w:rPr>
    </w:pPr>
    <w:r w:rsidRPr="009F44A0">
      <w:rPr>
        <w:rFonts w:ascii="Times New Roman" w:hAnsi="Times New Roman" w:cs="Times New Roman"/>
        <w:i/>
      </w:rPr>
      <w:t>Prilog 7b.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1E2A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4E70668D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73B077A0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7CDA1035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90"/>
    <w:rsid w:val="00006310"/>
    <w:rsid w:val="000979C6"/>
    <w:rsid w:val="000E01AC"/>
    <w:rsid w:val="000E2147"/>
    <w:rsid w:val="00106FAB"/>
    <w:rsid w:val="001520DF"/>
    <w:rsid w:val="00183EA9"/>
    <w:rsid w:val="001B362C"/>
    <w:rsid w:val="001D0B0D"/>
    <w:rsid w:val="00272EF7"/>
    <w:rsid w:val="0028016D"/>
    <w:rsid w:val="00285AF6"/>
    <w:rsid w:val="002A30F0"/>
    <w:rsid w:val="002D176F"/>
    <w:rsid w:val="00310B16"/>
    <w:rsid w:val="003225D3"/>
    <w:rsid w:val="00350D13"/>
    <w:rsid w:val="00364F50"/>
    <w:rsid w:val="0038382B"/>
    <w:rsid w:val="00384749"/>
    <w:rsid w:val="00393E55"/>
    <w:rsid w:val="003962FD"/>
    <w:rsid w:val="003B2004"/>
    <w:rsid w:val="003B79A2"/>
    <w:rsid w:val="003D0F60"/>
    <w:rsid w:val="004222EE"/>
    <w:rsid w:val="004265C4"/>
    <w:rsid w:val="0043203B"/>
    <w:rsid w:val="0047394A"/>
    <w:rsid w:val="004754B5"/>
    <w:rsid w:val="004831AC"/>
    <w:rsid w:val="00497688"/>
    <w:rsid w:val="004A58BB"/>
    <w:rsid w:val="004B7505"/>
    <w:rsid w:val="004F4000"/>
    <w:rsid w:val="00500181"/>
    <w:rsid w:val="00501129"/>
    <w:rsid w:val="00556AAE"/>
    <w:rsid w:val="005A4637"/>
    <w:rsid w:val="005B33E3"/>
    <w:rsid w:val="005B67B0"/>
    <w:rsid w:val="005C7976"/>
    <w:rsid w:val="005D7E31"/>
    <w:rsid w:val="005E7B8D"/>
    <w:rsid w:val="006061D3"/>
    <w:rsid w:val="00617A1D"/>
    <w:rsid w:val="006305A0"/>
    <w:rsid w:val="0068573D"/>
    <w:rsid w:val="006D4B63"/>
    <w:rsid w:val="00782D29"/>
    <w:rsid w:val="00785304"/>
    <w:rsid w:val="007C556E"/>
    <w:rsid w:val="007D20EA"/>
    <w:rsid w:val="007F3A60"/>
    <w:rsid w:val="00801B88"/>
    <w:rsid w:val="00816DD7"/>
    <w:rsid w:val="00853C46"/>
    <w:rsid w:val="00876BCA"/>
    <w:rsid w:val="008A5E37"/>
    <w:rsid w:val="008B0604"/>
    <w:rsid w:val="0090312F"/>
    <w:rsid w:val="00925E0F"/>
    <w:rsid w:val="00937A9E"/>
    <w:rsid w:val="00953229"/>
    <w:rsid w:val="00963487"/>
    <w:rsid w:val="00983972"/>
    <w:rsid w:val="00994D60"/>
    <w:rsid w:val="009A058C"/>
    <w:rsid w:val="009B4401"/>
    <w:rsid w:val="009C22CB"/>
    <w:rsid w:val="009D12A6"/>
    <w:rsid w:val="009F3BA4"/>
    <w:rsid w:val="009F44A0"/>
    <w:rsid w:val="00A0350A"/>
    <w:rsid w:val="00A1501D"/>
    <w:rsid w:val="00A31955"/>
    <w:rsid w:val="00A37CE0"/>
    <w:rsid w:val="00A5007C"/>
    <w:rsid w:val="00A92488"/>
    <w:rsid w:val="00AD25D8"/>
    <w:rsid w:val="00B00A90"/>
    <w:rsid w:val="00B26283"/>
    <w:rsid w:val="00B65127"/>
    <w:rsid w:val="00B76943"/>
    <w:rsid w:val="00B87DF7"/>
    <w:rsid w:val="00BA0FAB"/>
    <w:rsid w:val="00BA3BB4"/>
    <w:rsid w:val="00BB2BC9"/>
    <w:rsid w:val="00BD2420"/>
    <w:rsid w:val="00C07485"/>
    <w:rsid w:val="00C64374"/>
    <w:rsid w:val="00C85890"/>
    <w:rsid w:val="00CA7164"/>
    <w:rsid w:val="00CB262B"/>
    <w:rsid w:val="00CC43D9"/>
    <w:rsid w:val="00CE0D2F"/>
    <w:rsid w:val="00D32F4B"/>
    <w:rsid w:val="00D516F6"/>
    <w:rsid w:val="00DA5B39"/>
    <w:rsid w:val="00DE1CB4"/>
    <w:rsid w:val="00E04641"/>
    <w:rsid w:val="00EC4E2B"/>
    <w:rsid w:val="00ED4768"/>
    <w:rsid w:val="00F03A61"/>
    <w:rsid w:val="00F472DF"/>
    <w:rsid w:val="00F52E79"/>
    <w:rsid w:val="00F61CA2"/>
    <w:rsid w:val="00F6241D"/>
    <w:rsid w:val="00F746B1"/>
    <w:rsid w:val="00FA5A14"/>
    <w:rsid w:val="00FC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14E5"/>
  <w15:docId w15:val="{F02D29F7-DAD7-4B15-80A5-490BB9E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D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F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44A0"/>
  </w:style>
  <w:style w:type="paragraph" w:styleId="Podnoje">
    <w:name w:val="footer"/>
    <w:basedOn w:val="Normal"/>
    <w:link w:val="PodnojeChar"/>
    <w:uiPriority w:val="99"/>
    <w:unhideWhenUsed/>
    <w:rsid w:val="009F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44A0"/>
  </w:style>
  <w:style w:type="paragraph" w:styleId="Tekstbalonia">
    <w:name w:val="Balloon Text"/>
    <w:basedOn w:val="Normal"/>
    <w:link w:val="TekstbaloniaChar"/>
    <w:uiPriority w:val="99"/>
    <w:semiHidden/>
    <w:unhideWhenUsed/>
    <w:rsid w:val="000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1D38-DA0B-48FA-BADE-A98AFBFE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 Junaković</dc:creator>
  <cp:lastModifiedBy>Jelena Ramadža</cp:lastModifiedBy>
  <cp:revision>10</cp:revision>
  <cp:lastPrinted>2025-10-01T10:13:00Z</cp:lastPrinted>
  <dcterms:created xsi:type="dcterms:W3CDTF">2025-10-01T09:16:00Z</dcterms:created>
  <dcterms:modified xsi:type="dcterms:W3CDTF">2025-10-01T10:28:00Z</dcterms:modified>
</cp:coreProperties>
</file>