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EA262" w14:textId="6D87D406" w:rsidR="00D15B8A" w:rsidRDefault="00512501" w:rsidP="00512501">
      <w:pPr>
        <w:rPr>
          <w:sz w:val="2"/>
          <w:szCs w:val="2"/>
        </w:rPr>
      </w:pPr>
      <w:r>
        <w:rPr>
          <w:sz w:val="2"/>
          <w:szCs w:val="2"/>
        </w:rPr>
        <w:t xml:space="preserve">                                                                                                                                                                                          </w:t>
      </w:r>
      <w:r w:rsidR="008345BA">
        <w:rPr>
          <w:sz w:val="2"/>
          <w:szCs w:val="2"/>
        </w:rPr>
        <w:t xml:space="preserve">   </w:t>
      </w:r>
      <w:r>
        <w:rPr>
          <w:sz w:val="2"/>
          <w:szCs w:val="2"/>
        </w:rPr>
        <w:t xml:space="preserve">     </w:t>
      </w:r>
      <w:r w:rsidR="008345BA">
        <w:rPr>
          <w:sz w:val="2"/>
          <w:szCs w:val="2"/>
        </w:rPr>
        <w:t xml:space="preserve">                 </w:t>
      </w:r>
      <w:r>
        <w:rPr>
          <w:sz w:val="2"/>
          <w:szCs w:val="2"/>
        </w:rPr>
        <w:t xml:space="preserve">            </w:t>
      </w:r>
      <w:r w:rsidR="005147A4">
        <w:rPr>
          <w:noProof/>
          <w:lang w:bidi="ar-SA"/>
        </w:rPr>
        <w:drawing>
          <wp:inline distT="0" distB="0" distL="0" distR="0" wp14:anchorId="2AF554FF" wp14:editId="20CA8F9C">
            <wp:extent cx="377825" cy="50609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377825" cy="506095"/>
                    </a:xfrm>
                    <a:prstGeom prst="rect">
                      <a:avLst/>
                    </a:prstGeom>
                  </pic:spPr>
                </pic:pic>
              </a:graphicData>
            </a:graphic>
          </wp:inline>
        </w:drawing>
      </w:r>
    </w:p>
    <w:p w14:paraId="26E85F79" w14:textId="77777777" w:rsidR="00D15B8A" w:rsidRDefault="00D15B8A">
      <w:pPr>
        <w:spacing w:after="59" w:line="1" w:lineRule="exact"/>
      </w:pPr>
    </w:p>
    <w:p w14:paraId="3BA35E94" w14:textId="011E312F" w:rsidR="00512501" w:rsidRPr="008345BA" w:rsidRDefault="005147A4">
      <w:pPr>
        <w:pStyle w:val="Tijeloteksta"/>
        <w:spacing w:after="0" w:line="262" w:lineRule="auto"/>
        <w:ind w:firstLine="720"/>
        <w:rPr>
          <w:sz w:val="24"/>
          <w:szCs w:val="24"/>
        </w:rPr>
      </w:pPr>
      <w:r>
        <w:t xml:space="preserve"> </w:t>
      </w:r>
      <w:r w:rsidR="00512501">
        <w:t xml:space="preserve">           </w:t>
      </w:r>
      <w:r w:rsidR="008345BA">
        <w:t xml:space="preserve">  </w:t>
      </w:r>
      <w:r w:rsidR="00512501">
        <w:t xml:space="preserve"> </w:t>
      </w:r>
      <w:r w:rsidRPr="008345BA">
        <w:rPr>
          <w:sz w:val="24"/>
          <w:szCs w:val="24"/>
        </w:rPr>
        <w:t xml:space="preserve">REPUBLIKA HRVATSKA </w:t>
      </w:r>
    </w:p>
    <w:p w14:paraId="05702165" w14:textId="77777777" w:rsidR="00512501" w:rsidRPr="008345BA" w:rsidRDefault="005147A4">
      <w:pPr>
        <w:pStyle w:val="Tijeloteksta"/>
        <w:spacing w:after="0" w:line="262" w:lineRule="auto"/>
        <w:ind w:firstLine="720"/>
        <w:rPr>
          <w:sz w:val="24"/>
          <w:szCs w:val="24"/>
        </w:rPr>
      </w:pPr>
      <w:r w:rsidRPr="008345BA">
        <w:rPr>
          <w:sz w:val="24"/>
          <w:szCs w:val="24"/>
        </w:rPr>
        <w:t>ŽUPANIJSKO DRŽAVNO ODVJETNIŠTVO</w:t>
      </w:r>
    </w:p>
    <w:p w14:paraId="39BDDA10" w14:textId="77777777" w:rsidR="00D15B8A" w:rsidRPr="008345BA" w:rsidRDefault="00512501">
      <w:pPr>
        <w:pStyle w:val="Tijeloteksta"/>
        <w:spacing w:after="0" w:line="262" w:lineRule="auto"/>
        <w:ind w:firstLine="720"/>
        <w:rPr>
          <w:sz w:val="24"/>
          <w:szCs w:val="24"/>
        </w:rPr>
      </w:pPr>
      <w:r w:rsidRPr="008345BA">
        <w:rPr>
          <w:sz w:val="24"/>
          <w:szCs w:val="24"/>
        </w:rPr>
        <w:t xml:space="preserve">                      </w:t>
      </w:r>
      <w:r w:rsidR="005147A4" w:rsidRPr="008345BA">
        <w:rPr>
          <w:sz w:val="24"/>
          <w:szCs w:val="24"/>
        </w:rPr>
        <w:t xml:space="preserve"> U ZAGREBU</w:t>
      </w:r>
    </w:p>
    <w:p w14:paraId="43635E65" w14:textId="77777777" w:rsidR="00D15B8A" w:rsidRPr="008345BA" w:rsidRDefault="00512501">
      <w:pPr>
        <w:pStyle w:val="Tijeloteksta"/>
        <w:spacing w:after="280" w:line="262" w:lineRule="auto"/>
        <w:ind w:firstLine="900"/>
        <w:rPr>
          <w:sz w:val="24"/>
          <w:szCs w:val="24"/>
        </w:rPr>
      </w:pPr>
      <w:r w:rsidRPr="008345BA">
        <w:rPr>
          <w:sz w:val="24"/>
          <w:szCs w:val="24"/>
        </w:rPr>
        <w:t xml:space="preserve">           </w:t>
      </w:r>
      <w:r w:rsidR="005147A4" w:rsidRPr="008345BA">
        <w:rPr>
          <w:sz w:val="24"/>
          <w:szCs w:val="24"/>
        </w:rPr>
        <w:t>Savska cesta 41, Zagreb</w:t>
      </w:r>
    </w:p>
    <w:p w14:paraId="56292693" w14:textId="77777777" w:rsidR="00D15B8A" w:rsidRPr="00374CCC" w:rsidRDefault="005147A4" w:rsidP="00351AD4">
      <w:pPr>
        <w:pStyle w:val="Tijeloteksta"/>
        <w:spacing w:after="0" w:line="240" w:lineRule="auto"/>
        <w:ind w:firstLine="0"/>
        <w:rPr>
          <w:sz w:val="24"/>
        </w:rPr>
      </w:pPr>
      <w:r w:rsidRPr="00374CCC">
        <w:rPr>
          <w:sz w:val="24"/>
        </w:rPr>
        <w:t xml:space="preserve">Broj: </w:t>
      </w:r>
      <w:r w:rsidR="00351AD4" w:rsidRPr="00774C25">
        <w:rPr>
          <w:sz w:val="24"/>
        </w:rPr>
        <w:t>A-</w:t>
      </w:r>
      <w:r w:rsidR="00774C25">
        <w:rPr>
          <w:sz w:val="24"/>
        </w:rPr>
        <w:t>52/2024</w:t>
      </w:r>
    </w:p>
    <w:p w14:paraId="03B9C619" w14:textId="21633451" w:rsidR="00D15B8A" w:rsidRPr="00374CCC" w:rsidRDefault="00CB0686">
      <w:pPr>
        <w:pStyle w:val="Tijeloteksta"/>
        <w:spacing w:after="0" w:line="240" w:lineRule="auto"/>
        <w:ind w:firstLine="0"/>
        <w:rPr>
          <w:sz w:val="24"/>
        </w:rPr>
      </w:pPr>
      <w:r>
        <w:rPr>
          <w:sz w:val="24"/>
        </w:rPr>
        <w:t xml:space="preserve">Zagreb, </w:t>
      </w:r>
      <w:r w:rsidR="008345BA">
        <w:rPr>
          <w:sz w:val="24"/>
        </w:rPr>
        <w:t>7</w:t>
      </w:r>
      <w:r w:rsidR="005147A4" w:rsidRPr="00374CCC">
        <w:rPr>
          <w:sz w:val="24"/>
        </w:rPr>
        <w:t xml:space="preserve">. </w:t>
      </w:r>
      <w:r w:rsidR="008345BA">
        <w:rPr>
          <w:sz w:val="24"/>
        </w:rPr>
        <w:t>svibanj</w:t>
      </w:r>
      <w:r w:rsidR="00351AD4" w:rsidRPr="00374CCC">
        <w:rPr>
          <w:sz w:val="24"/>
        </w:rPr>
        <w:t xml:space="preserve"> 202</w:t>
      </w:r>
      <w:r w:rsidR="008345BA">
        <w:rPr>
          <w:sz w:val="24"/>
        </w:rPr>
        <w:t>6</w:t>
      </w:r>
      <w:r w:rsidR="005147A4" w:rsidRPr="00374CCC">
        <w:rPr>
          <w:sz w:val="24"/>
        </w:rPr>
        <w:t>.</w:t>
      </w:r>
    </w:p>
    <w:p w14:paraId="08F167C1" w14:textId="77777777" w:rsidR="00D15B8A" w:rsidRPr="00374CCC" w:rsidRDefault="00351AD4">
      <w:pPr>
        <w:pStyle w:val="Tijeloteksta"/>
        <w:spacing w:after="280" w:line="240" w:lineRule="auto"/>
        <w:ind w:firstLine="0"/>
        <w:rPr>
          <w:sz w:val="24"/>
        </w:rPr>
      </w:pPr>
      <w:r w:rsidRPr="00374CCC">
        <w:rPr>
          <w:sz w:val="24"/>
        </w:rPr>
        <w:t>TV</w:t>
      </w:r>
      <w:r w:rsidR="005147A4" w:rsidRPr="00374CCC">
        <w:rPr>
          <w:sz w:val="24"/>
        </w:rPr>
        <w:t>/</w:t>
      </w:r>
      <w:r w:rsidRPr="00374CCC">
        <w:rPr>
          <w:sz w:val="24"/>
        </w:rPr>
        <w:t>TV</w:t>
      </w:r>
    </w:p>
    <w:p w14:paraId="30261335" w14:textId="77777777" w:rsidR="00D15B8A" w:rsidRPr="00374CCC" w:rsidRDefault="005147A4">
      <w:pPr>
        <w:pStyle w:val="Tijeloteksta"/>
        <w:spacing w:after="540"/>
        <w:ind w:firstLine="0"/>
        <w:jc w:val="center"/>
        <w:rPr>
          <w:b/>
          <w:bCs/>
          <w:sz w:val="24"/>
        </w:rPr>
      </w:pPr>
      <w:r w:rsidRPr="00374CCC">
        <w:rPr>
          <w:b/>
          <w:bCs/>
          <w:sz w:val="24"/>
        </w:rPr>
        <w:t xml:space="preserve">POZIV ZA DOSTAVU PONUDA ZA NABAVU </w:t>
      </w:r>
      <w:r w:rsidR="005D3D63" w:rsidRPr="00374CCC">
        <w:rPr>
          <w:b/>
          <w:bCs/>
          <w:sz w:val="24"/>
        </w:rPr>
        <w:t>USLUGE SIGURNOSN</w:t>
      </w:r>
      <w:r w:rsidR="00BB0F5F">
        <w:rPr>
          <w:b/>
          <w:bCs/>
          <w:sz w:val="24"/>
        </w:rPr>
        <w:t>O</w:t>
      </w:r>
      <w:r w:rsidR="005D3D63" w:rsidRPr="00374CCC">
        <w:rPr>
          <w:b/>
          <w:bCs/>
          <w:sz w:val="24"/>
        </w:rPr>
        <w:t>G PREGLEDA POŠILJAKA</w:t>
      </w:r>
      <w:r w:rsidRPr="00374CCC">
        <w:rPr>
          <w:b/>
          <w:bCs/>
          <w:sz w:val="24"/>
        </w:rPr>
        <w:br/>
        <w:t>(jednostavna nabava)</w:t>
      </w:r>
    </w:p>
    <w:p w14:paraId="3FBBA5A8" w14:textId="6DD3F9D7" w:rsidR="00A177E5" w:rsidRPr="00374CCC" w:rsidRDefault="00A177E5">
      <w:pPr>
        <w:pStyle w:val="Tijeloteksta"/>
        <w:spacing w:after="540"/>
        <w:ind w:firstLine="0"/>
        <w:jc w:val="center"/>
        <w:rPr>
          <w:sz w:val="24"/>
        </w:rPr>
      </w:pPr>
      <w:r w:rsidRPr="00374CCC">
        <w:rPr>
          <w:b/>
          <w:bCs/>
          <w:sz w:val="24"/>
        </w:rPr>
        <w:t>C</w:t>
      </w:r>
      <w:r w:rsidR="008345BA">
        <w:rPr>
          <w:b/>
          <w:bCs/>
          <w:sz w:val="24"/>
        </w:rPr>
        <w:t>PV</w:t>
      </w:r>
      <w:r w:rsidR="00823722">
        <w:rPr>
          <w:b/>
          <w:bCs/>
          <w:sz w:val="24"/>
        </w:rPr>
        <w:t xml:space="preserve"> 79710000-4 </w:t>
      </w:r>
    </w:p>
    <w:p w14:paraId="1CCEE9DC" w14:textId="77777777" w:rsidR="00D15B8A" w:rsidRPr="00374CCC" w:rsidRDefault="005147A4">
      <w:pPr>
        <w:pStyle w:val="Tijeloteksta"/>
        <w:numPr>
          <w:ilvl w:val="0"/>
          <w:numId w:val="1"/>
        </w:numPr>
        <w:tabs>
          <w:tab w:val="left" w:pos="761"/>
        </w:tabs>
        <w:spacing w:after="280"/>
        <w:ind w:firstLine="340"/>
        <w:rPr>
          <w:sz w:val="24"/>
        </w:rPr>
      </w:pPr>
      <w:r w:rsidRPr="00374CCC">
        <w:rPr>
          <w:b/>
          <w:bCs/>
          <w:sz w:val="24"/>
        </w:rPr>
        <w:t>OPĆI PODACI</w:t>
      </w:r>
    </w:p>
    <w:p w14:paraId="48EE6FDE" w14:textId="77777777" w:rsidR="00D15B8A" w:rsidRPr="00374CCC" w:rsidRDefault="005147A4">
      <w:pPr>
        <w:pStyle w:val="Heading10"/>
        <w:keepNext/>
        <w:keepLines/>
        <w:numPr>
          <w:ilvl w:val="0"/>
          <w:numId w:val="2"/>
        </w:numPr>
        <w:tabs>
          <w:tab w:val="left" w:pos="717"/>
        </w:tabs>
        <w:rPr>
          <w:sz w:val="24"/>
        </w:rPr>
      </w:pPr>
      <w:bookmarkStart w:id="0" w:name="bookmark0"/>
      <w:r w:rsidRPr="00374CCC">
        <w:rPr>
          <w:sz w:val="24"/>
        </w:rPr>
        <w:t>Podaci o naručitelju</w:t>
      </w:r>
      <w:bookmarkEnd w:id="0"/>
    </w:p>
    <w:p w14:paraId="7E467468" w14:textId="77777777" w:rsidR="00D15B8A" w:rsidRPr="00374CCC" w:rsidRDefault="005147A4">
      <w:pPr>
        <w:pStyle w:val="Tijeloteksta"/>
        <w:spacing w:after="0"/>
        <w:ind w:firstLine="700"/>
        <w:rPr>
          <w:sz w:val="24"/>
        </w:rPr>
      </w:pPr>
      <w:r w:rsidRPr="00374CCC">
        <w:rPr>
          <w:sz w:val="24"/>
        </w:rPr>
        <w:t>Županijsko državno odvjetništvo u Zagrebu</w:t>
      </w:r>
    </w:p>
    <w:p w14:paraId="6FECB509" w14:textId="77777777" w:rsidR="00D15B8A" w:rsidRPr="00374CCC" w:rsidRDefault="005147A4">
      <w:pPr>
        <w:pStyle w:val="Tijeloteksta"/>
        <w:spacing w:after="0"/>
        <w:ind w:firstLine="700"/>
        <w:rPr>
          <w:sz w:val="24"/>
        </w:rPr>
      </w:pPr>
      <w:r w:rsidRPr="00374CCC">
        <w:rPr>
          <w:sz w:val="24"/>
        </w:rPr>
        <w:t>Zagreb, Savska cesta 41</w:t>
      </w:r>
    </w:p>
    <w:p w14:paraId="66EA12D4" w14:textId="77777777" w:rsidR="00D15B8A" w:rsidRPr="00374CCC" w:rsidRDefault="005147A4">
      <w:pPr>
        <w:pStyle w:val="Tijeloteksta"/>
        <w:spacing w:after="0"/>
        <w:ind w:firstLine="700"/>
        <w:rPr>
          <w:sz w:val="24"/>
        </w:rPr>
      </w:pPr>
      <w:r w:rsidRPr="00374CCC">
        <w:rPr>
          <w:sz w:val="24"/>
        </w:rPr>
        <w:t>broj telefona: 01/6003-102</w:t>
      </w:r>
    </w:p>
    <w:p w14:paraId="3CE132E5" w14:textId="77777777" w:rsidR="00D15B8A" w:rsidRPr="00374CCC" w:rsidRDefault="00BE408B">
      <w:pPr>
        <w:pStyle w:val="Tijeloteksta"/>
        <w:spacing w:after="280"/>
        <w:ind w:firstLine="700"/>
        <w:rPr>
          <w:sz w:val="24"/>
        </w:rPr>
      </w:pPr>
      <w:r w:rsidRPr="00374CCC">
        <w:rPr>
          <w:sz w:val="24"/>
        </w:rPr>
        <w:t>internets</w:t>
      </w:r>
      <w:r w:rsidR="005147A4" w:rsidRPr="00374CCC">
        <w:rPr>
          <w:sz w:val="24"/>
        </w:rPr>
        <w:t xml:space="preserve">ka adresa: </w:t>
      </w:r>
      <w:hyperlink r:id="rId8" w:history="1">
        <w:r w:rsidR="005147A4" w:rsidRPr="00374CCC">
          <w:rPr>
            <w:sz w:val="24"/>
            <w:u w:val="single"/>
            <w:lang w:val="en-US" w:eastAsia="en-US" w:bidi="en-US"/>
          </w:rPr>
          <w:t>www.dorh.hr</w:t>
        </w:r>
      </w:hyperlink>
    </w:p>
    <w:p w14:paraId="266A59E7" w14:textId="77777777" w:rsidR="00D15B8A" w:rsidRPr="00374CCC" w:rsidRDefault="005147A4">
      <w:pPr>
        <w:pStyle w:val="Heading10"/>
        <w:keepNext/>
        <w:keepLines/>
        <w:numPr>
          <w:ilvl w:val="0"/>
          <w:numId w:val="2"/>
        </w:numPr>
        <w:tabs>
          <w:tab w:val="left" w:pos="718"/>
        </w:tabs>
        <w:rPr>
          <w:sz w:val="24"/>
        </w:rPr>
      </w:pPr>
      <w:bookmarkStart w:id="1" w:name="bookmark2"/>
      <w:r w:rsidRPr="00374CCC">
        <w:rPr>
          <w:sz w:val="24"/>
        </w:rPr>
        <w:t>Evidencijski broj nabave</w:t>
      </w:r>
      <w:bookmarkEnd w:id="1"/>
    </w:p>
    <w:p w14:paraId="5907BD2C" w14:textId="2D4B38CD" w:rsidR="00BE408B" w:rsidRPr="00374CCC" w:rsidRDefault="00003B6D" w:rsidP="00003B6D">
      <w:pPr>
        <w:pStyle w:val="Heading10"/>
        <w:keepNext/>
        <w:keepLines/>
        <w:tabs>
          <w:tab w:val="left" w:pos="718"/>
        </w:tabs>
        <w:ind w:left="340" w:firstLine="0"/>
        <w:rPr>
          <w:sz w:val="24"/>
        </w:rPr>
      </w:pPr>
      <w:bookmarkStart w:id="2" w:name="bookmark4"/>
      <w:r w:rsidRPr="00374CCC">
        <w:rPr>
          <w:b w:val="0"/>
          <w:bCs w:val="0"/>
          <w:sz w:val="24"/>
        </w:rPr>
        <w:tab/>
        <w:t>EV_JN 24/2</w:t>
      </w:r>
      <w:r w:rsidR="008345BA">
        <w:rPr>
          <w:b w:val="0"/>
          <w:bCs w:val="0"/>
          <w:sz w:val="24"/>
        </w:rPr>
        <w:t>6</w:t>
      </w:r>
    </w:p>
    <w:p w14:paraId="18F11B0D" w14:textId="77777777" w:rsidR="00BE408B" w:rsidRPr="00374CCC" w:rsidRDefault="00BE408B" w:rsidP="00BE408B">
      <w:pPr>
        <w:pStyle w:val="Heading10"/>
        <w:keepNext/>
        <w:keepLines/>
        <w:tabs>
          <w:tab w:val="left" w:pos="718"/>
        </w:tabs>
        <w:ind w:left="340" w:firstLine="0"/>
        <w:rPr>
          <w:sz w:val="24"/>
        </w:rPr>
      </w:pPr>
    </w:p>
    <w:p w14:paraId="74A781EF" w14:textId="77777777" w:rsidR="00D15B8A" w:rsidRPr="00374CCC" w:rsidRDefault="005147A4" w:rsidP="00BE408B">
      <w:pPr>
        <w:pStyle w:val="Heading10"/>
        <w:keepNext/>
        <w:keepLines/>
        <w:numPr>
          <w:ilvl w:val="0"/>
          <w:numId w:val="2"/>
        </w:numPr>
        <w:tabs>
          <w:tab w:val="left" w:pos="718"/>
        </w:tabs>
        <w:rPr>
          <w:sz w:val="24"/>
        </w:rPr>
      </w:pPr>
      <w:r w:rsidRPr="00374CCC">
        <w:rPr>
          <w:sz w:val="24"/>
        </w:rPr>
        <w:t>Procijenjena vrijednost nabave</w:t>
      </w:r>
      <w:bookmarkEnd w:id="2"/>
    </w:p>
    <w:p w14:paraId="5930A136" w14:textId="3E085907" w:rsidR="00D15B8A" w:rsidRPr="00374CCC" w:rsidRDefault="005147A4">
      <w:pPr>
        <w:pStyle w:val="Tijeloteksta"/>
        <w:spacing w:after="280"/>
        <w:ind w:firstLine="700"/>
        <w:rPr>
          <w:sz w:val="24"/>
        </w:rPr>
      </w:pPr>
      <w:r w:rsidRPr="00374CCC">
        <w:rPr>
          <w:sz w:val="24"/>
        </w:rPr>
        <w:t xml:space="preserve">Procijenjena vrijednost predmeta nabave iznosi </w:t>
      </w:r>
      <w:r w:rsidR="00A4579B">
        <w:rPr>
          <w:sz w:val="24"/>
        </w:rPr>
        <w:t>7.5</w:t>
      </w:r>
      <w:r w:rsidR="005D3D63" w:rsidRPr="00374CCC">
        <w:rPr>
          <w:sz w:val="24"/>
        </w:rPr>
        <w:t>00,00 eura bez PDV-a</w:t>
      </w:r>
    </w:p>
    <w:p w14:paraId="39A58A55" w14:textId="77777777" w:rsidR="00D15B8A" w:rsidRPr="00374CCC" w:rsidRDefault="005147A4">
      <w:pPr>
        <w:pStyle w:val="Heading10"/>
        <w:keepNext/>
        <w:keepLines/>
        <w:numPr>
          <w:ilvl w:val="0"/>
          <w:numId w:val="2"/>
        </w:numPr>
        <w:tabs>
          <w:tab w:val="left" w:pos="722"/>
        </w:tabs>
        <w:rPr>
          <w:sz w:val="24"/>
        </w:rPr>
      </w:pPr>
      <w:bookmarkStart w:id="3" w:name="bookmark6"/>
      <w:r w:rsidRPr="00374CCC">
        <w:rPr>
          <w:sz w:val="24"/>
        </w:rPr>
        <w:t>Vrsta postupka nabave</w:t>
      </w:r>
      <w:bookmarkEnd w:id="3"/>
    </w:p>
    <w:p w14:paraId="1EB8A012" w14:textId="77777777" w:rsidR="00D15B8A" w:rsidRPr="00374CCC" w:rsidRDefault="005147A4">
      <w:pPr>
        <w:pStyle w:val="Tijeloteksta"/>
        <w:spacing w:after="540"/>
        <w:ind w:firstLine="700"/>
        <w:rPr>
          <w:sz w:val="24"/>
        </w:rPr>
      </w:pPr>
      <w:r w:rsidRPr="00374CCC">
        <w:rPr>
          <w:sz w:val="24"/>
        </w:rPr>
        <w:t xml:space="preserve">Jednostavna nabava s ciljem sklapanja ugovora o nabavi </w:t>
      </w:r>
      <w:r w:rsidR="005D3D63" w:rsidRPr="00374CCC">
        <w:rPr>
          <w:sz w:val="24"/>
        </w:rPr>
        <w:t>usluge</w:t>
      </w:r>
      <w:r w:rsidRPr="00374CCC">
        <w:rPr>
          <w:sz w:val="24"/>
        </w:rPr>
        <w:t xml:space="preserve"> (</w:t>
      </w:r>
      <w:r w:rsidR="005D3D63" w:rsidRPr="00374CCC">
        <w:rPr>
          <w:sz w:val="24"/>
        </w:rPr>
        <w:t>sigurnosni pregled pošiljaka</w:t>
      </w:r>
      <w:r w:rsidRPr="00374CCC">
        <w:rPr>
          <w:sz w:val="24"/>
        </w:rPr>
        <w:t>)</w:t>
      </w:r>
    </w:p>
    <w:p w14:paraId="2BE18711" w14:textId="77777777" w:rsidR="00D15B8A" w:rsidRPr="00374CCC" w:rsidRDefault="005147A4">
      <w:pPr>
        <w:pStyle w:val="Tijeloteksta"/>
        <w:numPr>
          <w:ilvl w:val="0"/>
          <w:numId w:val="1"/>
        </w:numPr>
        <w:tabs>
          <w:tab w:val="left" w:pos="751"/>
        </w:tabs>
        <w:spacing w:after="280" w:line="240" w:lineRule="auto"/>
        <w:ind w:firstLine="340"/>
        <w:rPr>
          <w:sz w:val="24"/>
        </w:rPr>
      </w:pPr>
      <w:r w:rsidRPr="00374CCC">
        <w:rPr>
          <w:b/>
          <w:bCs/>
          <w:sz w:val="24"/>
        </w:rPr>
        <w:t>PODACI O PREDMETU NABAVE</w:t>
      </w:r>
    </w:p>
    <w:p w14:paraId="06075751" w14:textId="77777777" w:rsidR="00D15B8A" w:rsidRPr="00374CCC" w:rsidRDefault="005147A4">
      <w:pPr>
        <w:pStyle w:val="Heading10"/>
        <w:keepNext/>
        <w:keepLines/>
        <w:numPr>
          <w:ilvl w:val="0"/>
          <w:numId w:val="3"/>
        </w:numPr>
        <w:tabs>
          <w:tab w:val="left" w:pos="717"/>
        </w:tabs>
        <w:spacing w:line="266" w:lineRule="auto"/>
        <w:rPr>
          <w:sz w:val="24"/>
        </w:rPr>
      </w:pPr>
      <w:bookmarkStart w:id="4" w:name="bookmark8"/>
      <w:r w:rsidRPr="00374CCC">
        <w:rPr>
          <w:sz w:val="24"/>
        </w:rPr>
        <w:t>Naziv predmeta nabave</w:t>
      </w:r>
      <w:bookmarkEnd w:id="4"/>
    </w:p>
    <w:p w14:paraId="62AD847B" w14:textId="77777777" w:rsidR="00D15B8A" w:rsidRPr="00374CCC" w:rsidRDefault="005147A4">
      <w:pPr>
        <w:pStyle w:val="Tijeloteksta"/>
        <w:spacing w:after="0" w:line="266" w:lineRule="auto"/>
        <w:ind w:left="700" w:firstLine="20"/>
        <w:rPr>
          <w:sz w:val="24"/>
        </w:rPr>
      </w:pPr>
      <w:r w:rsidRPr="00374CCC">
        <w:rPr>
          <w:sz w:val="24"/>
        </w:rPr>
        <w:t>Nabava</w:t>
      </w:r>
      <w:r w:rsidR="005D3D63" w:rsidRPr="00374CCC">
        <w:rPr>
          <w:sz w:val="24"/>
        </w:rPr>
        <w:t xml:space="preserve"> usluge sigurnosnog pregleda pošiljaka</w:t>
      </w:r>
      <w:r w:rsidRPr="00374CCC">
        <w:rPr>
          <w:sz w:val="24"/>
        </w:rPr>
        <w:t xml:space="preserve"> na razdoblje od </w:t>
      </w:r>
      <w:r w:rsidR="005D3D63" w:rsidRPr="00374CCC">
        <w:rPr>
          <w:sz w:val="24"/>
        </w:rPr>
        <w:t>24</w:t>
      </w:r>
      <w:r w:rsidRPr="00374CCC">
        <w:rPr>
          <w:sz w:val="24"/>
        </w:rPr>
        <w:t xml:space="preserve"> mjesec</w:t>
      </w:r>
      <w:r w:rsidR="005D3D63" w:rsidRPr="00374CCC">
        <w:rPr>
          <w:sz w:val="24"/>
        </w:rPr>
        <w:t>a</w:t>
      </w:r>
      <w:r w:rsidRPr="00374CCC">
        <w:rPr>
          <w:sz w:val="24"/>
        </w:rPr>
        <w:t xml:space="preserve"> (</w:t>
      </w:r>
      <w:r w:rsidR="005D3D63" w:rsidRPr="00374CCC">
        <w:rPr>
          <w:sz w:val="24"/>
        </w:rPr>
        <w:t>2</w:t>
      </w:r>
      <w:r w:rsidRPr="00374CCC">
        <w:rPr>
          <w:sz w:val="24"/>
        </w:rPr>
        <w:t xml:space="preserve"> godina) sukladno uvjetima naznačenim u ovom pozivu za dostavu ponude.</w:t>
      </w:r>
    </w:p>
    <w:p w14:paraId="35C05C85" w14:textId="77777777" w:rsidR="005D3D63" w:rsidRPr="00374CCC" w:rsidRDefault="005D3D63" w:rsidP="005D3D63">
      <w:pPr>
        <w:pStyle w:val="Heading10"/>
        <w:keepNext/>
        <w:keepLines/>
        <w:tabs>
          <w:tab w:val="left" w:pos="718"/>
        </w:tabs>
        <w:spacing w:line="240" w:lineRule="auto"/>
        <w:ind w:left="340" w:firstLine="0"/>
        <w:rPr>
          <w:sz w:val="24"/>
        </w:rPr>
      </w:pPr>
      <w:bookmarkStart w:id="5" w:name="bookmark10"/>
    </w:p>
    <w:p w14:paraId="2FAA1B21" w14:textId="77777777" w:rsidR="00D15B8A" w:rsidRPr="00374CCC" w:rsidRDefault="005D3D63">
      <w:pPr>
        <w:pStyle w:val="Heading10"/>
        <w:keepNext/>
        <w:keepLines/>
        <w:numPr>
          <w:ilvl w:val="0"/>
          <w:numId w:val="3"/>
        </w:numPr>
        <w:tabs>
          <w:tab w:val="left" w:pos="718"/>
        </w:tabs>
        <w:spacing w:line="240" w:lineRule="auto"/>
        <w:rPr>
          <w:sz w:val="24"/>
        </w:rPr>
      </w:pPr>
      <w:r w:rsidRPr="00374CCC">
        <w:rPr>
          <w:sz w:val="24"/>
        </w:rPr>
        <w:t>Vrsta i k</w:t>
      </w:r>
      <w:r w:rsidR="005147A4" w:rsidRPr="00374CCC">
        <w:rPr>
          <w:sz w:val="24"/>
        </w:rPr>
        <w:t>oličina predmeta nabave</w:t>
      </w:r>
      <w:bookmarkEnd w:id="5"/>
    </w:p>
    <w:p w14:paraId="2BDF9F66" w14:textId="77777777" w:rsidR="005D3D63" w:rsidRPr="00374CCC" w:rsidRDefault="005D3D63" w:rsidP="00395E65">
      <w:pPr>
        <w:pStyle w:val="Tijeloteksta"/>
        <w:tabs>
          <w:tab w:val="left" w:pos="718"/>
        </w:tabs>
        <w:spacing w:after="280"/>
        <w:ind w:left="60" w:firstLine="0"/>
        <w:rPr>
          <w:sz w:val="24"/>
        </w:rPr>
      </w:pPr>
      <w:r w:rsidRPr="00374CCC">
        <w:rPr>
          <w:sz w:val="24"/>
        </w:rPr>
        <w:tab/>
        <w:t xml:space="preserve">Vrsta: Vrsta pregleda, koji čine </w:t>
      </w:r>
      <w:r w:rsidR="00FA14E2" w:rsidRPr="00374CCC">
        <w:rPr>
          <w:sz w:val="24"/>
        </w:rPr>
        <w:t xml:space="preserve">sigurnosni </w:t>
      </w:r>
      <w:r w:rsidRPr="00374CCC">
        <w:rPr>
          <w:sz w:val="24"/>
        </w:rPr>
        <w:t>pregled</w:t>
      </w:r>
      <w:r w:rsidR="00FA14E2" w:rsidRPr="00374CCC">
        <w:rPr>
          <w:sz w:val="24"/>
        </w:rPr>
        <w:t xml:space="preserve"> pošiljki</w:t>
      </w:r>
      <w:r w:rsidR="00A03059" w:rsidRPr="00374CCC">
        <w:rPr>
          <w:sz w:val="24"/>
        </w:rPr>
        <w:t>, o</w:t>
      </w:r>
      <w:r w:rsidR="00374CCC">
        <w:rPr>
          <w:sz w:val="24"/>
        </w:rPr>
        <w:t xml:space="preserve">pisana je u </w:t>
      </w:r>
      <w:r w:rsidR="00A03059" w:rsidRPr="00374CCC">
        <w:rPr>
          <w:sz w:val="24"/>
        </w:rPr>
        <w:lastRenderedPageBreak/>
        <w:t>Troškovniku.</w:t>
      </w:r>
    </w:p>
    <w:p w14:paraId="3CF2E0CD" w14:textId="77777777" w:rsidR="00FA14E2" w:rsidRPr="00374CCC" w:rsidRDefault="005D3D63" w:rsidP="00FA14E2">
      <w:pPr>
        <w:pStyle w:val="Tijeloteksta"/>
        <w:tabs>
          <w:tab w:val="left" w:pos="718"/>
        </w:tabs>
        <w:spacing w:after="280"/>
        <w:ind w:left="708" w:firstLine="0"/>
        <w:rPr>
          <w:sz w:val="24"/>
        </w:rPr>
      </w:pPr>
      <w:r w:rsidRPr="00374CCC">
        <w:rPr>
          <w:sz w:val="24"/>
        </w:rPr>
        <w:tab/>
        <w:t>Količina: Koli</w:t>
      </w:r>
      <w:r w:rsidR="00FA14E2" w:rsidRPr="00374CCC">
        <w:rPr>
          <w:sz w:val="24"/>
        </w:rPr>
        <w:t>čina predmeta nabave je okvirna</w:t>
      </w:r>
      <w:r w:rsidR="00A03059" w:rsidRPr="00374CCC">
        <w:rPr>
          <w:sz w:val="24"/>
        </w:rPr>
        <w:t xml:space="preserve"> i naznačena je u Troškovniku</w:t>
      </w:r>
      <w:r w:rsidR="00FA14E2" w:rsidRPr="00374CCC">
        <w:rPr>
          <w:sz w:val="24"/>
        </w:rPr>
        <w:t xml:space="preserve">. </w:t>
      </w:r>
      <w:r w:rsidRPr="00374CCC">
        <w:rPr>
          <w:sz w:val="24"/>
        </w:rPr>
        <w:t>Točna količina</w:t>
      </w:r>
      <w:r w:rsidR="00FA14E2" w:rsidRPr="00374CCC">
        <w:rPr>
          <w:sz w:val="24"/>
        </w:rPr>
        <w:t xml:space="preserve"> </w:t>
      </w:r>
      <w:r w:rsidRPr="00374CCC">
        <w:rPr>
          <w:sz w:val="24"/>
        </w:rPr>
        <w:t xml:space="preserve">biti će utvrđena prema stvarno izvršenim </w:t>
      </w:r>
      <w:r w:rsidR="00FA14E2" w:rsidRPr="00374CCC">
        <w:rPr>
          <w:sz w:val="24"/>
        </w:rPr>
        <w:t xml:space="preserve">sigurnosnim </w:t>
      </w:r>
      <w:r w:rsidRPr="00374CCC">
        <w:rPr>
          <w:sz w:val="24"/>
        </w:rPr>
        <w:t>pregledima</w:t>
      </w:r>
      <w:r w:rsidR="00FA14E2" w:rsidRPr="00374CCC">
        <w:rPr>
          <w:sz w:val="24"/>
        </w:rPr>
        <w:t xml:space="preserve"> pošiljaka</w:t>
      </w:r>
      <w:r w:rsidRPr="00374CCC">
        <w:rPr>
          <w:sz w:val="24"/>
        </w:rPr>
        <w:t>.</w:t>
      </w:r>
    </w:p>
    <w:p w14:paraId="4CA6DCA8" w14:textId="77777777" w:rsidR="00D15B8A" w:rsidRPr="00374CCC" w:rsidRDefault="005147A4">
      <w:pPr>
        <w:pStyle w:val="Heading10"/>
        <w:keepNext/>
        <w:keepLines/>
        <w:numPr>
          <w:ilvl w:val="0"/>
          <w:numId w:val="3"/>
        </w:numPr>
        <w:tabs>
          <w:tab w:val="left" w:pos="738"/>
        </w:tabs>
        <w:spacing w:line="240" w:lineRule="auto"/>
        <w:ind w:firstLine="360"/>
        <w:rPr>
          <w:sz w:val="24"/>
        </w:rPr>
      </w:pPr>
      <w:bookmarkStart w:id="6" w:name="bookmark14"/>
      <w:r w:rsidRPr="00374CCC">
        <w:rPr>
          <w:sz w:val="24"/>
        </w:rPr>
        <w:t>Mjesto</w:t>
      </w:r>
      <w:r w:rsidR="00395E65" w:rsidRPr="00374CCC">
        <w:rPr>
          <w:sz w:val="24"/>
        </w:rPr>
        <w:t xml:space="preserve"> i rok</w:t>
      </w:r>
      <w:r w:rsidRPr="00374CCC">
        <w:rPr>
          <w:sz w:val="24"/>
        </w:rPr>
        <w:t xml:space="preserve"> </w:t>
      </w:r>
      <w:bookmarkEnd w:id="6"/>
      <w:r w:rsidR="00FA14E2" w:rsidRPr="00374CCC">
        <w:rPr>
          <w:sz w:val="24"/>
        </w:rPr>
        <w:t>izvršenja usluge</w:t>
      </w:r>
    </w:p>
    <w:p w14:paraId="386BFE1C" w14:textId="77777777" w:rsidR="008C7138" w:rsidRPr="00374CCC" w:rsidRDefault="008C7138" w:rsidP="00395E65">
      <w:pPr>
        <w:pStyle w:val="Tijeloteksta"/>
        <w:spacing w:after="280" w:line="240" w:lineRule="auto"/>
        <w:ind w:left="708" w:firstLine="0"/>
        <w:rPr>
          <w:b/>
          <w:bCs/>
          <w:sz w:val="24"/>
        </w:rPr>
      </w:pPr>
      <w:r w:rsidRPr="00374CCC">
        <w:rPr>
          <w:sz w:val="24"/>
        </w:rPr>
        <w:t>Usluga se obavlja u prostorijama Ponuditelja</w:t>
      </w:r>
      <w:r w:rsidR="00395E65" w:rsidRPr="00374CCC">
        <w:rPr>
          <w:sz w:val="24"/>
        </w:rPr>
        <w:t>, u razdoblju od 24 mjeseca (2 godine) od datuma sklapanja ugovora.</w:t>
      </w:r>
    </w:p>
    <w:p w14:paraId="22005349" w14:textId="77777777" w:rsidR="00D15B8A" w:rsidRPr="00374CCC" w:rsidRDefault="005147A4" w:rsidP="007F1D5F">
      <w:pPr>
        <w:pStyle w:val="Tijeloteksta"/>
        <w:numPr>
          <w:ilvl w:val="0"/>
          <w:numId w:val="1"/>
        </w:numPr>
        <w:spacing w:after="280" w:line="240" w:lineRule="auto"/>
        <w:ind w:firstLine="360"/>
        <w:rPr>
          <w:b/>
          <w:bCs/>
          <w:sz w:val="24"/>
        </w:rPr>
      </w:pPr>
      <w:r w:rsidRPr="00374CCC">
        <w:rPr>
          <w:b/>
          <w:bCs/>
          <w:sz w:val="24"/>
        </w:rPr>
        <w:t>PONUDA</w:t>
      </w:r>
    </w:p>
    <w:p w14:paraId="0187EC91" w14:textId="77777777" w:rsidR="00FA14E2" w:rsidRPr="00374CCC" w:rsidRDefault="007F1D5F" w:rsidP="00823722">
      <w:pPr>
        <w:pStyle w:val="Heading10"/>
        <w:keepNext/>
        <w:keepLines/>
        <w:tabs>
          <w:tab w:val="left" w:pos="733"/>
        </w:tabs>
        <w:spacing w:line="252" w:lineRule="auto"/>
        <w:ind w:left="708" w:firstLine="0"/>
        <w:jc w:val="both"/>
        <w:rPr>
          <w:b w:val="0"/>
          <w:bCs w:val="0"/>
          <w:sz w:val="24"/>
        </w:rPr>
      </w:pPr>
      <w:r w:rsidRPr="00374CCC">
        <w:rPr>
          <w:b w:val="0"/>
          <w:bCs w:val="0"/>
          <w:sz w:val="24"/>
        </w:rPr>
        <w:tab/>
      </w:r>
      <w:r w:rsidR="00FA14E2" w:rsidRPr="00374CCC">
        <w:rPr>
          <w:b w:val="0"/>
          <w:bCs w:val="0"/>
          <w:sz w:val="24"/>
        </w:rPr>
        <w:t>Ponuda je pisana izjava volje Ponuditelja da isporuči robu, pruži usluge ili izvede radove sukladno uvjetima i zahtjevima navedenima u dokumentaciji o nabavi.</w:t>
      </w:r>
    </w:p>
    <w:p w14:paraId="568B305F" w14:textId="77777777" w:rsidR="007F1D5F" w:rsidRPr="00374CCC" w:rsidRDefault="007F1D5F" w:rsidP="00823722">
      <w:pPr>
        <w:pStyle w:val="Heading10"/>
        <w:keepNext/>
        <w:keepLines/>
        <w:tabs>
          <w:tab w:val="left" w:pos="733"/>
        </w:tabs>
        <w:spacing w:line="252" w:lineRule="auto"/>
        <w:ind w:left="708" w:firstLine="0"/>
        <w:jc w:val="both"/>
        <w:rPr>
          <w:b w:val="0"/>
          <w:bCs w:val="0"/>
          <w:sz w:val="24"/>
        </w:rPr>
      </w:pPr>
      <w:r w:rsidRPr="00374CCC">
        <w:rPr>
          <w:b w:val="0"/>
          <w:bCs w:val="0"/>
          <w:sz w:val="24"/>
        </w:rPr>
        <w:tab/>
      </w:r>
      <w:r w:rsidR="00FA14E2" w:rsidRPr="00374CCC">
        <w:rPr>
          <w:b w:val="0"/>
          <w:bCs w:val="0"/>
          <w:sz w:val="24"/>
        </w:rPr>
        <w:t>Prilikom sastavljanja ponude, Ponuditelj ne smije mijenjati i nadopunjavati tekst iz dokumentacije o nabavi.</w:t>
      </w:r>
    </w:p>
    <w:p w14:paraId="34CB811C" w14:textId="77777777" w:rsidR="007F1D5F" w:rsidRPr="00374CCC" w:rsidRDefault="00FA14E2" w:rsidP="00823722">
      <w:pPr>
        <w:pStyle w:val="Heading10"/>
        <w:keepNext/>
        <w:keepLines/>
        <w:tabs>
          <w:tab w:val="left" w:pos="733"/>
        </w:tabs>
        <w:spacing w:line="252" w:lineRule="auto"/>
        <w:ind w:left="708" w:firstLine="0"/>
        <w:jc w:val="both"/>
        <w:rPr>
          <w:b w:val="0"/>
          <w:bCs w:val="0"/>
          <w:sz w:val="24"/>
        </w:rPr>
      </w:pPr>
      <w:r w:rsidRPr="00374CCC">
        <w:rPr>
          <w:b w:val="0"/>
          <w:bCs w:val="0"/>
          <w:sz w:val="24"/>
        </w:rPr>
        <w:t>Ponuda se zajedno s pripadajućom dokumentacijom izrađuje na hrvatskom jeziku i latiničnom pismu, a cijena ponude izražava se u eurima.</w:t>
      </w:r>
    </w:p>
    <w:p w14:paraId="7E24D0E1" w14:textId="77777777" w:rsidR="00FA14E2" w:rsidRPr="00374CCC" w:rsidRDefault="00FA14E2" w:rsidP="00823722">
      <w:pPr>
        <w:pStyle w:val="Heading10"/>
        <w:keepNext/>
        <w:keepLines/>
        <w:tabs>
          <w:tab w:val="left" w:pos="733"/>
        </w:tabs>
        <w:spacing w:line="252" w:lineRule="auto"/>
        <w:ind w:left="708" w:firstLine="0"/>
        <w:jc w:val="both"/>
        <w:rPr>
          <w:b w:val="0"/>
          <w:bCs w:val="0"/>
          <w:sz w:val="24"/>
        </w:rPr>
      </w:pPr>
      <w:r w:rsidRPr="00374CCC">
        <w:rPr>
          <w:b w:val="0"/>
          <w:bCs w:val="0"/>
          <w:sz w:val="24"/>
        </w:rPr>
        <w:t xml:space="preserve">Podnošenje alternativne ponude nije dopušteno. </w:t>
      </w:r>
    </w:p>
    <w:p w14:paraId="656E5367" w14:textId="77777777" w:rsidR="00374CCC" w:rsidRDefault="00374CCC" w:rsidP="00374CCC">
      <w:pPr>
        <w:pStyle w:val="Heading10"/>
        <w:keepNext/>
        <w:keepLines/>
        <w:tabs>
          <w:tab w:val="left" w:pos="718"/>
        </w:tabs>
        <w:spacing w:line="276" w:lineRule="auto"/>
        <w:ind w:firstLine="0"/>
        <w:rPr>
          <w:sz w:val="24"/>
        </w:rPr>
      </w:pPr>
      <w:bookmarkStart w:id="7" w:name="bookmark16"/>
    </w:p>
    <w:p w14:paraId="5482866F" w14:textId="77777777" w:rsidR="00D15B8A" w:rsidRPr="00374CCC" w:rsidRDefault="005147A4" w:rsidP="00374CCC">
      <w:pPr>
        <w:pStyle w:val="Heading10"/>
        <w:keepNext/>
        <w:keepLines/>
        <w:numPr>
          <w:ilvl w:val="0"/>
          <w:numId w:val="6"/>
        </w:numPr>
        <w:tabs>
          <w:tab w:val="left" w:pos="718"/>
        </w:tabs>
        <w:spacing w:line="276" w:lineRule="auto"/>
        <w:rPr>
          <w:sz w:val="24"/>
        </w:rPr>
      </w:pPr>
      <w:r w:rsidRPr="00374CCC">
        <w:rPr>
          <w:sz w:val="24"/>
        </w:rPr>
        <w:t>Sadržaj ponude</w:t>
      </w:r>
      <w:bookmarkEnd w:id="7"/>
    </w:p>
    <w:p w14:paraId="2E6C3F5F" w14:textId="77777777" w:rsidR="00395E65" w:rsidRPr="00374CCC" w:rsidRDefault="00003B6D" w:rsidP="00374CCC">
      <w:pPr>
        <w:pStyle w:val="Heading10"/>
        <w:keepNext/>
        <w:keepLines/>
        <w:numPr>
          <w:ilvl w:val="1"/>
          <w:numId w:val="6"/>
        </w:numPr>
        <w:tabs>
          <w:tab w:val="left" w:pos="733"/>
        </w:tabs>
        <w:spacing w:line="252" w:lineRule="auto"/>
        <w:rPr>
          <w:b w:val="0"/>
          <w:sz w:val="24"/>
        </w:rPr>
      </w:pPr>
      <w:bookmarkStart w:id="8" w:name="bookmark18"/>
      <w:r w:rsidRPr="00374CCC">
        <w:rPr>
          <w:b w:val="0"/>
          <w:bCs w:val="0"/>
          <w:sz w:val="24"/>
        </w:rPr>
        <w:t>-</w:t>
      </w:r>
      <w:r w:rsidRPr="00374CCC">
        <w:rPr>
          <w:b w:val="0"/>
          <w:sz w:val="24"/>
        </w:rPr>
        <w:t xml:space="preserve"> </w:t>
      </w:r>
      <w:r w:rsidR="00395E65" w:rsidRPr="00374CCC">
        <w:rPr>
          <w:b w:val="0"/>
          <w:sz w:val="24"/>
        </w:rPr>
        <w:t>popunjen Ponudbeni list,</w:t>
      </w:r>
    </w:p>
    <w:p w14:paraId="09C7DA56" w14:textId="77777777" w:rsidR="00395E65" w:rsidRPr="00374CCC" w:rsidRDefault="00395E65" w:rsidP="00374CCC">
      <w:pPr>
        <w:pStyle w:val="Heading10"/>
        <w:keepNext/>
        <w:keepLines/>
        <w:numPr>
          <w:ilvl w:val="1"/>
          <w:numId w:val="6"/>
        </w:numPr>
        <w:tabs>
          <w:tab w:val="left" w:pos="733"/>
        </w:tabs>
        <w:spacing w:line="252" w:lineRule="auto"/>
        <w:rPr>
          <w:b w:val="0"/>
          <w:sz w:val="24"/>
        </w:rPr>
      </w:pPr>
      <w:r w:rsidRPr="00374CCC">
        <w:rPr>
          <w:b w:val="0"/>
          <w:sz w:val="24"/>
        </w:rPr>
        <w:t>- popunjen Troškovnik i</w:t>
      </w:r>
    </w:p>
    <w:p w14:paraId="530FB8E8" w14:textId="77777777" w:rsidR="00FA14E2" w:rsidRPr="00374CCC" w:rsidRDefault="00395E65" w:rsidP="00374CCC">
      <w:pPr>
        <w:pStyle w:val="Heading10"/>
        <w:keepNext/>
        <w:keepLines/>
        <w:numPr>
          <w:ilvl w:val="1"/>
          <w:numId w:val="6"/>
        </w:numPr>
        <w:tabs>
          <w:tab w:val="left" w:pos="733"/>
        </w:tabs>
        <w:spacing w:line="252" w:lineRule="auto"/>
        <w:rPr>
          <w:b w:val="0"/>
          <w:sz w:val="24"/>
        </w:rPr>
      </w:pPr>
      <w:r w:rsidRPr="00374CCC">
        <w:rPr>
          <w:b w:val="0"/>
          <w:sz w:val="24"/>
        </w:rPr>
        <w:t>- tražene izjave sukladno Pozivu na dostavu informativne (konačne) ponude.</w:t>
      </w:r>
    </w:p>
    <w:p w14:paraId="1D3587CE" w14:textId="77777777" w:rsidR="00395E65" w:rsidRPr="00374CCC" w:rsidRDefault="00395E65" w:rsidP="00374CCC">
      <w:pPr>
        <w:pStyle w:val="Heading10"/>
        <w:keepNext/>
        <w:keepLines/>
        <w:tabs>
          <w:tab w:val="left" w:pos="733"/>
        </w:tabs>
        <w:spacing w:line="252" w:lineRule="auto"/>
        <w:ind w:left="1440" w:firstLine="0"/>
        <w:rPr>
          <w:b w:val="0"/>
          <w:sz w:val="24"/>
        </w:rPr>
      </w:pPr>
    </w:p>
    <w:p w14:paraId="29A7B66A" w14:textId="77777777" w:rsidR="00395E65" w:rsidRPr="00374CCC" w:rsidRDefault="00395E65" w:rsidP="00374CCC">
      <w:pPr>
        <w:pStyle w:val="Heading10"/>
        <w:keepNext/>
        <w:keepLines/>
        <w:numPr>
          <w:ilvl w:val="0"/>
          <w:numId w:val="6"/>
        </w:numPr>
        <w:tabs>
          <w:tab w:val="left" w:pos="733"/>
        </w:tabs>
        <w:spacing w:line="252" w:lineRule="auto"/>
        <w:rPr>
          <w:sz w:val="24"/>
        </w:rPr>
      </w:pPr>
      <w:r w:rsidRPr="00374CCC">
        <w:rPr>
          <w:sz w:val="24"/>
        </w:rPr>
        <w:t>Pravila dostavljanja dokumenata</w:t>
      </w:r>
    </w:p>
    <w:p w14:paraId="220DCC6A" w14:textId="77777777" w:rsidR="00395E65" w:rsidRPr="00374CCC" w:rsidRDefault="00395E65" w:rsidP="00823722">
      <w:pPr>
        <w:pStyle w:val="Heading10"/>
        <w:keepNext/>
        <w:keepLines/>
        <w:tabs>
          <w:tab w:val="left" w:pos="733"/>
        </w:tabs>
        <w:spacing w:line="252" w:lineRule="auto"/>
        <w:ind w:left="340" w:firstLine="0"/>
        <w:jc w:val="both"/>
        <w:rPr>
          <w:b w:val="0"/>
          <w:sz w:val="24"/>
        </w:rPr>
      </w:pPr>
      <w:r w:rsidRPr="00374CCC">
        <w:rPr>
          <w:b w:val="0"/>
          <w:sz w:val="24"/>
        </w:rPr>
        <w:tab/>
        <w:t>Sve dokumente, koje Naručitelj zahtijeva, ponuditelji mogu dostaviti u neovjerenoj</w:t>
      </w:r>
      <w:r w:rsidR="00374CCC">
        <w:rPr>
          <w:b w:val="0"/>
          <w:sz w:val="24"/>
        </w:rPr>
        <w:t xml:space="preserve"> </w:t>
      </w:r>
      <w:r w:rsidRPr="00374CCC">
        <w:rPr>
          <w:b w:val="0"/>
          <w:sz w:val="24"/>
        </w:rPr>
        <w:t>preslici. Neovjerenom preslik</w:t>
      </w:r>
      <w:r w:rsidR="00374CCC">
        <w:rPr>
          <w:b w:val="0"/>
          <w:sz w:val="24"/>
        </w:rPr>
        <w:t xml:space="preserve">om smatra se i neovjereni ispis </w:t>
      </w:r>
      <w:r w:rsidRPr="00374CCC">
        <w:rPr>
          <w:b w:val="0"/>
          <w:sz w:val="24"/>
        </w:rPr>
        <w:t>elektroničke isprave.</w:t>
      </w:r>
    </w:p>
    <w:p w14:paraId="0667B210" w14:textId="77777777" w:rsidR="00395E65" w:rsidRPr="00374CCC" w:rsidRDefault="00395E65" w:rsidP="00823722">
      <w:pPr>
        <w:pStyle w:val="Heading10"/>
        <w:keepNext/>
        <w:keepLines/>
        <w:tabs>
          <w:tab w:val="left" w:pos="733"/>
        </w:tabs>
        <w:spacing w:line="252" w:lineRule="auto"/>
        <w:ind w:left="340" w:firstLine="0"/>
        <w:jc w:val="both"/>
        <w:rPr>
          <w:b w:val="0"/>
          <w:sz w:val="24"/>
        </w:rPr>
      </w:pPr>
      <w:r w:rsidRPr="00374CCC">
        <w:rPr>
          <w:b w:val="0"/>
          <w:sz w:val="24"/>
        </w:rPr>
        <w:t>U slučaju postojanja sumnje u istinitost podataka navedenih u dokumentima koje su</w:t>
      </w:r>
      <w:r w:rsidR="00374CCC">
        <w:rPr>
          <w:b w:val="0"/>
          <w:sz w:val="24"/>
        </w:rPr>
        <w:t xml:space="preserve"> </w:t>
      </w:r>
      <w:r w:rsidRPr="00374CCC">
        <w:rPr>
          <w:b w:val="0"/>
          <w:sz w:val="24"/>
        </w:rPr>
        <w:t>ponuditelji dostavili, Naručitelj može radi provjere istinitosti podataka od ponuditelja</w:t>
      </w:r>
      <w:r w:rsidR="00374CCC">
        <w:rPr>
          <w:b w:val="0"/>
          <w:sz w:val="24"/>
        </w:rPr>
        <w:t xml:space="preserve"> </w:t>
      </w:r>
      <w:r w:rsidRPr="00374CCC">
        <w:rPr>
          <w:b w:val="0"/>
          <w:sz w:val="24"/>
        </w:rPr>
        <w:t>zatražiti da u primjerenom roku dostave izvornike ili ovjerene preslike tih dokumenata</w:t>
      </w:r>
      <w:r w:rsidR="00374CCC">
        <w:rPr>
          <w:b w:val="0"/>
          <w:sz w:val="24"/>
        </w:rPr>
        <w:t xml:space="preserve"> </w:t>
      </w:r>
      <w:r w:rsidRPr="00374CCC">
        <w:rPr>
          <w:b w:val="0"/>
          <w:sz w:val="24"/>
        </w:rPr>
        <w:t>i/ili se obratiti izdavatelju dokumenta i/ili nadležnim tijelima.</w:t>
      </w:r>
    </w:p>
    <w:p w14:paraId="5326C217" w14:textId="77777777" w:rsidR="005B6B43" w:rsidRPr="00374CCC" w:rsidRDefault="005B6B43" w:rsidP="00395E65">
      <w:pPr>
        <w:pStyle w:val="Heading10"/>
        <w:keepNext/>
        <w:keepLines/>
        <w:tabs>
          <w:tab w:val="left" w:pos="733"/>
        </w:tabs>
        <w:spacing w:line="252" w:lineRule="auto"/>
        <w:ind w:left="340" w:firstLine="0"/>
        <w:rPr>
          <w:b w:val="0"/>
          <w:sz w:val="24"/>
        </w:rPr>
      </w:pPr>
    </w:p>
    <w:p w14:paraId="10F0C1A1" w14:textId="77777777" w:rsidR="005B6B43" w:rsidRPr="00374CCC" w:rsidRDefault="005B6B43" w:rsidP="00374CCC">
      <w:pPr>
        <w:pStyle w:val="Heading10"/>
        <w:keepNext/>
        <w:keepLines/>
        <w:numPr>
          <w:ilvl w:val="0"/>
          <w:numId w:val="6"/>
        </w:numPr>
        <w:tabs>
          <w:tab w:val="left" w:pos="673"/>
        </w:tabs>
        <w:spacing w:line="276" w:lineRule="auto"/>
        <w:jc w:val="both"/>
        <w:rPr>
          <w:sz w:val="24"/>
        </w:rPr>
      </w:pPr>
      <w:bookmarkStart w:id="9" w:name="bookmark20"/>
      <w:r w:rsidRPr="00374CCC">
        <w:rPr>
          <w:sz w:val="24"/>
        </w:rPr>
        <w:t>Način izrade ponude</w:t>
      </w:r>
      <w:bookmarkEnd w:id="9"/>
    </w:p>
    <w:p w14:paraId="7F40E5B9" w14:textId="77777777" w:rsidR="005B6B43" w:rsidRPr="00374CCC" w:rsidRDefault="005B6B43" w:rsidP="005B6B43">
      <w:pPr>
        <w:pStyle w:val="Heading10"/>
        <w:keepNext/>
        <w:keepLines/>
        <w:tabs>
          <w:tab w:val="left" w:pos="678"/>
        </w:tabs>
        <w:spacing w:line="259" w:lineRule="auto"/>
        <w:ind w:left="678" w:firstLine="0"/>
        <w:jc w:val="both"/>
        <w:rPr>
          <w:b w:val="0"/>
          <w:bCs w:val="0"/>
          <w:sz w:val="24"/>
        </w:rPr>
      </w:pPr>
      <w:r w:rsidRPr="00374CCC">
        <w:rPr>
          <w:b w:val="0"/>
          <w:bCs w:val="0"/>
          <w:sz w:val="24"/>
        </w:rPr>
        <w:tab/>
        <w:t>Ukoliko se ponuda dostavlja poštom ili predaje osobno putem pisarnice, ista se izrađuje na način da čini cjelinu. Ponuda se uvezuje na način da se onemogući naknadno vađenje ili umetanje listova. Stranice ponude se označavaju brojem na način da je vidljiv redni broj stranice i ukupan broj stranica ponude. Ponude se pišu neizbrisivom tintom. Ispravci u ponudi moraju biti izrađeni na način da su vidljivi. Ispravci moraju uz navod datuma ispravka biti potvrđeni potpisom ponuditelja.</w:t>
      </w:r>
    </w:p>
    <w:p w14:paraId="77B9D8CC" w14:textId="77777777" w:rsidR="00395E65" w:rsidRPr="00374CCC" w:rsidRDefault="00395E65" w:rsidP="005B6B43">
      <w:pPr>
        <w:pStyle w:val="Heading10"/>
        <w:keepNext/>
        <w:keepLines/>
        <w:tabs>
          <w:tab w:val="left" w:pos="733"/>
        </w:tabs>
        <w:spacing w:line="252" w:lineRule="auto"/>
        <w:rPr>
          <w:b w:val="0"/>
          <w:sz w:val="24"/>
        </w:rPr>
      </w:pPr>
    </w:p>
    <w:p w14:paraId="2FBF0E36" w14:textId="77777777" w:rsidR="00D15B8A" w:rsidRPr="00374CCC" w:rsidRDefault="005147A4" w:rsidP="00374CCC">
      <w:pPr>
        <w:pStyle w:val="Heading10"/>
        <w:keepNext/>
        <w:keepLines/>
        <w:numPr>
          <w:ilvl w:val="0"/>
          <w:numId w:val="6"/>
        </w:numPr>
        <w:tabs>
          <w:tab w:val="left" w:pos="733"/>
        </w:tabs>
        <w:spacing w:line="252" w:lineRule="auto"/>
        <w:rPr>
          <w:sz w:val="24"/>
        </w:rPr>
      </w:pPr>
      <w:r w:rsidRPr="00374CCC">
        <w:rPr>
          <w:sz w:val="24"/>
        </w:rPr>
        <w:t>Način dostavljanja ponude</w:t>
      </w:r>
      <w:bookmarkEnd w:id="8"/>
    </w:p>
    <w:p w14:paraId="4F90EA15" w14:textId="77777777" w:rsidR="00003B6D" w:rsidRDefault="005147A4" w:rsidP="00003B6D">
      <w:pPr>
        <w:pStyle w:val="Tijeloteksta"/>
        <w:spacing w:after="280" w:line="252" w:lineRule="auto"/>
        <w:ind w:left="680" w:firstLine="40"/>
        <w:jc w:val="both"/>
        <w:rPr>
          <w:sz w:val="24"/>
        </w:rPr>
      </w:pPr>
      <w:r w:rsidRPr="00374CCC">
        <w:rPr>
          <w:sz w:val="24"/>
        </w:rPr>
        <w:t>Ponude se dostavljaju</w:t>
      </w:r>
      <w:r w:rsidR="00003B6D" w:rsidRPr="00374CCC">
        <w:rPr>
          <w:sz w:val="24"/>
        </w:rPr>
        <w:t>:</w:t>
      </w:r>
    </w:p>
    <w:p w14:paraId="057117E0" w14:textId="77777777" w:rsidR="00374CCC" w:rsidRPr="00374CCC" w:rsidRDefault="00374CCC" w:rsidP="00003B6D">
      <w:pPr>
        <w:pStyle w:val="Tijeloteksta"/>
        <w:spacing w:after="280" w:line="252" w:lineRule="auto"/>
        <w:ind w:left="680" w:firstLine="40"/>
        <w:jc w:val="both"/>
        <w:rPr>
          <w:sz w:val="24"/>
        </w:rPr>
      </w:pPr>
    </w:p>
    <w:p w14:paraId="5EADA398" w14:textId="77777777" w:rsidR="00D15B8A" w:rsidRPr="00374CCC" w:rsidRDefault="00003B6D" w:rsidP="00003B6D">
      <w:pPr>
        <w:pStyle w:val="Tijeloteksta"/>
        <w:spacing w:after="280" w:line="252" w:lineRule="auto"/>
        <w:ind w:left="680" w:firstLine="40"/>
        <w:jc w:val="both"/>
        <w:rPr>
          <w:sz w:val="24"/>
        </w:rPr>
      </w:pPr>
      <w:r w:rsidRPr="00374CCC">
        <w:rPr>
          <w:sz w:val="24"/>
        </w:rPr>
        <w:t>a)</w:t>
      </w:r>
      <w:r w:rsidR="005147A4" w:rsidRPr="00374CCC">
        <w:rPr>
          <w:sz w:val="24"/>
        </w:rPr>
        <w:t xml:space="preserve"> preporučenom poštanskom pošiljkom na adresu naručitelja</w:t>
      </w:r>
      <w:r w:rsidR="005B6B43" w:rsidRPr="00374CCC">
        <w:rPr>
          <w:sz w:val="24"/>
        </w:rPr>
        <w:t xml:space="preserve"> ili neposredno u pisarnicu naručitelja (uredovno vrijeme pisarnice je od ponedjeljka do petka u vremenu od 08:00 do 16:00 sati)</w:t>
      </w:r>
      <w:r w:rsidR="005147A4" w:rsidRPr="00374CCC">
        <w:rPr>
          <w:sz w:val="24"/>
        </w:rPr>
        <w:t>, u zatvorenoj omotnici na kojoj mora biti naznačeno:</w:t>
      </w:r>
    </w:p>
    <w:p w14:paraId="4669F967" w14:textId="227C9C06" w:rsidR="00D15B8A" w:rsidRPr="00374CCC" w:rsidRDefault="005147A4">
      <w:pPr>
        <w:pStyle w:val="Tijeloteksta"/>
        <w:spacing w:after="0"/>
        <w:ind w:firstLine="0"/>
        <w:jc w:val="center"/>
        <w:rPr>
          <w:sz w:val="24"/>
        </w:rPr>
      </w:pPr>
      <w:r w:rsidRPr="00374CCC">
        <w:rPr>
          <w:b/>
          <w:bCs/>
          <w:sz w:val="24"/>
        </w:rPr>
        <w:t>Županijsko državno odvjetništvo u Zagrebu</w:t>
      </w:r>
      <w:r w:rsidRPr="00374CCC">
        <w:rPr>
          <w:b/>
          <w:bCs/>
          <w:sz w:val="24"/>
        </w:rPr>
        <w:br/>
        <w:t>Savska cesta 41/IV, 10000 Zagreb</w:t>
      </w:r>
      <w:r w:rsidRPr="00374CCC">
        <w:rPr>
          <w:b/>
          <w:bCs/>
          <w:sz w:val="24"/>
        </w:rPr>
        <w:br/>
        <w:t xml:space="preserve">Evidencijski broj nabave </w:t>
      </w:r>
      <w:r w:rsidR="00003B6D" w:rsidRPr="00374CCC">
        <w:rPr>
          <w:b/>
          <w:bCs/>
          <w:sz w:val="24"/>
        </w:rPr>
        <w:t>EV_JN 24/2</w:t>
      </w:r>
      <w:r w:rsidR="00845F52">
        <w:rPr>
          <w:b/>
          <w:bCs/>
          <w:sz w:val="24"/>
        </w:rPr>
        <w:t>6</w:t>
      </w:r>
      <w:r w:rsidRPr="00374CCC">
        <w:rPr>
          <w:b/>
          <w:bCs/>
          <w:sz w:val="24"/>
        </w:rPr>
        <w:br/>
        <w:t>Predmet nabave:</w:t>
      </w:r>
    </w:p>
    <w:p w14:paraId="6A91AF92" w14:textId="77777777" w:rsidR="00D15B8A" w:rsidRPr="00374CCC" w:rsidRDefault="005147A4">
      <w:pPr>
        <w:pStyle w:val="Tijeloteksta"/>
        <w:spacing w:after="560"/>
        <w:ind w:firstLine="0"/>
        <w:jc w:val="center"/>
        <w:rPr>
          <w:sz w:val="24"/>
        </w:rPr>
      </w:pPr>
      <w:r w:rsidRPr="00374CCC">
        <w:rPr>
          <w:b/>
          <w:bCs/>
          <w:sz w:val="24"/>
        </w:rPr>
        <w:t xml:space="preserve">"Nabava </w:t>
      </w:r>
      <w:r w:rsidR="00003B6D" w:rsidRPr="00374CCC">
        <w:rPr>
          <w:b/>
          <w:bCs/>
          <w:sz w:val="24"/>
        </w:rPr>
        <w:t xml:space="preserve">usluge sigurnosnog pregleda pošiljaka </w:t>
      </w:r>
      <w:r w:rsidRPr="00374CCC">
        <w:rPr>
          <w:b/>
          <w:bCs/>
          <w:sz w:val="24"/>
        </w:rPr>
        <w:t>"</w:t>
      </w:r>
      <w:r w:rsidRPr="00374CCC">
        <w:rPr>
          <w:b/>
          <w:bCs/>
          <w:sz w:val="24"/>
        </w:rPr>
        <w:br/>
        <w:t>"PONUDA ZA JEDNOSTAVNU NABAVU-NE OTVARAJ"</w:t>
      </w:r>
    </w:p>
    <w:p w14:paraId="720954FE" w14:textId="77777777" w:rsidR="00D15B8A" w:rsidRPr="00374CCC" w:rsidRDefault="005147A4">
      <w:pPr>
        <w:pStyle w:val="Tijeloteksta"/>
        <w:spacing w:after="280" w:line="254" w:lineRule="auto"/>
        <w:ind w:firstLine="680"/>
        <w:rPr>
          <w:sz w:val="24"/>
        </w:rPr>
      </w:pPr>
      <w:r w:rsidRPr="00374CCC">
        <w:rPr>
          <w:sz w:val="24"/>
        </w:rPr>
        <w:t>Na omotnici je potrebno nazna</w:t>
      </w:r>
      <w:r w:rsidR="005B6B43" w:rsidRPr="00374CCC">
        <w:rPr>
          <w:sz w:val="24"/>
        </w:rPr>
        <w:t>čiti naziv i adresu ponuditelja;</w:t>
      </w:r>
    </w:p>
    <w:p w14:paraId="6B0E961F" w14:textId="77777777" w:rsidR="00003B6D" w:rsidRPr="00374CCC" w:rsidRDefault="00003B6D" w:rsidP="00003B6D">
      <w:pPr>
        <w:pStyle w:val="Tijeloteksta"/>
        <w:spacing w:after="280" w:line="254" w:lineRule="auto"/>
        <w:ind w:left="680" w:firstLine="0"/>
        <w:rPr>
          <w:sz w:val="24"/>
        </w:rPr>
      </w:pPr>
      <w:r w:rsidRPr="00374CCC">
        <w:rPr>
          <w:sz w:val="24"/>
        </w:rPr>
        <w:t>ili</w:t>
      </w:r>
    </w:p>
    <w:p w14:paraId="29A21B39" w14:textId="77777777" w:rsidR="00003B6D" w:rsidRPr="00374CCC" w:rsidRDefault="005B6B43" w:rsidP="00003B6D">
      <w:pPr>
        <w:pStyle w:val="Tijeloteksta"/>
        <w:spacing w:after="280" w:line="254" w:lineRule="auto"/>
        <w:ind w:left="680" w:firstLine="0"/>
        <w:rPr>
          <w:sz w:val="24"/>
        </w:rPr>
      </w:pPr>
      <w:r w:rsidRPr="00374CCC">
        <w:rPr>
          <w:sz w:val="24"/>
        </w:rPr>
        <w:t>b</w:t>
      </w:r>
      <w:r w:rsidR="00003B6D" w:rsidRPr="00374CCC">
        <w:rPr>
          <w:sz w:val="24"/>
        </w:rPr>
        <w:t xml:space="preserve">) </w:t>
      </w:r>
      <w:r w:rsidRPr="00374CCC">
        <w:rPr>
          <w:sz w:val="24"/>
        </w:rPr>
        <w:t>p</w:t>
      </w:r>
      <w:r w:rsidR="00003B6D" w:rsidRPr="00374CCC">
        <w:rPr>
          <w:sz w:val="24"/>
        </w:rPr>
        <w:t>utem elektroničke pošte na adresu tajnistvo@zdozg.dorh.hr</w:t>
      </w:r>
    </w:p>
    <w:p w14:paraId="4AFB2C34" w14:textId="77777777" w:rsidR="00D15B8A" w:rsidRPr="00374CCC" w:rsidRDefault="005147A4">
      <w:pPr>
        <w:pStyle w:val="Tijeloteksta"/>
        <w:spacing w:after="280" w:line="240" w:lineRule="auto"/>
        <w:ind w:left="680" w:firstLine="40"/>
        <w:rPr>
          <w:sz w:val="24"/>
        </w:rPr>
      </w:pPr>
      <w:r w:rsidRPr="00374CCC">
        <w:rPr>
          <w:sz w:val="24"/>
        </w:rPr>
        <w:t>Ponuditelj određuje na</w:t>
      </w:r>
      <w:r w:rsidR="00003B6D" w:rsidRPr="00374CCC">
        <w:rPr>
          <w:sz w:val="24"/>
        </w:rPr>
        <w:t>čin</w:t>
      </w:r>
      <w:r w:rsidRPr="00374CCC">
        <w:rPr>
          <w:sz w:val="24"/>
        </w:rPr>
        <w:t xml:space="preserve"> dostave ponude i sam snosi rizik eventualnog gubitka, odnosno nepravovremene dostave ponude.</w:t>
      </w:r>
    </w:p>
    <w:p w14:paraId="20DBA035" w14:textId="546DEC91" w:rsidR="00D15B8A" w:rsidRPr="00374CCC" w:rsidRDefault="005147A4">
      <w:pPr>
        <w:pStyle w:val="Tijeloteksta"/>
        <w:spacing w:after="280" w:line="259" w:lineRule="auto"/>
        <w:ind w:left="680" w:firstLine="40"/>
        <w:rPr>
          <w:sz w:val="24"/>
        </w:rPr>
      </w:pPr>
      <w:r w:rsidRPr="00374CCC">
        <w:rPr>
          <w:sz w:val="24"/>
        </w:rPr>
        <w:t xml:space="preserve">Ponuda bez obzira na način dostave mora biti dostavljena naručitelju, </w:t>
      </w:r>
      <w:r w:rsidRPr="00374CCC">
        <w:rPr>
          <w:b/>
          <w:bCs/>
          <w:sz w:val="24"/>
        </w:rPr>
        <w:t xml:space="preserve">najkasnije do </w:t>
      </w:r>
      <w:r w:rsidR="00D3613B">
        <w:rPr>
          <w:b/>
          <w:bCs/>
          <w:sz w:val="24"/>
        </w:rPr>
        <w:t>2</w:t>
      </w:r>
      <w:r w:rsidR="00B6611E">
        <w:rPr>
          <w:b/>
          <w:bCs/>
          <w:sz w:val="24"/>
        </w:rPr>
        <w:t>5</w:t>
      </w:r>
      <w:r w:rsidRPr="00374CCC">
        <w:rPr>
          <w:b/>
          <w:bCs/>
          <w:sz w:val="24"/>
        </w:rPr>
        <w:t xml:space="preserve">. </w:t>
      </w:r>
      <w:r w:rsidR="006451DD">
        <w:rPr>
          <w:b/>
          <w:bCs/>
          <w:sz w:val="24"/>
        </w:rPr>
        <w:t>svibnja</w:t>
      </w:r>
      <w:r w:rsidRPr="00374CCC">
        <w:rPr>
          <w:b/>
          <w:bCs/>
          <w:sz w:val="24"/>
        </w:rPr>
        <w:t xml:space="preserve"> 202</w:t>
      </w:r>
      <w:r w:rsidR="00D3613B">
        <w:rPr>
          <w:b/>
          <w:bCs/>
          <w:sz w:val="24"/>
        </w:rPr>
        <w:t>6</w:t>
      </w:r>
      <w:r w:rsidR="00823722">
        <w:rPr>
          <w:b/>
          <w:bCs/>
          <w:sz w:val="24"/>
        </w:rPr>
        <w:t>. do 1</w:t>
      </w:r>
      <w:r w:rsidR="00B6611E">
        <w:rPr>
          <w:b/>
          <w:bCs/>
          <w:sz w:val="24"/>
        </w:rPr>
        <w:t>2</w:t>
      </w:r>
      <w:r w:rsidRPr="00374CCC">
        <w:rPr>
          <w:b/>
          <w:bCs/>
          <w:sz w:val="24"/>
        </w:rPr>
        <w:t>,00 sati.</w:t>
      </w:r>
    </w:p>
    <w:p w14:paraId="249DD883" w14:textId="77777777" w:rsidR="00D15B8A" w:rsidRPr="00374CCC" w:rsidRDefault="005147A4">
      <w:pPr>
        <w:pStyle w:val="Tijeloteksta"/>
        <w:spacing w:after="280" w:line="254" w:lineRule="auto"/>
        <w:ind w:firstLine="680"/>
        <w:rPr>
          <w:sz w:val="24"/>
        </w:rPr>
        <w:sectPr w:rsidR="00D15B8A" w:rsidRPr="00374CCC">
          <w:headerReference w:type="default" r:id="rId9"/>
          <w:headerReference w:type="first" r:id="rId10"/>
          <w:pgSz w:w="11900" w:h="16840"/>
          <w:pgMar w:top="1470" w:right="1391" w:bottom="1460" w:left="1341" w:header="0" w:footer="3" w:gutter="0"/>
          <w:pgNumType w:start="1"/>
          <w:cols w:space="720"/>
          <w:noEndnote/>
          <w:titlePg/>
          <w:docGrid w:linePitch="360"/>
        </w:sectPr>
      </w:pPr>
      <w:r w:rsidRPr="00374CCC">
        <w:rPr>
          <w:sz w:val="24"/>
        </w:rPr>
        <w:t>Ponude se neće javno otvarati.</w:t>
      </w:r>
    </w:p>
    <w:p w14:paraId="5687E976" w14:textId="77777777" w:rsidR="00D15B8A" w:rsidRPr="00374CCC" w:rsidRDefault="005147A4" w:rsidP="0055522B">
      <w:pPr>
        <w:pStyle w:val="Tijeloteksta"/>
        <w:spacing w:line="266" w:lineRule="auto"/>
        <w:ind w:left="640" w:firstLine="0"/>
        <w:jc w:val="both"/>
        <w:rPr>
          <w:sz w:val="24"/>
        </w:rPr>
      </w:pPr>
      <w:r w:rsidRPr="00374CCC">
        <w:rPr>
          <w:sz w:val="24"/>
        </w:rPr>
        <w:t>Ponude dostavljene nakon isteka roka za dostavu ponuda evidentiraju se kod naručitelja kao zakašnjele ponude, obilježavaju se kao zakašnjele te neotvorene vraćaju pošiljatelju bez odgode.</w:t>
      </w:r>
    </w:p>
    <w:p w14:paraId="371445D6" w14:textId="77777777" w:rsidR="005B6B43" w:rsidRPr="00374CCC" w:rsidRDefault="005B6B43" w:rsidP="0055522B">
      <w:pPr>
        <w:pStyle w:val="Tijeloteksta"/>
        <w:spacing w:line="266" w:lineRule="auto"/>
        <w:ind w:left="640" w:firstLine="0"/>
        <w:jc w:val="both"/>
        <w:rPr>
          <w:sz w:val="24"/>
        </w:rPr>
      </w:pPr>
    </w:p>
    <w:p w14:paraId="1FC7E0C9" w14:textId="77777777" w:rsidR="005B6B43" w:rsidRPr="00374CCC" w:rsidRDefault="005B6B43" w:rsidP="005B6B43">
      <w:pPr>
        <w:rPr>
          <w:sz w:val="28"/>
        </w:rPr>
      </w:pPr>
    </w:p>
    <w:p w14:paraId="520741C8" w14:textId="77777777" w:rsidR="005B6B43" w:rsidRPr="00374CCC" w:rsidRDefault="005B6B43" w:rsidP="005B6B43">
      <w:pPr>
        <w:rPr>
          <w:sz w:val="28"/>
        </w:rPr>
      </w:pPr>
    </w:p>
    <w:p w14:paraId="7B73696C" w14:textId="77777777" w:rsidR="005B6B43" w:rsidRPr="00374CCC" w:rsidRDefault="005B6B43" w:rsidP="005B6B43">
      <w:pPr>
        <w:rPr>
          <w:sz w:val="28"/>
        </w:rPr>
      </w:pPr>
    </w:p>
    <w:p w14:paraId="15A05749" w14:textId="77777777" w:rsidR="005B6B43" w:rsidRPr="00374CCC" w:rsidRDefault="005B6B43" w:rsidP="005B6B43">
      <w:pPr>
        <w:rPr>
          <w:sz w:val="28"/>
        </w:rPr>
      </w:pPr>
    </w:p>
    <w:p w14:paraId="43415985" w14:textId="77777777" w:rsidR="005B6B43" w:rsidRPr="00374CCC" w:rsidRDefault="005B6B43" w:rsidP="005B6B43">
      <w:pPr>
        <w:rPr>
          <w:sz w:val="28"/>
        </w:rPr>
      </w:pPr>
    </w:p>
    <w:p w14:paraId="3D142087" w14:textId="77777777" w:rsidR="005B6B43" w:rsidRPr="00374CCC" w:rsidRDefault="005B6B43" w:rsidP="005B6B43">
      <w:pPr>
        <w:rPr>
          <w:sz w:val="28"/>
        </w:rPr>
      </w:pPr>
    </w:p>
    <w:p w14:paraId="4830B362" w14:textId="77777777" w:rsidR="005B6B43" w:rsidRPr="00374CCC" w:rsidRDefault="005B6B43" w:rsidP="005B6B43">
      <w:pPr>
        <w:rPr>
          <w:sz w:val="28"/>
        </w:rPr>
      </w:pPr>
    </w:p>
    <w:p w14:paraId="0F5E965D" w14:textId="77777777" w:rsidR="005B6B43" w:rsidRPr="00374CCC" w:rsidRDefault="005B6B43" w:rsidP="005B6B43">
      <w:pPr>
        <w:rPr>
          <w:sz w:val="28"/>
        </w:rPr>
      </w:pPr>
    </w:p>
    <w:p w14:paraId="3ABB2682" w14:textId="77777777" w:rsidR="005B6B43" w:rsidRPr="00374CCC" w:rsidRDefault="005B6B43" w:rsidP="005B6B43">
      <w:pPr>
        <w:rPr>
          <w:sz w:val="28"/>
        </w:rPr>
      </w:pPr>
    </w:p>
    <w:p w14:paraId="38C10FF6" w14:textId="77777777" w:rsidR="005B6B43" w:rsidRPr="00374CCC" w:rsidRDefault="005B6B43" w:rsidP="005B6B43">
      <w:pPr>
        <w:rPr>
          <w:sz w:val="28"/>
        </w:rPr>
      </w:pPr>
    </w:p>
    <w:p w14:paraId="618E15D3" w14:textId="77777777" w:rsidR="005B6B43" w:rsidRPr="00374CCC" w:rsidRDefault="005B6B43" w:rsidP="005B6B43">
      <w:pPr>
        <w:tabs>
          <w:tab w:val="left" w:pos="1859"/>
        </w:tabs>
        <w:rPr>
          <w:sz w:val="28"/>
        </w:rPr>
      </w:pPr>
      <w:r w:rsidRPr="00374CCC">
        <w:rPr>
          <w:sz w:val="28"/>
        </w:rPr>
        <w:tab/>
      </w:r>
    </w:p>
    <w:p w14:paraId="22E8281B" w14:textId="77777777" w:rsidR="0055522B" w:rsidRPr="00374CCC" w:rsidRDefault="0055522B" w:rsidP="0055522B">
      <w:pPr>
        <w:pStyle w:val="Heading10"/>
        <w:keepNext/>
        <w:keepLines/>
        <w:tabs>
          <w:tab w:val="left" w:pos="678"/>
        </w:tabs>
        <w:spacing w:line="259" w:lineRule="auto"/>
        <w:ind w:left="300" w:firstLine="0"/>
        <w:jc w:val="both"/>
        <w:rPr>
          <w:b w:val="0"/>
          <w:bCs w:val="0"/>
          <w:sz w:val="24"/>
        </w:rPr>
      </w:pPr>
      <w:bookmarkStart w:id="10" w:name="bookmark22"/>
    </w:p>
    <w:p w14:paraId="3F574F3A" w14:textId="77777777" w:rsidR="00D15B8A" w:rsidRPr="00374CCC" w:rsidRDefault="005147A4" w:rsidP="00374CCC">
      <w:pPr>
        <w:pStyle w:val="Heading10"/>
        <w:keepNext/>
        <w:keepLines/>
        <w:numPr>
          <w:ilvl w:val="0"/>
          <w:numId w:val="6"/>
        </w:numPr>
        <w:tabs>
          <w:tab w:val="left" w:pos="678"/>
        </w:tabs>
        <w:spacing w:line="266" w:lineRule="auto"/>
        <w:jc w:val="both"/>
        <w:rPr>
          <w:sz w:val="24"/>
        </w:rPr>
      </w:pPr>
      <w:bookmarkStart w:id="11" w:name="bookmark24"/>
      <w:bookmarkEnd w:id="10"/>
      <w:r w:rsidRPr="00374CCC">
        <w:rPr>
          <w:sz w:val="24"/>
        </w:rPr>
        <w:t>Cijena ponude</w:t>
      </w:r>
      <w:bookmarkEnd w:id="11"/>
    </w:p>
    <w:p w14:paraId="13873F7C" w14:textId="4C0B917C" w:rsidR="0055522B" w:rsidRPr="00374CCC" w:rsidRDefault="0055522B" w:rsidP="00D3613B">
      <w:pPr>
        <w:pStyle w:val="Heading10"/>
        <w:keepNext/>
        <w:keepLines/>
        <w:tabs>
          <w:tab w:val="left" w:pos="673"/>
        </w:tabs>
        <w:spacing w:line="259" w:lineRule="auto"/>
        <w:ind w:left="720" w:firstLine="0"/>
        <w:jc w:val="both"/>
        <w:rPr>
          <w:b w:val="0"/>
          <w:bCs w:val="0"/>
          <w:sz w:val="24"/>
        </w:rPr>
      </w:pPr>
      <w:bookmarkStart w:id="12" w:name="bookmark26"/>
      <w:r w:rsidRPr="00374CCC">
        <w:rPr>
          <w:b w:val="0"/>
          <w:bCs w:val="0"/>
          <w:sz w:val="24"/>
        </w:rPr>
        <w:t>Ponuditelj izražava cijenu ponude u eurima. Cijena ponude piše se brojkama.</w:t>
      </w:r>
    </w:p>
    <w:p w14:paraId="469B429A" w14:textId="77777777" w:rsidR="0055522B" w:rsidRDefault="007F1D5F" w:rsidP="0055522B">
      <w:pPr>
        <w:pStyle w:val="Heading10"/>
        <w:keepNext/>
        <w:keepLines/>
        <w:tabs>
          <w:tab w:val="left" w:pos="673"/>
        </w:tabs>
        <w:spacing w:line="259" w:lineRule="auto"/>
        <w:ind w:left="340" w:firstLine="0"/>
        <w:jc w:val="both"/>
        <w:rPr>
          <w:b w:val="0"/>
          <w:bCs w:val="0"/>
          <w:sz w:val="24"/>
        </w:rPr>
      </w:pPr>
      <w:r w:rsidRPr="00374CCC">
        <w:rPr>
          <w:b w:val="0"/>
          <w:bCs w:val="0"/>
          <w:sz w:val="24"/>
        </w:rPr>
        <w:tab/>
      </w:r>
      <w:r w:rsidR="0055522B" w:rsidRPr="00374CCC">
        <w:rPr>
          <w:b w:val="0"/>
          <w:bCs w:val="0"/>
          <w:sz w:val="24"/>
        </w:rPr>
        <w:t>U cijenu ponude bez PDV-a moraju biti uračunati svi troškovi i popusti.</w:t>
      </w:r>
    </w:p>
    <w:p w14:paraId="4D56DD85" w14:textId="77777777" w:rsidR="00C85423" w:rsidRDefault="00F5545A" w:rsidP="00F5545A">
      <w:pPr>
        <w:pStyle w:val="Heading10"/>
        <w:keepNext/>
        <w:keepLines/>
        <w:tabs>
          <w:tab w:val="left" w:pos="673"/>
        </w:tabs>
        <w:spacing w:line="259" w:lineRule="auto"/>
        <w:ind w:left="673" w:firstLine="0"/>
        <w:jc w:val="both"/>
        <w:rPr>
          <w:b w:val="0"/>
          <w:bCs w:val="0"/>
          <w:sz w:val="24"/>
        </w:rPr>
      </w:pPr>
      <w:r>
        <w:rPr>
          <w:b w:val="0"/>
          <w:bCs w:val="0"/>
          <w:sz w:val="24"/>
        </w:rPr>
        <w:tab/>
        <w:t xml:space="preserve">Cijena u </w:t>
      </w:r>
      <w:r w:rsidR="00B44987">
        <w:rPr>
          <w:b w:val="0"/>
          <w:bCs w:val="0"/>
          <w:sz w:val="24"/>
        </w:rPr>
        <w:t xml:space="preserve">prvoj </w:t>
      </w:r>
      <w:r w:rsidR="00C85423">
        <w:rPr>
          <w:b w:val="0"/>
          <w:bCs w:val="0"/>
          <w:sz w:val="24"/>
        </w:rPr>
        <w:t xml:space="preserve">godini </w:t>
      </w:r>
      <w:r w:rsidR="00B44987">
        <w:rPr>
          <w:b w:val="0"/>
          <w:bCs w:val="0"/>
          <w:sz w:val="24"/>
        </w:rPr>
        <w:t>važenja</w:t>
      </w:r>
      <w:r w:rsidR="00C85423">
        <w:rPr>
          <w:b w:val="0"/>
          <w:bCs w:val="0"/>
          <w:sz w:val="24"/>
        </w:rPr>
        <w:t xml:space="preserve"> </w:t>
      </w:r>
      <w:r>
        <w:rPr>
          <w:b w:val="0"/>
          <w:bCs w:val="0"/>
          <w:sz w:val="24"/>
        </w:rPr>
        <w:t>ugovora je nepromjenjiva, dok</w:t>
      </w:r>
      <w:r w:rsidR="00B44987">
        <w:rPr>
          <w:b w:val="0"/>
          <w:bCs w:val="0"/>
          <w:sz w:val="24"/>
        </w:rPr>
        <w:t xml:space="preserve"> </w:t>
      </w:r>
      <w:r w:rsidR="00EC2C21">
        <w:rPr>
          <w:b w:val="0"/>
          <w:bCs w:val="0"/>
          <w:sz w:val="24"/>
        </w:rPr>
        <w:t xml:space="preserve">je </w:t>
      </w:r>
      <w:r>
        <w:rPr>
          <w:b w:val="0"/>
          <w:bCs w:val="0"/>
          <w:sz w:val="24"/>
        </w:rPr>
        <w:t xml:space="preserve">cijena u </w:t>
      </w:r>
      <w:r w:rsidR="00B44987">
        <w:rPr>
          <w:b w:val="0"/>
          <w:bCs w:val="0"/>
          <w:sz w:val="24"/>
        </w:rPr>
        <w:t>preostalom dijelu</w:t>
      </w:r>
      <w:r w:rsidR="00C85423">
        <w:rPr>
          <w:b w:val="0"/>
          <w:bCs w:val="0"/>
          <w:sz w:val="24"/>
        </w:rPr>
        <w:t xml:space="preserve"> važenja</w:t>
      </w:r>
      <w:r w:rsidR="00EC2C21">
        <w:rPr>
          <w:b w:val="0"/>
          <w:bCs w:val="0"/>
          <w:sz w:val="24"/>
        </w:rPr>
        <w:t xml:space="preserve"> ugovora</w:t>
      </w:r>
      <w:r w:rsidR="00B44987">
        <w:rPr>
          <w:b w:val="0"/>
          <w:bCs w:val="0"/>
          <w:sz w:val="24"/>
        </w:rPr>
        <w:t xml:space="preserve"> </w:t>
      </w:r>
      <w:r>
        <w:rPr>
          <w:b w:val="0"/>
          <w:bCs w:val="0"/>
          <w:sz w:val="24"/>
        </w:rPr>
        <w:t>promjenjiva.</w:t>
      </w:r>
      <w:r w:rsidR="00B60FC8">
        <w:rPr>
          <w:b w:val="0"/>
          <w:bCs w:val="0"/>
          <w:sz w:val="24"/>
        </w:rPr>
        <w:t xml:space="preserve"> </w:t>
      </w:r>
      <w:r w:rsidR="00C85423">
        <w:rPr>
          <w:b w:val="0"/>
          <w:bCs w:val="0"/>
          <w:sz w:val="24"/>
        </w:rPr>
        <w:t>P</w:t>
      </w:r>
      <w:r w:rsidR="00B60FC8">
        <w:rPr>
          <w:b w:val="0"/>
          <w:bCs w:val="0"/>
          <w:sz w:val="24"/>
        </w:rPr>
        <w:t>rom</w:t>
      </w:r>
      <w:r w:rsidR="00C85423">
        <w:rPr>
          <w:b w:val="0"/>
          <w:bCs w:val="0"/>
          <w:sz w:val="24"/>
        </w:rPr>
        <w:t>jenji</w:t>
      </w:r>
      <w:r w:rsidR="00B60FC8">
        <w:rPr>
          <w:b w:val="0"/>
          <w:bCs w:val="0"/>
          <w:sz w:val="24"/>
        </w:rPr>
        <w:t>vost cijena</w:t>
      </w:r>
      <w:r w:rsidR="00C85423">
        <w:rPr>
          <w:b w:val="0"/>
          <w:bCs w:val="0"/>
          <w:sz w:val="24"/>
        </w:rPr>
        <w:t xml:space="preserve"> </w:t>
      </w:r>
      <w:r w:rsidR="00EC2C21">
        <w:rPr>
          <w:b w:val="0"/>
          <w:bCs w:val="0"/>
          <w:sz w:val="24"/>
        </w:rPr>
        <w:t>ovisit će</w:t>
      </w:r>
      <w:r w:rsidR="00C85423">
        <w:rPr>
          <w:b w:val="0"/>
          <w:bCs w:val="0"/>
          <w:sz w:val="24"/>
        </w:rPr>
        <w:t xml:space="preserve"> o cijeni materijala, rada i drugih čimbenika koji utječu na visinu troškova izvršenja usluge</w:t>
      </w:r>
      <w:r w:rsidR="00EC2C21">
        <w:rPr>
          <w:b w:val="0"/>
          <w:bCs w:val="0"/>
          <w:sz w:val="24"/>
        </w:rPr>
        <w:t>, a</w:t>
      </w:r>
      <w:r w:rsidR="00491876">
        <w:rPr>
          <w:b w:val="0"/>
          <w:bCs w:val="0"/>
          <w:sz w:val="24"/>
        </w:rPr>
        <w:t xml:space="preserve"> koje ponuditelj </w:t>
      </w:r>
      <w:r w:rsidR="00B44987">
        <w:rPr>
          <w:b w:val="0"/>
          <w:bCs w:val="0"/>
          <w:sz w:val="24"/>
        </w:rPr>
        <w:t>ocijeni kao</w:t>
      </w:r>
      <w:r w:rsidR="00491876">
        <w:rPr>
          <w:b w:val="0"/>
          <w:bCs w:val="0"/>
          <w:sz w:val="24"/>
        </w:rPr>
        <w:t xml:space="preserve"> značajne za utvrđivanje jedinične cijene predmeta nabave</w:t>
      </w:r>
      <w:r w:rsidR="00C85423">
        <w:rPr>
          <w:b w:val="0"/>
          <w:bCs w:val="0"/>
          <w:sz w:val="24"/>
        </w:rPr>
        <w:t>.</w:t>
      </w:r>
      <w:r w:rsidR="00491876">
        <w:rPr>
          <w:b w:val="0"/>
          <w:bCs w:val="0"/>
          <w:sz w:val="24"/>
        </w:rPr>
        <w:t xml:space="preserve"> Naručitelj </w:t>
      </w:r>
      <w:r w:rsidR="00EC2C21">
        <w:rPr>
          <w:b w:val="0"/>
          <w:bCs w:val="0"/>
          <w:sz w:val="24"/>
        </w:rPr>
        <w:t>može</w:t>
      </w:r>
      <w:r w:rsidR="00491876">
        <w:rPr>
          <w:b w:val="0"/>
          <w:bCs w:val="0"/>
          <w:sz w:val="24"/>
        </w:rPr>
        <w:t xml:space="preserve"> </w:t>
      </w:r>
      <w:r w:rsidR="00B44987">
        <w:rPr>
          <w:b w:val="0"/>
          <w:bCs w:val="0"/>
          <w:sz w:val="24"/>
        </w:rPr>
        <w:t>izmijeniti ugovor zbog</w:t>
      </w:r>
      <w:r w:rsidR="00491876" w:rsidRPr="00491876">
        <w:rPr>
          <w:b w:val="0"/>
          <w:bCs w:val="0"/>
          <w:sz w:val="24"/>
        </w:rPr>
        <w:t xml:space="preserve"> povećanje cijene </w:t>
      </w:r>
      <w:r w:rsidR="00B44987">
        <w:rPr>
          <w:b w:val="0"/>
          <w:bCs w:val="0"/>
          <w:sz w:val="24"/>
        </w:rPr>
        <w:t xml:space="preserve">koje </w:t>
      </w:r>
      <w:r w:rsidR="00491876" w:rsidRPr="00491876">
        <w:rPr>
          <w:b w:val="0"/>
          <w:bCs w:val="0"/>
          <w:sz w:val="24"/>
        </w:rPr>
        <w:t xml:space="preserve">nije veće od </w:t>
      </w:r>
      <w:r w:rsidR="00EC2C21">
        <w:rPr>
          <w:b w:val="0"/>
          <w:bCs w:val="0"/>
          <w:sz w:val="24"/>
        </w:rPr>
        <w:t xml:space="preserve">povećanja </w:t>
      </w:r>
      <w:r w:rsidR="00491876" w:rsidRPr="00491876">
        <w:rPr>
          <w:b w:val="0"/>
          <w:bCs w:val="0"/>
          <w:sz w:val="24"/>
        </w:rPr>
        <w:t>vrijednosti prvotnog ugovora</w:t>
      </w:r>
      <w:r w:rsidR="00491876">
        <w:rPr>
          <w:b w:val="0"/>
          <w:bCs w:val="0"/>
          <w:sz w:val="24"/>
        </w:rPr>
        <w:t xml:space="preserve"> </w:t>
      </w:r>
      <w:r w:rsidR="00B44987">
        <w:rPr>
          <w:b w:val="0"/>
          <w:bCs w:val="0"/>
          <w:sz w:val="24"/>
        </w:rPr>
        <w:t xml:space="preserve">do iznosa </w:t>
      </w:r>
      <w:r w:rsidR="00790842">
        <w:rPr>
          <w:b w:val="0"/>
          <w:bCs w:val="0"/>
          <w:sz w:val="24"/>
        </w:rPr>
        <w:t>dopuštenih</w:t>
      </w:r>
      <w:r w:rsidR="00790842" w:rsidRPr="00B44987">
        <w:rPr>
          <w:b w:val="0"/>
          <w:bCs w:val="0"/>
          <w:sz w:val="24"/>
        </w:rPr>
        <w:t xml:space="preserve"> </w:t>
      </w:r>
      <w:r w:rsidR="00B44987" w:rsidRPr="00B44987">
        <w:rPr>
          <w:b w:val="0"/>
          <w:bCs w:val="0"/>
          <w:sz w:val="24"/>
        </w:rPr>
        <w:t>odredbama članaka 315.-321. Zakona o javnoj nabavi (NN 120/16, 114/22)</w:t>
      </w:r>
      <w:r w:rsidR="00790842">
        <w:rPr>
          <w:b w:val="0"/>
          <w:bCs w:val="0"/>
          <w:sz w:val="24"/>
        </w:rPr>
        <w:t>.</w:t>
      </w:r>
      <w:r w:rsidR="00EC2C21">
        <w:rPr>
          <w:b w:val="0"/>
          <w:bCs w:val="0"/>
          <w:sz w:val="24"/>
        </w:rPr>
        <w:t xml:space="preserve"> </w:t>
      </w:r>
      <w:r w:rsidR="00790842">
        <w:rPr>
          <w:b w:val="0"/>
          <w:bCs w:val="0"/>
          <w:sz w:val="24"/>
        </w:rPr>
        <w:t>U</w:t>
      </w:r>
      <w:r w:rsidR="00EC2C21">
        <w:rPr>
          <w:b w:val="0"/>
          <w:bCs w:val="0"/>
          <w:sz w:val="24"/>
        </w:rPr>
        <w:t xml:space="preserve"> slučaju da dođe do </w:t>
      </w:r>
      <w:r w:rsidR="00B44987">
        <w:rPr>
          <w:b w:val="0"/>
          <w:bCs w:val="0"/>
          <w:sz w:val="24"/>
        </w:rPr>
        <w:t xml:space="preserve">povećanja cijena </w:t>
      </w:r>
      <w:r w:rsidR="00EC2C21">
        <w:rPr>
          <w:b w:val="0"/>
          <w:bCs w:val="0"/>
          <w:sz w:val="24"/>
        </w:rPr>
        <w:t xml:space="preserve">značajnijeg od </w:t>
      </w:r>
      <w:r w:rsidR="00790842">
        <w:rPr>
          <w:b w:val="0"/>
          <w:bCs w:val="0"/>
          <w:sz w:val="24"/>
        </w:rPr>
        <w:t>spomenutih</w:t>
      </w:r>
      <w:r w:rsidR="00EC2C21">
        <w:rPr>
          <w:b w:val="0"/>
          <w:bCs w:val="0"/>
          <w:sz w:val="24"/>
        </w:rPr>
        <w:t>, sukladno odredbama članka 628. stavka 1. Zakona o obveznim odnosima</w:t>
      </w:r>
      <w:r w:rsidR="00790842" w:rsidRPr="00790842">
        <w:t xml:space="preserve"> </w:t>
      </w:r>
      <w:r w:rsidR="00790842">
        <w:t>(</w:t>
      </w:r>
      <w:r w:rsidR="00790842" w:rsidRPr="00790842">
        <w:rPr>
          <w:b w:val="0"/>
          <w:bCs w:val="0"/>
          <w:sz w:val="24"/>
        </w:rPr>
        <w:t>NN 35/05, 41/08, 125/11, 78/15, 29/18, 126/21, 114/22, 156/22, 155/23</w:t>
      </w:r>
      <w:r w:rsidR="00790842">
        <w:rPr>
          <w:b w:val="0"/>
          <w:bCs w:val="0"/>
          <w:sz w:val="24"/>
        </w:rPr>
        <w:t>)</w:t>
      </w:r>
      <w:r w:rsidR="00EC2C21">
        <w:rPr>
          <w:b w:val="0"/>
          <w:bCs w:val="0"/>
          <w:sz w:val="24"/>
        </w:rPr>
        <w:t xml:space="preserve">, </w:t>
      </w:r>
      <w:r w:rsidR="00B44987">
        <w:rPr>
          <w:b w:val="0"/>
          <w:bCs w:val="0"/>
          <w:sz w:val="24"/>
        </w:rPr>
        <w:t>Naručitelj</w:t>
      </w:r>
      <w:r w:rsidR="00B44987" w:rsidRPr="00B44987">
        <w:rPr>
          <w:b w:val="0"/>
          <w:bCs w:val="0"/>
          <w:sz w:val="24"/>
        </w:rPr>
        <w:t xml:space="preserve"> </w:t>
      </w:r>
      <w:r w:rsidR="00B44987">
        <w:rPr>
          <w:b w:val="0"/>
          <w:bCs w:val="0"/>
          <w:sz w:val="24"/>
        </w:rPr>
        <w:t>zadržava</w:t>
      </w:r>
      <w:r w:rsidR="00491876">
        <w:rPr>
          <w:b w:val="0"/>
          <w:bCs w:val="0"/>
          <w:sz w:val="24"/>
        </w:rPr>
        <w:t xml:space="preserve"> pravo raskida ugovora</w:t>
      </w:r>
      <w:r w:rsidR="00B44987">
        <w:rPr>
          <w:b w:val="0"/>
          <w:bCs w:val="0"/>
          <w:sz w:val="24"/>
        </w:rPr>
        <w:t xml:space="preserve"> u cilju pokretanja novog postupka. </w:t>
      </w:r>
    </w:p>
    <w:p w14:paraId="187D0D69" w14:textId="77777777" w:rsidR="0055522B" w:rsidRPr="00374CCC" w:rsidRDefault="0055522B" w:rsidP="007F1D5F">
      <w:pPr>
        <w:pStyle w:val="Heading10"/>
        <w:keepNext/>
        <w:keepLines/>
        <w:tabs>
          <w:tab w:val="left" w:pos="673"/>
        </w:tabs>
        <w:spacing w:line="259" w:lineRule="auto"/>
        <w:ind w:left="673" w:firstLine="0"/>
        <w:jc w:val="both"/>
        <w:rPr>
          <w:b w:val="0"/>
          <w:bCs w:val="0"/>
          <w:sz w:val="24"/>
        </w:rPr>
      </w:pPr>
      <w:r w:rsidRPr="00374CCC">
        <w:rPr>
          <w:b w:val="0"/>
          <w:bCs w:val="0"/>
          <w:sz w:val="24"/>
        </w:rPr>
        <w:t>Alternativna cijena ponude, cijena za cijeli predmet nabave i istodobno za dio predmeta</w:t>
      </w:r>
      <w:r w:rsidR="007F1D5F" w:rsidRPr="00374CCC">
        <w:rPr>
          <w:b w:val="0"/>
          <w:bCs w:val="0"/>
          <w:sz w:val="24"/>
        </w:rPr>
        <w:t xml:space="preserve"> </w:t>
      </w:r>
      <w:r w:rsidRPr="00374CCC">
        <w:rPr>
          <w:b w:val="0"/>
          <w:bCs w:val="0"/>
          <w:sz w:val="24"/>
        </w:rPr>
        <w:t xml:space="preserve">nabave, ponude u relativnom iznosu bez cijene u apsolutnom iznosu i ponude pod uvjetima koji nisu predviđeni dokumentacijom o nabavi nisu dopuštene. </w:t>
      </w:r>
    </w:p>
    <w:p w14:paraId="107843AC" w14:textId="77777777" w:rsidR="0055522B" w:rsidRPr="00374CCC" w:rsidRDefault="0055522B" w:rsidP="0055522B">
      <w:pPr>
        <w:pStyle w:val="Heading10"/>
        <w:keepNext/>
        <w:keepLines/>
        <w:tabs>
          <w:tab w:val="left" w:pos="673"/>
        </w:tabs>
        <w:spacing w:line="259" w:lineRule="auto"/>
        <w:ind w:left="300" w:firstLine="0"/>
        <w:jc w:val="both"/>
        <w:rPr>
          <w:b w:val="0"/>
          <w:bCs w:val="0"/>
          <w:sz w:val="24"/>
        </w:rPr>
      </w:pPr>
    </w:p>
    <w:p w14:paraId="70C8DEBF" w14:textId="77777777" w:rsidR="00D15B8A" w:rsidRPr="00374CCC" w:rsidRDefault="005147A4" w:rsidP="00374CCC">
      <w:pPr>
        <w:pStyle w:val="Heading10"/>
        <w:keepNext/>
        <w:keepLines/>
        <w:numPr>
          <w:ilvl w:val="0"/>
          <w:numId w:val="6"/>
        </w:numPr>
        <w:tabs>
          <w:tab w:val="left" w:pos="673"/>
        </w:tabs>
        <w:spacing w:line="259" w:lineRule="auto"/>
        <w:jc w:val="both"/>
        <w:rPr>
          <w:sz w:val="24"/>
        </w:rPr>
      </w:pPr>
      <w:r w:rsidRPr="00374CCC">
        <w:rPr>
          <w:sz w:val="24"/>
        </w:rPr>
        <w:t>Kriterij za odabir ponude</w:t>
      </w:r>
      <w:bookmarkEnd w:id="12"/>
    </w:p>
    <w:p w14:paraId="6516273E" w14:textId="72D9101F" w:rsidR="0055522B" w:rsidRPr="00374CCC" w:rsidRDefault="0055522B" w:rsidP="00D3613B">
      <w:pPr>
        <w:pStyle w:val="Heading10"/>
        <w:keepNext/>
        <w:keepLines/>
        <w:tabs>
          <w:tab w:val="left" w:pos="673"/>
        </w:tabs>
        <w:spacing w:line="259" w:lineRule="auto"/>
        <w:ind w:left="720" w:firstLine="0"/>
        <w:jc w:val="both"/>
        <w:rPr>
          <w:b w:val="0"/>
          <w:bCs w:val="0"/>
          <w:sz w:val="24"/>
        </w:rPr>
      </w:pPr>
      <w:bookmarkStart w:id="13" w:name="bookmark28"/>
      <w:r w:rsidRPr="00374CCC">
        <w:rPr>
          <w:b w:val="0"/>
          <w:bCs w:val="0"/>
          <w:sz w:val="24"/>
        </w:rPr>
        <w:t xml:space="preserve">Kriterij za odabir ponude je </w:t>
      </w:r>
      <w:r w:rsidR="00790842">
        <w:rPr>
          <w:b w:val="0"/>
          <w:bCs w:val="0"/>
          <w:sz w:val="24"/>
        </w:rPr>
        <w:t>najniža cijena</w:t>
      </w:r>
      <w:r w:rsidRPr="00374CCC">
        <w:rPr>
          <w:b w:val="0"/>
          <w:bCs w:val="0"/>
          <w:sz w:val="24"/>
        </w:rPr>
        <w:t>.</w:t>
      </w:r>
    </w:p>
    <w:p w14:paraId="1DEC580E" w14:textId="77777777" w:rsidR="005B6B43" w:rsidRPr="00374CCC" w:rsidRDefault="005B6B43" w:rsidP="007F1D5F">
      <w:pPr>
        <w:pStyle w:val="Heading10"/>
        <w:keepNext/>
        <w:keepLines/>
        <w:tabs>
          <w:tab w:val="left" w:pos="673"/>
        </w:tabs>
        <w:spacing w:line="259" w:lineRule="auto"/>
        <w:ind w:left="673" w:firstLine="0"/>
        <w:jc w:val="both"/>
        <w:rPr>
          <w:b w:val="0"/>
          <w:bCs w:val="0"/>
          <w:sz w:val="24"/>
        </w:rPr>
      </w:pPr>
    </w:p>
    <w:p w14:paraId="0EFAE575" w14:textId="77777777" w:rsidR="005B6B43" w:rsidRPr="00374CCC" w:rsidRDefault="005B6B43" w:rsidP="00374CCC">
      <w:pPr>
        <w:pStyle w:val="Heading10"/>
        <w:keepNext/>
        <w:keepLines/>
        <w:numPr>
          <w:ilvl w:val="0"/>
          <w:numId w:val="6"/>
        </w:numPr>
        <w:tabs>
          <w:tab w:val="left" w:pos="673"/>
        </w:tabs>
        <w:spacing w:line="259" w:lineRule="auto"/>
        <w:jc w:val="both"/>
        <w:rPr>
          <w:bCs w:val="0"/>
          <w:sz w:val="24"/>
        </w:rPr>
      </w:pPr>
      <w:r w:rsidRPr="00374CCC">
        <w:rPr>
          <w:bCs w:val="0"/>
          <w:sz w:val="24"/>
        </w:rPr>
        <w:t>Rok valjanosti ponude</w:t>
      </w:r>
    </w:p>
    <w:p w14:paraId="4A418136" w14:textId="0C4C5972" w:rsidR="005B6B43" w:rsidRPr="00374CCC" w:rsidRDefault="005B6B43" w:rsidP="00D3613B">
      <w:pPr>
        <w:pStyle w:val="Heading10"/>
        <w:keepNext/>
        <w:keepLines/>
        <w:tabs>
          <w:tab w:val="left" w:pos="673"/>
        </w:tabs>
        <w:spacing w:line="259" w:lineRule="auto"/>
        <w:ind w:left="720" w:firstLine="0"/>
        <w:jc w:val="both"/>
        <w:rPr>
          <w:b w:val="0"/>
          <w:bCs w:val="0"/>
          <w:sz w:val="24"/>
        </w:rPr>
      </w:pPr>
      <w:r w:rsidRPr="00374CCC">
        <w:rPr>
          <w:b w:val="0"/>
          <w:bCs w:val="0"/>
          <w:sz w:val="24"/>
        </w:rPr>
        <w:t xml:space="preserve">Valjanost ponude (opcija ponude) mora biti najmanje </w:t>
      </w:r>
      <w:r w:rsidR="00374CCC">
        <w:rPr>
          <w:b w:val="0"/>
          <w:bCs w:val="0"/>
          <w:sz w:val="24"/>
        </w:rPr>
        <w:t>30</w:t>
      </w:r>
      <w:r w:rsidRPr="00374CCC">
        <w:rPr>
          <w:b w:val="0"/>
          <w:bCs w:val="0"/>
          <w:sz w:val="24"/>
        </w:rPr>
        <w:t xml:space="preserve"> (</w:t>
      </w:r>
      <w:r w:rsidR="00374CCC">
        <w:rPr>
          <w:b w:val="0"/>
          <w:bCs w:val="0"/>
          <w:sz w:val="24"/>
        </w:rPr>
        <w:t>trideset</w:t>
      </w:r>
      <w:r w:rsidRPr="00374CCC">
        <w:rPr>
          <w:b w:val="0"/>
          <w:bCs w:val="0"/>
          <w:sz w:val="24"/>
        </w:rPr>
        <w:t>) dana od dana</w:t>
      </w:r>
      <w:r w:rsidR="00374CCC">
        <w:rPr>
          <w:b w:val="0"/>
          <w:bCs w:val="0"/>
          <w:sz w:val="24"/>
        </w:rPr>
        <w:t xml:space="preserve"> </w:t>
      </w:r>
      <w:r w:rsidRPr="00374CCC">
        <w:rPr>
          <w:b w:val="0"/>
          <w:bCs w:val="0"/>
          <w:sz w:val="24"/>
        </w:rPr>
        <w:t>dostave ponude.</w:t>
      </w:r>
    </w:p>
    <w:p w14:paraId="4E06C7F0" w14:textId="77777777" w:rsidR="005B6B43" w:rsidRPr="00374CCC" w:rsidRDefault="005B6B43" w:rsidP="005B6B43">
      <w:pPr>
        <w:pStyle w:val="Heading10"/>
        <w:keepNext/>
        <w:keepLines/>
        <w:tabs>
          <w:tab w:val="left" w:pos="673"/>
        </w:tabs>
        <w:spacing w:line="259" w:lineRule="auto"/>
        <w:ind w:left="300" w:firstLine="0"/>
        <w:jc w:val="both"/>
        <w:rPr>
          <w:b w:val="0"/>
          <w:bCs w:val="0"/>
          <w:sz w:val="24"/>
        </w:rPr>
      </w:pPr>
      <w:r w:rsidRPr="00374CCC">
        <w:rPr>
          <w:b w:val="0"/>
          <w:bCs w:val="0"/>
          <w:sz w:val="24"/>
        </w:rPr>
        <w:tab/>
        <w:t>Na zahtjev Naručitelja, Ponuditelj može produžiti rok valjanosti ponude.</w:t>
      </w:r>
    </w:p>
    <w:p w14:paraId="75311B6D" w14:textId="77777777" w:rsidR="0055522B" w:rsidRPr="00374CCC" w:rsidRDefault="0055522B" w:rsidP="0055522B">
      <w:pPr>
        <w:pStyle w:val="Heading10"/>
        <w:keepNext/>
        <w:keepLines/>
        <w:tabs>
          <w:tab w:val="left" w:pos="673"/>
        </w:tabs>
        <w:spacing w:line="259" w:lineRule="auto"/>
        <w:ind w:firstLine="0"/>
        <w:jc w:val="both"/>
        <w:rPr>
          <w:sz w:val="24"/>
        </w:rPr>
      </w:pPr>
    </w:p>
    <w:p w14:paraId="77F60B3F" w14:textId="77777777" w:rsidR="00D15B8A" w:rsidRPr="00374CCC" w:rsidRDefault="005147A4" w:rsidP="00374CCC">
      <w:pPr>
        <w:pStyle w:val="Heading10"/>
        <w:keepNext/>
        <w:keepLines/>
        <w:numPr>
          <w:ilvl w:val="0"/>
          <w:numId w:val="6"/>
        </w:numPr>
        <w:tabs>
          <w:tab w:val="left" w:pos="673"/>
        </w:tabs>
        <w:spacing w:line="259" w:lineRule="auto"/>
        <w:jc w:val="both"/>
        <w:rPr>
          <w:sz w:val="24"/>
        </w:rPr>
      </w:pPr>
      <w:r w:rsidRPr="00374CCC">
        <w:rPr>
          <w:sz w:val="24"/>
        </w:rPr>
        <w:t>Rok, način i uvjeti plaćanja</w:t>
      </w:r>
      <w:bookmarkEnd w:id="13"/>
    </w:p>
    <w:p w14:paraId="351A6A65" w14:textId="68101858" w:rsidR="0055522B" w:rsidRPr="00374CCC" w:rsidRDefault="0055522B" w:rsidP="00D3613B">
      <w:pPr>
        <w:pStyle w:val="Heading10"/>
        <w:keepNext/>
        <w:keepLines/>
        <w:tabs>
          <w:tab w:val="left" w:pos="673"/>
        </w:tabs>
        <w:spacing w:line="257" w:lineRule="auto"/>
        <w:ind w:left="720" w:firstLine="0"/>
        <w:jc w:val="both"/>
        <w:rPr>
          <w:b w:val="0"/>
          <w:bCs w:val="0"/>
          <w:sz w:val="24"/>
        </w:rPr>
      </w:pPr>
      <w:bookmarkStart w:id="14" w:name="bookmark30"/>
      <w:r w:rsidRPr="00374CCC">
        <w:rPr>
          <w:b w:val="0"/>
          <w:bCs w:val="0"/>
          <w:sz w:val="24"/>
        </w:rPr>
        <w:t>Naručitelj će izvršiti obvezu plaćanja u roku 30 (trideset) dana od dana dostave računa za uredno obavljenu uslugu, odnosno u najkraćem roku u skladu sa proračunskim načinom plaćanja.</w:t>
      </w:r>
    </w:p>
    <w:p w14:paraId="51707DEE" w14:textId="77777777" w:rsidR="0055522B" w:rsidRPr="00374CCC" w:rsidRDefault="007F1D5F" w:rsidP="0055522B">
      <w:pPr>
        <w:pStyle w:val="Heading10"/>
        <w:keepNext/>
        <w:keepLines/>
        <w:tabs>
          <w:tab w:val="left" w:pos="673"/>
        </w:tabs>
        <w:spacing w:line="257" w:lineRule="auto"/>
        <w:ind w:left="340" w:firstLine="0"/>
        <w:jc w:val="both"/>
        <w:rPr>
          <w:b w:val="0"/>
          <w:bCs w:val="0"/>
          <w:sz w:val="24"/>
        </w:rPr>
      </w:pPr>
      <w:r w:rsidRPr="00374CCC">
        <w:rPr>
          <w:b w:val="0"/>
          <w:bCs w:val="0"/>
          <w:sz w:val="24"/>
        </w:rPr>
        <w:tab/>
      </w:r>
      <w:r w:rsidR="0055522B" w:rsidRPr="00374CCC">
        <w:rPr>
          <w:b w:val="0"/>
          <w:bCs w:val="0"/>
          <w:sz w:val="24"/>
        </w:rPr>
        <w:t>Naručitelj isključuje mogućnost plaćanja predujma.</w:t>
      </w:r>
    </w:p>
    <w:p w14:paraId="639BFA1C" w14:textId="77777777" w:rsidR="0055522B" w:rsidRPr="00374CCC" w:rsidRDefault="007F1D5F" w:rsidP="007F1D5F">
      <w:pPr>
        <w:pStyle w:val="Heading10"/>
        <w:keepNext/>
        <w:keepLines/>
        <w:tabs>
          <w:tab w:val="left" w:pos="673"/>
        </w:tabs>
        <w:spacing w:line="257" w:lineRule="auto"/>
        <w:ind w:left="673" w:firstLine="0"/>
        <w:jc w:val="both"/>
        <w:rPr>
          <w:b w:val="0"/>
          <w:bCs w:val="0"/>
          <w:sz w:val="24"/>
        </w:rPr>
      </w:pPr>
      <w:r w:rsidRPr="00374CCC">
        <w:rPr>
          <w:b w:val="0"/>
          <w:bCs w:val="0"/>
          <w:sz w:val="24"/>
        </w:rPr>
        <w:tab/>
      </w:r>
      <w:r w:rsidR="0055522B" w:rsidRPr="00374CCC">
        <w:rPr>
          <w:b w:val="0"/>
          <w:bCs w:val="0"/>
          <w:sz w:val="24"/>
        </w:rPr>
        <w:t>Na zaprimanje, obradu i plaćanje računa primjenjuje se Zakon o elektroničkom izdavanju računa u javnoj nabavi („Narodne novine“, broj 94/18)</w:t>
      </w:r>
    </w:p>
    <w:p w14:paraId="71D6FE87" w14:textId="77777777" w:rsidR="007F1D5F" w:rsidRPr="00374CCC" w:rsidRDefault="007F1D5F" w:rsidP="007F1D5F">
      <w:pPr>
        <w:pStyle w:val="Heading10"/>
        <w:keepNext/>
        <w:keepLines/>
        <w:tabs>
          <w:tab w:val="left" w:pos="673"/>
        </w:tabs>
        <w:spacing w:line="257" w:lineRule="auto"/>
        <w:ind w:left="673" w:firstLine="0"/>
        <w:jc w:val="both"/>
        <w:rPr>
          <w:b w:val="0"/>
          <w:bCs w:val="0"/>
          <w:sz w:val="24"/>
        </w:rPr>
      </w:pPr>
    </w:p>
    <w:p w14:paraId="5FEF72A2" w14:textId="77777777" w:rsidR="007F1D5F" w:rsidRPr="00374CCC" w:rsidRDefault="007F1D5F" w:rsidP="007F1D5F">
      <w:pPr>
        <w:pStyle w:val="Heading10"/>
        <w:keepNext/>
        <w:keepLines/>
        <w:numPr>
          <w:ilvl w:val="0"/>
          <w:numId w:val="1"/>
        </w:numPr>
        <w:tabs>
          <w:tab w:val="left" w:pos="673"/>
        </w:tabs>
        <w:spacing w:line="257" w:lineRule="auto"/>
        <w:jc w:val="both"/>
        <w:rPr>
          <w:bCs w:val="0"/>
          <w:sz w:val="24"/>
        </w:rPr>
      </w:pPr>
      <w:r w:rsidRPr="00374CCC">
        <w:rPr>
          <w:bCs w:val="0"/>
          <w:sz w:val="24"/>
        </w:rPr>
        <w:t>POTREBNE IZJAVE KOJE ČINE OBVEZNI DIO PONUDE</w:t>
      </w:r>
    </w:p>
    <w:p w14:paraId="000D98C8" w14:textId="77777777" w:rsidR="007F1D5F" w:rsidRPr="00374CCC" w:rsidRDefault="007F1D5F" w:rsidP="007F1D5F">
      <w:pPr>
        <w:pStyle w:val="Heading10"/>
        <w:keepNext/>
        <w:keepLines/>
        <w:tabs>
          <w:tab w:val="left" w:pos="673"/>
        </w:tabs>
        <w:spacing w:line="257" w:lineRule="auto"/>
        <w:ind w:left="340" w:firstLine="0"/>
        <w:jc w:val="both"/>
        <w:rPr>
          <w:bCs w:val="0"/>
          <w:sz w:val="24"/>
        </w:rPr>
      </w:pPr>
    </w:p>
    <w:p w14:paraId="24AAE1A9" w14:textId="77777777" w:rsidR="007F1D5F" w:rsidRPr="00374CCC" w:rsidRDefault="007F1D5F" w:rsidP="007F1D5F">
      <w:pPr>
        <w:pStyle w:val="Heading10"/>
        <w:keepNext/>
        <w:keepLines/>
        <w:tabs>
          <w:tab w:val="left" w:pos="673"/>
        </w:tabs>
        <w:spacing w:line="257" w:lineRule="auto"/>
        <w:ind w:left="340" w:firstLine="0"/>
        <w:jc w:val="both"/>
        <w:rPr>
          <w:b w:val="0"/>
          <w:bCs w:val="0"/>
          <w:sz w:val="24"/>
        </w:rPr>
      </w:pPr>
      <w:r w:rsidRPr="00374CCC">
        <w:rPr>
          <w:bCs w:val="0"/>
          <w:sz w:val="24"/>
        </w:rPr>
        <w:t>1.</w:t>
      </w:r>
      <w:r w:rsidRPr="00374CCC">
        <w:rPr>
          <w:b w:val="0"/>
          <w:bCs w:val="0"/>
          <w:sz w:val="24"/>
        </w:rPr>
        <w:t xml:space="preserve"> Izjava o nepostojanju osnove za isključenje iz članka 251. stavka 1. Zakona o javnoj nabavi koju za sebe i gospodarski subjekt daje osoba po zakonu ovlaštena za zastupanje gospodarskog subjekta (kao u prilogu 2).</w:t>
      </w:r>
    </w:p>
    <w:p w14:paraId="4A9FE24B" w14:textId="77777777" w:rsidR="007F1D5F" w:rsidRPr="00374CCC" w:rsidRDefault="007F1D5F" w:rsidP="007F1D5F">
      <w:pPr>
        <w:pStyle w:val="Heading10"/>
        <w:keepNext/>
        <w:keepLines/>
        <w:tabs>
          <w:tab w:val="left" w:pos="673"/>
        </w:tabs>
        <w:spacing w:line="257" w:lineRule="auto"/>
        <w:ind w:left="300" w:firstLine="40"/>
        <w:jc w:val="both"/>
        <w:rPr>
          <w:b w:val="0"/>
          <w:bCs w:val="0"/>
          <w:sz w:val="24"/>
        </w:rPr>
      </w:pPr>
      <w:r w:rsidRPr="00374CCC">
        <w:rPr>
          <w:bCs w:val="0"/>
          <w:sz w:val="24"/>
        </w:rPr>
        <w:t>2.</w:t>
      </w:r>
      <w:r w:rsidRPr="00374CCC">
        <w:rPr>
          <w:b w:val="0"/>
          <w:bCs w:val="0"/>
          <w:sz w:val="24"/>
        </w:rPr>
        <w:t xml:space="preserve"> Izjava Ponuditelja o prihvaćanju uvjeta iz Poziva na dostavu informativne (konačne) ponude (kao u prilogu 3).</w:t>
      </w:r>
    </w:p>
    <w:p w14:paraId="72B92CD0" w14:textId="77777777" w:rsidR="007F1D5F" w:rsidRDefault="007F1D5F" w:rsidP="007F1D5F">
      <w:pPr>
        <w:pStyle w:val="Heading10"/>
        <w:keepNext/>
        <w:keepLines/>
        <w:tabs>
          <w:tab w:val="left" w:pos="673"/>
        </w:tabs>
        <w:spacing w:line="257" w:lineRule="auto"/>
        <w:ind w:left="300" w:firstLine="40"/>
        <w:jc w:val="both"/>
        <w:rPr>
          <w:b w:val="0"/>
          <w:bCs w:val="0"/>
          <w:sz w:val="24"/>
        </w:rPr>
      </w:pPr>
    </w:p>
    <w:p w14:paraId="44F91209" w14:textId="77777777" w:rsidR="00790842" w:rsidRDefault="00790842" w:rsidP="007F1D5F">
      <w:pPr>
        <w:pStyle w:val="Heading10"/>
        <w:keepNext/>
        <w:keepLines/>
        <w:tabs>
          <w:tab w:val="left" w:pos="673"/>
        </w:tabs>
        <w:spacing w:line="257" w:lineRule="auto"/>
        <w:ind w:left="300" w:firstLine="40"/>
        <w:jc w:val="both"/>
        <w:rPr>
          <w:b w:val="0"/>
          <w:bCs w:val="0"/>
          <w:sz w:val="24"/>
        </w:rPr>
      </w:pPr>
    </w:p>
    <w:p w14:paraId="2235C175" w14:textId="77777777" w:rsidR="00790842" w:rsidRPr="00374CCC" w:rsidRDefault="00790842" w:rsidP="007F1D5F">
      <w:pPr>
        <w:pStyle w:val="Heading10"/>
        <w:keepNext/>
        <w:keepLines/>
        <w:tabs>
          <w:tab w:val="left" w:pos="673"/>
        </w:tabs>
        <w:spacing w:line="257" w:lineRule="auto"/>
        <w:ind w:left="300" w:firstLine="40"/>
        <w:jc w:val="both"/>
        <w:rPr>
          <w:b w:val="0"/>
          <w:bCs w:val="0"/>
          <w:sz w:val="24"/>
        </w:rPr>
      </w:pPr>
    </w:p>
    <w:p w14:paraId="034B6559" w14:textId="77777777" w:rsidR="007F1D5F" w:rsidRPr="00374CCC" w:rsidRDefault="007F1D5F" w:rsidP="007F1D5F">
      <w:pPr>
        <w:pStyle w:val="Heading10"/>
        <w:keepNext/>
        <w:keepLines/>
        <w:numPr>
          <w:ilvl w:val="0"/>
          <w:numId w:val="1"/>
        </w:numPr>
        <w:tabs>
          <w:tab w:val="left" w:pos="673"/>
        </w:tabs>
        <w:spacing w:line="257" w:lineRule="auto"/>
        <w:jc w:val="both"/>
        <w:rPr>
          <w:bCs w:val="0"/>
          <w:sz w:val="24"/>
        </w:rPr>
      </w:pPr>
      <w:r w:rsidRPr="00374CCC">
        <w:rPr>
          <w:bCs w:val="0"/>
          <w:sz w:val="24"/>
        </w:rPr>
        <w:lastRenderedPageBreak/>
        <w:t>TROŠKOVNIK</w:t>
      </w:r>
    </w:p>
    <w:p w14:paraId="7E7BB183" w14:textId="77777777" w:rsidR="007F1D5F" w:rsidRPr="00374CCC" w:rsidRDefault="007F1D5F" w:rsidP="007F1D5F">
      <w:pPr>
        <w:pStyle w:val="Heading10"/>
        <w:keepNext/>
        <w:keepLines/>
        <w:tabs>
          <w:tab w:val="left" w:pos="673"/>
        </w:tabs>
        <w:spacing w:line="257" w:lineRule="auto"/>
        <w:ind w:left="300" w:firstLine="40"/>
        <w:jc w:val="both"/>
        <w:rPr>
          <w:b w:val="0"/>
          <w:bCs w:val="0"/>
          <w:sz w:val="24"/>
        </w:rPr>
      </w:pPr>
      <w:r w:rsidRPr="00374CCC">
        <w:rPr>
          <w:b w:val="0"/>
          <w:bCs w:val="0"/>
          <w:sz w:val="24"/>
        </w:rPr>
        <w:t>Ponuditelj je obvezan u potpunosti ispuniti obrazac Troškovnika</w:t>
      </w:r>
      <w:r w:rsidR="00374CCC">
        <w:rPr>
          <w:b w:val="0"/>
          <w:bCs w:val="0"/>
          <w:sz w:val="24"/>
        </w:rPr>
        <w:t>, koji je prilog ovom Pozivu</w:t>
      </w:r>
      <w:r w:rsidR="002428E2">
        <w:rPr>
          <w:b w:val="0"/>
          <w:bCs w:val="0"/>
          <w:sz w:val="24"/>
        </w:rPr>
        <w:t xml:space="preserve"> (Prilog 2.)</w:t>
      </w:r>
      <w:r w:rsidRPr="00374CCC">
        <w:rPr>
          <w:b w:val="0"/>
          <w:bCs w:val="0"/>
          <w:sz w:val="24"/>
        </w:rPr>
        <w:t>.</w:t>
      </w:r>
    </w:p>
    <w:p w14:paraId="6A55F8E8" w14:textId="77777777" w:rsidR="007F1D5F" w:rsidRPr="00374CCC" w:rsidRDefault="007F1D5F" w:rsidP="007F1D5F">
      <w:pPr>
        <w:pStyle w:val="Heading10"/>
        <w:keepNext/>
        <w:keepLines/>
        <w:tabs>
          <w:tab w:val="left" w:pos="673"/>
        </w:tabs>
        <w:spacing w:line="257" w:lineRule="auto"/>
        <w:ind w:left="300" w:firstLine="40"/>
        <w:jc w:val="both"/>
        <w:rPr>
          <w:b w:val="0"/>
          <w:bCs w:val="0"/>
          <w:sz w:val="24"/>
        </w:rPr>
      </w:pPr>
      <w:r w:rsidRPr="00374CCC">
        <w:rPr>
          <w:b w:val="0"/>
          <w:bCs w:val="0"/>
          <w:sz w:val="24"/>
        </w:rPr>
        <w:t>Ponuditelj je obvezan u Troškovnik upisati jedinične cijene za svaku stavku, ukupne</w:t>
      </w:r>
    </w:p>
    <w:p w14:paraId="7F3AD909" w14:textId="77777777" w:rsidR="007F1D5F" w:rsidRPr="00374CCC" w:rsidRDefault="007F1D5F" w:rsidP="007F1D5F">
      <w:pPr>
        <w:pStyle w:val="Heading10"/>
        <w:keepNext/>
        <w:keepLines/>
        <w:tabs>
          <w:tab w:val="left" w:pos="673"/>
        </w:tabs>
        <w:spacing w:line="257" w:lineRule="auto"/>
        <w:ind w:left="300" w:firstLine="40"/>
        <w:jc w:val="both"/>
        <w:rPr>
          <w:b w:val="0"/>
          <w:bCs w:val="0"/>
          <w:sz w:val="24"/>
        </w:rPr>
      </w:pPr>
      <w:r w:rsidRPr="00374CCC">
        <w:rPr>
          <w:b w:val="0"/>
          <w:bCs w:val="0"/>
          <w:sz w:val="24"/>
        </w:rPr>
        <w:t>cijene za svaku stavku te cijenu ponude bez PDV-a, PDV i ukupnu cijenu ponude s</w:t>
      </w:r>
    </w:p>
    <w:p w14:paraId="0FA518AC" w14:textId="77777777" w:rsidR="007F1D5F" w:rsidRPr="00374CCC" w:rsidRDefault="007F1D5F" w:rsidP="007F1D5F">
      <w:pPr>
        <w:pStyle w:val="Heading10"/>
        <w:keepNext/>
        <w:keepLines/>
        <w:tabs>
          <w:tab w:val="left" w:pos="673"/>
        </w:tabs>
        <w:spacing w:line="257" w:lineRule="auto"/>
        <w:ind w:left="300" w:firstLine="40"/>
        <w:jc w:val="both"/>
        <w:rPr>
          <w:b w:val="0"/>
          <w:bCs w:val="0"/>
          <w:sz w:val="24"/>
        </w:rPr>
      </w:pPr>
      <w:r w:rsidRPr="00374CCC">
        <w:rPr>
          <w:b w:val="0"/>
          <w:bCs w:val="0"/>
          <w:sz w:val="24"/>
        </w:rPr>
        <w:t>PDV-om.</w:t>
      </w:r>
    </w:p>
    <w:p w14:paraId="4BB02F43" w14:textId="77777777" w:rsidR="007F1D5F" w:rsidRPr="00374CCC" w:rsidRDefault="007F1D5F" w:rsidP="007F1D5F">
      <w:pPr>
        <w:pStyle w:val="Heading10"/>
        <w:keepNext/>
        <w:keepLines/>
        <w:tabs>
          <w:tab w:val="left" w:pos="673"/>
        </w:tabs>
        <w:spacing w:line="257" w:lineRule="auto"/>
        <w:ind w:left="300" w:firstLine="40"/>
        <w:jc w:val="both"/>
        <w:rPr>
          <w:b w:val="0"/>
          <w:bCs w:val="0"/>
          <w:sz w:val="24"/>
        </w:rPr>
      </w:pPr>
      <w:r w:rsidRPr="00374CCC">
        <w:rPr>
          <w:b w:val="0"/>
          <w:bCs w:val="0"/>
          <w:sz w:val="24"/>
        </w:rPr>
        <w:t>Ako Ponuditelj nije u sustavu PDV-a, na mjesto predviđeno za upis cijene ponude s</w:t>
      </w:r>
    </w:p>
    <w:p w14:paraId="411200B2" w14:textId="77777777" w:rsidR="007F1D5F" w:rsidRPr="00374CCC" w:rsidRDefault="007F1D5F" w:rsidP="007F1D5F">
      <w:pPr>
        <w:pStyle w:val="Heading10"/>
        <w:keepNext/>
        <w:keepLines/>
        <w:tabs>
          <w:tab w:val="left" w:pos="673"/>
        </w:tabs>
        <w:spacing w:line="257" w:lineRule="auto"/>
        <w:ind w:left="300" w:firstLine="40"/>
        <w:jc w:val="both"/>
        <w:rPr>
          <w:b w:val="0"/>
          <w:bCs w:val="0"/>
          <w:sz w:val="24"/>
        </w:rPr>
      </w:pPr>
      <w:r w:rsidRPr="00374CCC">
        <w:rPr>
          <w:b w:val="0"/>
          <w:bCs w:val="0"/>
          <w:sz w:val="24"/>
        </w:rPr>
        <w:t>PDV-om, upisuje se isti iznos kao što je upisan na mjestu predviđenom za upis cijene</w:t>
      </w:r>
    </w:p>
    <w:p w14:paraId="6AB180F5" w14:textId="77777777" w:rsidR="007F1D5F" w:rsidRPr="00374CCC" w:rsidRDefault="007F1D5F" w:rsidP="007F1D5F">
      <w:pPr>
        <w:pStyle w:val="Heading10"/>
        <w:keepNext/>
        <w:keepLines/>
        <w:tabs>
          <w:tab w:val="left" w:pos="673"/>
        </w:tabs>
        <w:spacing w:line="257" w:lineRule="auto"/>
        <w:ind w:left="300" w:firstLine="40"/>
        <w:jc w:val="both"/>
        <w:rPr>
          <w:b w:val="0"/>
          <w:bCs w:val="0"/>
          <w:sz w:val="24"/>
        </w:rPr>
      </w:pPr>
      <w:r w:rsidRPr="00374CCC">
        <w:rPr>
          <w:b w:val="0"/>
          <w:bCs w:val="0"/>
          <w:sz w:val="24"/>
        </w:rPr>
        <w:t>ponude bez PDV-a, a mjesto predviđeno za upis iznosa PDV-a ostavlja se prazno.</w:t>
      </w:r>
    </w:p>
    <w:p w14:paraId="36AD1E1B" w14:textId="77777777" w:rsidR="0055522B" w:rsidRPr="00374CCC" w:rsidRDefault="0055522B" w:rsidP="0055522B">
      <w:pPr>
        <w:pStyle w:val="Heading10"/>
        <w:keepNext/>
        <w:keepLines/>
        <w:tabs>
          <w:tab w:val="left" w:pos="673"/>
        </w:tabs>
        <w:spacing w:line="257" w:lineRule="auto"/>
        <w:ind w:left="300" w:firstLine="0"/>
        <w:jc w:val="both"/>
        <w:rPr>
          <w:b w:val="0"/>
          <w:bCs w:val="0"/>
          <w:sz w:val="24"/>
        </w:rPr>
      </w:pPr>
    </w:p>
    <w:p w14:paraId="2A68C940" w14:textId="77777777" w:rsidR="00D15B8A" w:rsidRPr="00374CCC" w:rsidRDefault="005147A4" w:rsidP="007F1D5F">
      <w:pPr>
        <w:pStyle w:val="Heading10"/>
        <w:keepNext/>
        <w:keepLines/>
        <w:numPr>
          <w:ilvl w:val="0"/>
          <w:numId w:val="1"/>
        </w:numPr>
        <w:tabs>
          <w:tab w:val="left" w:pos="673"/>
        </w:tabs>
        <w:spacing w:line="257" w:lineRule="auto"/>
        <w:ind w:firstLine="300"/>
        <w:jc w:val="both"/>
        <w:rPr>
          <w:sz w:val="24"/>
        </w:rPr>
      </w:pPr>
      <w:r w:rsidRPr="00374CCC">
        <w:rPr>
          <w:sz w:val="24"/>
        </w:rPr>
        <w:t>Dodatne informacije i objašnjenja te izmjene Poziva za dostavu ponuda</w:t>
      </w:r>
      <w:bookmarkEnd w:id="14"/>
    </w:p>
    <w:p w14:paraId="10FD751E" w14:textId="77777777" w:rsidR="00D15B8A" w:rsidRPr="00374CCC" w:rsidRDefault="005147A4" w:rsidP="007F1D5F">
      <w:pPr>
        <w:pStyle w:val="Tijeloteksta"/>
        <w:spacing w:after="0" w:line="257" w:lineRule="auto"/>
        <w:ind w:left="300" w:firstLine="0"/>
        <w:jc w:val="both"/>
        <w:rPr>
          <w:sz w:val="24"/>
        </w:rPr>
      </w:pPr>
      <w:r w:rsidRPr="00374CCC">
        <w:rPr>
          <w:sz w:val="24"/>
        </w:rPr>
        <w:t>Naručitelj može u svako doba, a prije isteka roka za podnošenja ponuda, iz bilo kojeg razloga, bilo na vlastitu inicijativu, bilo kao odgovor na zahtjev gospodarskog subjekta za dodatnim informacijama i objašnjenjima, izmijeniti ovaj Poziv za dostavu ponuda. Naručitelj će nastojati, ali nema obvezu odgovoriti na upit ponuditelja.</w:t>
      </w:r>
    </w:p>
    <w:p w14:paraId="6682C3B5" w14:textId="77777777" w:rsidR="00D15B8A" w:rsidRPr="00374CCC" w:rsidRDefault="005147A4" w:rsidP="007F1D5F">
      <w:pPr>
        <w:pStyle w:val="Tijeloteksta"/>
        <w:spacing w:line="269" w:lineRule="auto"/>
        <w:ind w:firstLine="300"/>
        <w:jc w:val="both"/>
        <w:rPr>
          <w:sz w:val="24"/>
        </w:rPr>
      </w:pPr>
      <w:r w:rsidRPr="00374CCC">
        <w:rPr>
          <w:sz w:val="24"/>
        </w:rPr>
        <w:t>Naručitelj će dodatne informacije i objašnjenja objaviti na isti način kao i Poziv.</w:t>
      </w:r>
    </w:p>
    <w:p w14:paraId="419ADF5B" w14:textId="77777777" w:rsidR="00D15B8A" w:rsidRPr="00374CCC" w:rsidRDefault="005147A4" w:rsidP="007F1D5F">
      <w:pPr>
        <w:pStyle w:val="Heading10"/>
        <w:keepNext/>
        <w:keepLines/>
        <w:numPr>
          <w:ilvl w:val="0"/>
          <w:numId w:val="1"/>
        </w:numPr>
        <w:tabs>
          <w:tab w:val="left" w:pos="726"/>
        </w:tabs>
        <w:ind w:firstLine="380"/>
        <w:rPr>
          <w:sz w:val="24"/>
        </w:rPr>
      </w:pPr>
      <w:bookmarkStart w:id="15" w:name="bookmark32"/>
      <w:r w:rsidRPr="00374CCC">
        <w:rPr>
          <w:sz w:val="24"/>
        </w:rPr>
        <w:t>Ostale napomene</w:t>
      </w:r>
      <w:bookmarkEnd w:id="15"/>
    </w:p>
    <w:p w14:paraId="6D776F69" w14:textId="77777777" w:rsidR="00D15B8A" w:rsidRDefault="005147A4">
      <w:pPr>
        <w:pStyle w:val="Tijeloteksta"/>
        <w:ind w:left="740" w:firstLine="0"/>
        <w:jc w:val="both"/>
        <w:rPr>
          <w:sz w:val="24"/>
        </w:rPr>
      </w:pPr>
      <w:r w:rsidRPr="00374CCC">
        <w:rPr>
          <w:sz w:val="24"/>
        </w:rPr>
        <w:t>Naručitelj će nakon pregleda i ocjena ponuda obavijestiti sve ponuditelje čija ponuda je odabrana. Na postupak provedbe nabave, na odluke o odabiru najpovoljnije ponude ili odluku o poništenju postupka jednostavne nabave, ponuditelji nemaju pravo na pravni lijek. Naručitelj zadržava pravo poništiti ovaj postupak nabave u bilo kojem trenutku, odnosno ne odabrati niti jednu ponudu, a sve bez ikakvih obveza ili naknada bilo koje vrste prema ponuditeljima.</w:t>
      </w:r>
    </w:p>
    <w:p w14:paraId="6C843381" w14:textId="77777777" w:rsidR="00D3613B" w:rsidRPr="00374CCC" w:rsidRDefault="00D3613B">
      <w:pPr>
        <w:pStyle w:val="Tijeloteksta"/>
        <w:ind w:left="740" w:firstLine="0"/>
        <w:jc w:val="both"/>
        <w:rPr>
          <w:sz w:val="24"/>
        </w:rPr>
      </w:pPr>
    </w:p>
    <w:p w14:paraId="28064EBF" w14:textId="77777777" w:rsidR="00D3613B" w:rsidRDefault="002A3CCD" w:rsidP="00D3613B">
      <w:pPr>
        <w:pStyle w:val="Tijeloteksta"/>
        <w:spacing w:after="0"/>
        <w:ind w:left="3572" w:firstLine="675"/>
        <w:rPr>
          <w:sz w:val="24"/>
        </w:rPr>
      </w:pPr>
      <w:r w:rsidRPr="00374CCC">
        <w:rPr>
          <w:sz w:val="24"/>
        </w:rPr>
        <w:t>ŽUPANIJSKI DRŽAVNI ODVJETN</w:t>
      </w:r>
      <w:r w:rsidR="00D3613B">
        <w:rPr>
          <w:sz w:val="24"/>
        </w:rPr>
        <w:t>K</w:t>
      </w:r>
    </w:p>
    <w:p w14:paraId="282BC6AA" w14:textId="2A3756B6" w:rsidR="002A3CCD" w:rsidRPr="00374CCC" w:rsidRDefault="002A3CCD" w:rsidP="00D3613B">
      <w:pPr>
        <w:pStyle w:val="Tijeloteksta"/>
        <w:spacing w:after="0"/>
        <w:ind w:left="4988" w:firstLine="675"/>
        <w:rPr>
          <w:sz w:val="24"/>
        </w:rPr>
      </w:pPr>
      <w:r w:rsidRPr="00374CCC">
        <w:rPr>
          <w:sz w:val="24"/>
        </w:rPr>
        <w:t>Jurica Ilić</w:t>
      </w:r>
    </w:p>
    <w:p w14:paraId="32713E3A" w14:textId="77777777" w:rsidR="002A3CCD" w:rsidRPr="00374CCC" w:rsidRDefault="002A3CCD" w:rsidP="002A3CCD">
      <w:pPr>
        <w:pStyle w:val="Tijeloteksta"/>
        <w:ind w:left="740"/>
        <w:jc w:val="both"/>
        <w:rPr>
          <w:sz w:val="24"/>
        </w:rPr>
      </w:pPr>
    </w:p>
    <w:p w14:paraId="76F0469C" w14:textId="77777777" w:rsidR="00D3613B" w:rsidRDefault="00D3613B" w:rsidP="002A3CCD">
      <w:pPr>
        <w:pStyle w:val="Tijeloteksta"/>
        <w:ind w:left="740"/>
        <w:jc w:val="both"/>
        <w:rPr>
          <w:sz w:val="24"/>
        </w:rPr>
      </w:pPr>
    </w:p>
    <w:p w14:paraId="5D8CFE09" w14:textId="77777777" w:rsidR="00D3613B" w:rsidRDefault="00D3613B" w:rsidP="002A3CCD">
      <w:pPr>
        <w:pStyle w:val="Tijeloteksta"/>
        <w:ind w:left="740"/>
        <w:jc w:val="both"/>
        <w:rPr>
          <w:sz w:val="24"/>
        </w:rPr>
      </w:pPr>
    </w:p>
    <w:p w14:paraId="7497EFF3" w14:textId="77777777" w:rsidR="00D3613B" w:rsidRDefault="00D3613B" w:rsidP="002A3CCD">
      <w:pPr>
        <w:pStyle w:val="Tijeloteksta"/>
        <w:ind w:left="740"/>
        <w:jc w:val="both"/>
        <w:rPr>
          <w:sz w:val="24"/>
        </w:rPr>
      </w:pPr>
    </w:p>
    <w:p w14:paraId="5AB19C3D" w14:textId="77777777" w:rsidR="00D3613B" w:rsidRDefault="00D3613B" w:rsidP="002A3CCD">
      <w:pPr>
        <w:pStyle w:val="Tijeloteksta"/>
        <w:ind w:left="740"/>
        <w:jc w:val="both"/>
        <w:rPr>
          <w:sz w:val="24"/>
        </w:rPr>
      </w:pPr>
    </w:p>
    <w:p w14:paraId="7096E593" w14:textId="77777777" w:rsidR="00D3613B" w:rsidRDefault="00D3613B" w:rsidP="002A3CCD">
      <w:pPr>
        <w:pStyle w:val="Tijeloteksta"/>
        <w:ind w:left="740"/>
        <w:jc w:val="both"/>
        <w:rPr>
          <w:sz w:val="24"/>
        </w:rPr>
      </w:pPr>
    </w:p>
    <w:p w14:paraId="4E4DB3DA" w14:textId="77777777" w:rsidR="00D3613B" w:rsidRDefault="00D3613B" w:rsidP="002A3CCD">
      <w:pPr>
        <w:pStyle w:val="Tijeloteksta"/>
        <w:ind w:left="740"/>
        <w:jc w:val="both"/>
        <w:rPr>
          <w:sz w:val="24"/>
        </w:rPr>
      </w:pPr>
    </w:p>
    <w:p w14:paraId="197AA809" w14:textId="77777777" w:rsidR="00D3613B" w:rsidRDefault="00D3613B" w:rsidP="002A3CCD">
      <w:pPr>
        <w:pStyle w:val="Tijeloteksta"/>
        <w:ind w:left="740"/>
        <w:jc w:val="both"/>
        <w:rPr>
          <w:sz w:val="24"/>
        </w:rPr>
      </w:pPr>
    </w:p>
    <w:p w14:paraId="3D6D0213" w14:textId="04FA82DA" w:rsidR="002A3CCD" w:rsidRDefault="002428E2" w:rsidP="00D3613B">
      <w:pPr>
        <w:pStyle w:val="Tijeloteksta"/>
        <w:spacing w:after="0"/>
        <w:ind w:left="740"/>
        <w:jc w:val="both"/>
        <w:rPr>
          <w:sz w:val="24"/>
        </w:rPr>
      </w:pPr>
      <w:r>
        <w:rPr>
          <w:sz w:val="24"/>
        </w:rPr>
        <w:t>Prilozi:</w:t>
      </w:r>
    </w:p>
    <w:p w14:paraId="3FDFA561" w14:textId="3BA45F32" w:rsidR="00133E22" w:rsidRPr="00B40D69" w:rsidRDefault="002428E2" w:rsidP="00B40D69">
      <w:pPr>
        <w:pStyle w:val="Tijeloteksta"/>
        <w:numPr>
          <w:ilvl w:val="0"/>
          <w:numId w:val="7"/>
        </w:numPr>
        <w:spacing w:after="0"/>
        <w:jc w:val="both"/>
        <w:rPr>
          <w:sz w:val="24"/>
        </w:rPr>
      </w:pPr>
      <w:r>
        <w:rPr>
          <w:sz w:val="24"/>
        </w:rPr>
        <w:t xml:space="preserve">Prilog 2. Troškovnik – Sigurnosni pregled pošiljki </w:t>
      </w:r>
      <w:r w:rsidRPr="002428E2">
        <w:rPr>
          <w:sz w:val="24"/>
        </w:rPr>
        <w:t>EV_JN 24/2</w:t>
      </w:r>
      <w:r w:rsidR="00D3613B">
        <w:rPr>
          <w:sz w:val="24"/>
        </w:rPr>
        <w:t>6</w:t>
      </w:r>
    </w:p>
    <w:p w14:paraId="01D8586D" w14:textId="77777777" w:rsidR="002A3CCD" w:rsidRDefault="002A3CCD" w:rsidP="002A3CCD">
      <w:pPr>
        <w:pStyle w:val="Tijeloteksta"/>
        <w:ind w:left="740"/>
        <w:jc w:val="right"/>
      </w:pPr>
      <w:r>
        <w:lastRenderedPageBreak/>
        <w:t>PRILOG 1</w:t>
      </w:r>
    </w:p>
    <w:p w14:paraId="63C50D6F" w14:textId="77777777" w:rsidR="002A3CCD" w:rsidRDefault="002A3CCD" w:rsidP="002A3CCD">
      <w:pPr>
        <w:pStyle w:val="Tijeloteksta"/>
        <w:ind w:left="740"/>
        <w:jc w:val="both"/>
      </w:pPr>
      <w:r>
        <w:t>PONUDBENI LIST</w:t>
      </w:r>
    </w:p>
    <w:p w14:paraId="19A1523E" w14:textId="77777777" w:rsidR="002A3CCD" w:rsidRDefault="002A3CCD" w:rsidP="002A3CCD">
      <w:pPr>
        <w:pStyle w:val="Tijeloteksta"/>
        <w:ind w:left="740"/>
        <w:jc w:val="both"/>
      </w:pPr>
      <w:r>
        <w:t>1. NAZIV I SJEDIŠTE NARUČITELJA: Županijsko državno odvjetništvo u Zagrebu</w:t>
      </w:r>
    </w:p>
    <w:p w14:paraId="5CDCC2C1" w14:textId="77777777" w:rsidR="002A3CCD" w:rsidRDefault="002A3CCD" w:rsidP="002A3CCD">
      <w:pPr>
        <w:pStyle w:val="Tijeloteksta"/>
        <w:ind w:left="740"/>
        <w:jc w:val="both"/>
      </w:pPr>
      <w:r>
        <w:t>Savska 41/IV, Zagreb, OIB: 16488001145</w:t>
      </w:r>
    </w:p>
    <w:p w14:paraId="1C2842BA" w14:textId="77777777" w:rsidR="002A3CCD" w:rsidRDefault="002A3CCD" w:rsidP="002A3CCD">
      <w:pPr>
        <w:pStyle w:val="Tijeloteksta"/>
        <w:ind w:left="740"/>
        <w:jc w:val="both"/>
      </w:pPr>
      <w:r>
        <w:t>2. NAZIV I SJEDIŠTE PONUDITELJA: ___________________________________</w:t>
      </w:r>
    </w:p>
    <w:p w14:paraId="4F94A087" w14:textId="77777777" w:rsidR="002A3CCD" w:rsidRDefault="002A3CCD" w:rsidP="002A3CCD">
      <w:pPr>
        <w:pStyle w:val="Tijeloteksta"/>
        <w:ind w:left="740" w:firstLine="0"/>
        <w:jc w:val="both"/>
      </w:pPr>
      <w:r>
        <w:t>___</w:t>
      </w:r>
      <w:r w:rsidR="009611D4">
        <w:t>________________________________________________________________</w:t>
      </w:r>
    </w:p>
    <w:tbl>
      <w:tblPr>
        <w:tblStyle w:val="Reetkatablice"/>
        <w:tblW w:w="0" w:type="auto"/>
        <w:tblInd w:w="740" w:type="dxa"/>
        <w:tblLook w:val="04A0" w:firstRow="1" w:lastRow="0" w:firstColumn="1" w:lastColumn="0" w:noHBand="0" w:noVBand="1"/>
      </w:tblPr>
      <w:tblGrid>
        <w:gridCol w:w="4245"/>
        <w:gridCol w:w="4173"/>
      </w:tblGrid>
      <w:tr w:rsidR="009611D4" w14:paraId="1CAAD18E" w14:textId="77777777" w:rsidTr="009611D4">
        <w:tc>
          <w:tcPr>
            <w:tcW w:w="4245" w:type="dxa"/>
          </w:tcPr>
          <w:p w14:paraId="13DF3569" w14:textId="77777777" w:rsidR="009611D4" w:rsidRDefault="009611D4" w:rsidP="002A3CCD">
            <w:pPr>
              <w:pStyle w:val="Tijeloteksta"/>
              <w:ind w:firstLine="0"/>
              <w:jc w:val="both"/>
            </w:pPr>
            <w:r>
              <w:t>Adresa</w:t>
            </w:r>
          </w:p>
        </w:tc>
        <w:tc>
          <w:tcPr>
            <w:tcW w:w="4173" w:type="dxa"/>
          </w:tcPr>
          <w:p w14:paraId="7510B2DD" w14:textId="77777777" w:rsidR="009611D4" w:rsidRDefault="009611D4" w:rsidP="002A3CCD">
            <w:pPr>
              <w:pStyle w:val="Tijeloteksta"/>
              <w:ind w:firstLine="0"/>
              <w:jc w:val="both"/>
            </w:pPr>
          </w:p>
        </w:tc>
      </w:tr>
      <w:tr w:rsidR="009611D4" w14:paraId="7C3DB693" w14:textId="77777777" w:rsidTr="009611D4">
        <w:tc>
          <w:tcPr>
            <w:tcW w:w="4245" w:type="dxa"/>
          </w:tcPr>
          <w:p w14:paraId="6036056F" w14:textId="77777777" w:rsidR="009611D4" w:rsidRDefault="009611D4" w:rsidP="002A3CCD">
            <w:pPr>
              <w:pStyle w:val="Tijeloteksta"/>
              <w:ind w:firstLine="0"/>
              <w:jc w:val="both"/>
            </w:pPr>
            <w:r>
              <w:t>OIB</w:t>
            </w:r>
          </w:p>
        </w:tc>
        <w:tc>
          <w:tcPr>
            <w:tcW w:w="4173" w:type="dxa"/>
          </w:tcPr>
          <w:p w14:paraId="137B4CCB" w14:textId="77777777" w:rsidR="009611D4" w:rsidRDefault="009611D4" w:rsidP="002A3CCD">
            <w:pPr>
              <w:pStyle w:val="Tijeloteksta"/>
              <w:ind w:firstLine="0"/>
              <w:jc w:val="both"/>
            </w:pPr>
          </w:p>
        </w:tc>
      </w:tr>
      <w:tr w:rsidR="009611D4" w14:paraId="2D25FF25" w14:textId="77777777" w:rsidTr="009611D4">
        <w:tc>
          <w:tcPr>
            <w:tcW w:w="4245" w:type="dxa"/>
          </w:tcPr>
          <w:p w14:paraId="66921365" w14:textId="77777777" w:rsidR="009611D4" w:rsidRDefault="009611D4" w:rsidP="002A3CCD">
            <w:pPr>
              <w:pStyle w:val="Tijeloteksta"/>
              <w:ind w:firstLine="0"/>
              <w:jc w:val="both"/>
            </w:pPr>
            <w:r>
              <w:t>IBAN</w:t>
            </w:r>
          </w:p>
        </w:tc>
        <w:tc>
          <w:tcPr>
            <w:tcW w:w="4173" w:type="dxa"/>
          </w:tcPr>
          <w:p w14:paraId="0CFEFC69" w14:textId="77777777" w:rsidR="009611D4" w:rsidRDefault="009611D4" w:rsidP="002A3CCD">
            <w:pPr>
              <w:pStyle w:val="Tijeloteksta"/>
              <w:ind w:firstLine="0"/>
              <w:jc w:val="both"/>
            </w:pPr>
          </w:p>
        </w:tc>
      </w:tr>
      <w:tr w:rsidR="009611D4" w14:paraId="578F173C" w14:textId="77777777" w:rsidTr="009611D4">
        <w:tc>
          <w:tcPr>
            <w:tcW w:w="4245" w:type="dxa"/>
          </w:tcPr>
          <w:p w14:paraId="25B9EE5B" w14:textId="77777777" w:rsidR="009611D4" w:rsidRDefault="009611D4" w:rsidP="002A3CCD">
            <w:pPr>
              <w:pStyle w:val="Tijeloteksta"/>
              <w:ind w:firstLine="0"/>
              <w:jc w:val="both"/>
            </w:pPr>
            <w:r>
              <w:t>Naziv banke</w:t>
            </w:r>
          </w:p>
        </w:tc>
        <w:tc>
          <w:tcPr>
            <w:tcW w:w="4173" w:type="dxa"/>
          </w:tcPr>
          <w:p w14:paraId="68F9F093" w14:textId="77777777" w:rsidR="009611D4" w:rsidRDefault="009611D4" w:rsidP="002A3CCD">
            <w:pPr>
              <w:pStyle w:val="Tijeloteksta"/>
              <w:ind w:firstLine="0"/>
              <w:jc w:val="both"/>
            </w:pPr>
          </w:p>
        </w:tc>
      </w:tr>
      <w:tr w:rsidR="009611D4" w14:paraId="77641208" w14:textId="77777777" w:rsidTr="009611D4">
        <w:tc>
          <w:tcPr>
            <w:tcW w:w="4245" w:type="dxa"/>
          </w:tcPr>
          <w:p w14:paraId="277B3EDA" w14:textId="77777777" w:rsidR="009611D4" w:rsidRDefault="009611D4" w:rsidP="002A3CCD">
            <w:pPr>
              <w:pStyle w:val="Tijeloteksta"/>
              <w:ind w:firstLine="0"/>
              <w:jc w:val="both"/>
            </w:pPr>
            <w:r>
              <w:t>Adresa za dostavu pošte</w:t>
            </w:r>
          </w:p>
        </w:tc>
        <w:tc>
          <w:tcPr>
            <w:tcW w:w="4173" w:type="dxa"/>
          </w:tcPr>
          <w:p w14:paraId="3E26F3CF" w14:textId="77777777" w:rsidR="009611D4" w:rsidRDefault="009611D4" w:rsidP="002A3CCD">
            <w:pPr>
              <w:pStyle w:val="Tijeloteksta"/>
              <w:ind w:firstLine="0"/>
              <w:jc w:val="both"/>
            </w:pPr>
          </w:p>
        </w:tc>
      </w:tr>
      <w:tr w:rsidR="009611D4" w14:paraId="4A830387" w14:textId="77777777" w:rsidTr="009611D4">
        <w:tc>
          <w:tcPr>
            <w:tcW w:w="4245" w:type="dxa"/>
          </w:tcPr>
          <w:p w14:paraId="5514A1D5" w14:textId="77777777" w:rsidR="009611D4" w:rsidRDefault="009611D4" w:rsidP="002A3CCD">
            <w:pPr>
              <w:pStyle w:val="Tijeloteksta"/>
              <w:ind w:firstLine="0"/>
              <w:jc w:val="both"/>
            </w:pPr>
            <w:r>
              <w:t>Adresa e-pošte</w:t>
            </w:r>
          </w:p>
        </w:tc>
        <w:tc>
          <w:tcPr>
            <w:tcW w:w="4173" w:type="dxa"/>
          </w:tcPr>
          <w:p w14:paraId="13915BFF" w14:textId="77777777" w:rsidR="009611D4" w:rsidRDefault="009611D4" w:rsidP="002A3CCD">
            <w:pPr>
              <w:pStyle w:val="Tijeloteksta"/>
              <w:ind w:firstLine="0"/>
              <w:jc w:val="both"/>
            </w:pPr>
          </w:p>
        </w:tc>
      </w:tr>
      <w:tr w:rsidR="009611D4" w14:paraId="16B14D5B" w14:textId="77777777" w:rsidTr="009611D4">
        <w:tc>
          <w:tcPr>
            <w:tcW w:w="4245" w:type="dxa"/>
          </w:tcPr>
          <w:p w14:paraId="1F2B2D3C" w14:textId="77777777" w:rsidR="009611D4" w:rsidRDefault="009611D4" w:rsidP="002A3CCD">
            <w:pPr>
              <w:pStyle w:val="Tijeloteksta"/>
              <w:ind w:firstLine="0"/>
              <w:jc w:val="both"/>
            </w:pPr>
            <w:r>
              <w:t>Kontakt osoba</w:t>
            </w:r>
          </w:p>
        </w:tc>
        <w:tc>
          <w:tcPr>
            <w:tcW w:w="4173" w:type="dxa"/>
          </w:tcPr>
          <w:p w14:paraId="56730C72" w14:textId="77777777" w:rsidR="009611D4" w:rsidRDefault="009611D4" w:rsidP="002A3CCD">
            <w:pPr>
              <w:pStyle w:val="Tijeloteksta"/>
              <w:ind w:firstLine="0"/>
              <w:jc w:val="both"/>
            </w:pPr>
          </w:p>
        </w:tc>
      </w:tr>
      <w:tr w:rsidR="009611D4" w14:paraId="395A418C" w14:textId="77777777" w:rsidTr="009611D4">
        <w:tc>
          <w:tcPr>
            <w:tcW w:w="4245" w:type="dxa"/>
          </w:tcPr>
          <w:p w14:paraId="2AF14AAA" w14:textId="77777777" w:rsidR="009611D4" w:rsidRDefault="009611D4" w:rsidP="002A3CCD">
            <w:pPr>
              <w:pStyle w:val="Tijeloteksta"/>
              <w:ind w:firstLine="0"/>
              <w:jc w:val="both"/>
            </w:pPr>
            <w:r>
              <w:t>Broj telefona</w:t>
            </w:r>
          </w:p>
        </w:tc>
        <w:tc>
          <w:tcPr>
            <w:tcW w:w="4173" w:type="dxa"/>
          </w:tcPr>
          <w:p w14:paraId="05CA34DA" w14:textId="77777777" w:rsidR="009611D4" w:rsidRDefault="009611D4" w:rsidP="002A3CCD">
            <w:pPr>
              <w:pStyle w:val="Tijeloteksta"/>
              <w:ind w:firstLine="0"/>
              <w:jc w:val="both"/>
            </w:pPr>
          </w:p>
        </w:tc>
      </w:tr>
    </w:tbl>
    <w:p w14:paraId="56917418" w14:textId="77777777" w:rsidR="009611D4" w:rsidRDefault="009611D4" w:rsidP="002A3CCD">
      <w:pPr>
        <w:pStyle w:val="Tijeloteksta"/>
        <w:ind w:left="740" w:firstLine="0"/>
        <w:jc w:val="both"/>
      </w:pPr>
    </w:p>
    <w:p w14:paraId="251FAD90" w14:textId="77777777" w:rsidR="009611D4" w:rsidRDefault="009611D4" w:rsidP="009611D4">
      <w:pPr>
        <w:pStyle w:val="Tijeloteksta"/>
        <w:ind w:left="740"/>
        <w:jc w:val="both"/>
      </w:pPr>
      <w:r>
        <w:t xml:space="preserve">3. PREDMET NABAVE: </w:t>
      </w:r>
      <w:r w:rsidRPr="009611D4">
        <w:t>Nabava usluge sigurnosnog pregleda pošiljaka na razdoblje od 24 mjeseca (2 godina) sukladno uvjetima naznačenim u ovom pozivu za dostavu ponude.</w:t>
      </w:r>
    </w:p>
    <w:p w14:paraId="4B5235EB" w14:textId="77777777" w:rsidR="009611D4" w:rsidRDefault="009611D4" w:rsidP="009611D4">
      <w:pPr>
        <w:pStyle w:val="Tijeloteksta"/>
        <w:ind w:left="740"/>
      </w:pPr>
      <w:r>
        <w:t>4. CIJENA PONUDE (bez PDV-a): ________________________________________</w:t>
      </w:r>
    </w:p>
    <w:p w14:paraId="2BEB5296" w14:textId="77777777" w:rsidR="009611D4" w:rsidRDefault="009611D4" w:rsidP="009611D4">
      <w:pPr>
        <w:pStyle w:val="Tijeloteksta"/>
        <w:ind w:left="740"/>
      </w:pPr>
      <w:r>
        <w:t>5. PDV: _____________________________________________________________</w:t>
      </w:r>
    </w:p>
    <w:p w14:paraId="7DCC12A4" w14:textId="77777777" w:rsidR="009611D4" w:rsidRDefault="009611D4" w:rsidP="009611D4">
      <w:pPr>
        <w:pStyle w:val="Tijeloteksta"/>
        <w:ind w:left="740"/>
      </w:pPr>
      <w:r>
        <w:t>6. CIJENA PONUDE (s PDV-om): ________________________________________</w:t>
      </w:r>
    </w:p>
    <w:p w14:paraId="18F408BA" w14:textId="77777777" w:rsidR="009611D4" w:rsidRDefault="009611D4" w:rsidP="009611D4">
      <w:pPr>
        <w:pStyle w:val="Tijeloteksta"/>
        <w:ind w:left="740"/>
        <w:jc w:val="both"/>
      </w:pPr>
      <w:r>
        <w:t xml:space="preserve">7. ROK VALJANOSTI PONUDE: </w:t>
      </w:r>
      <w:r w:rsidR="002428E2">
        <w:t>30</w:t>
      </w:r>
      <w:r>
        <w:t xml:space="preserve"> (</w:t>
      </w:r>
      <w:r w:rsidR="002428E2">
        <w:t>tri</w:t>
      </w:r>
      <w:r>
        <w:t>deset) dana od dana dostave ponude.</w:t>
      </w:r>
    </w:p>
    <w:p w14:paraId="64FF97D1" w14:textId="77777777" w:rsidR="009611D4" w:rsidRDefault="009611D4" w:rsidP="009611D4">
      <w:pPr>
        <w:pStyle w:val="Tijeloteksta"/>
        <w:ind w:left="740"/>
        <w:jc w:val="both"/>
      </w:pPr>
    </w:p>
    <w:p w14:paraId="3C701B5F" w14:textId="77777777" w:rsidR="009611D4" w:rsidRDefault="009611D4" w:rsidP="009611D4">
      <w:pPr>
        <w:pStyle w:val="Tijeloteksta"/>
        <w:ind w:left="740"/>
        <w:jc w:val="both"/>
      </w:pPr>
      <w:r>
        <w:t>Mjesto i datum: _______________________________________</w:t>
      </w:r>
    </w:p>
    <w:p w14:paraId="33D6DB50" w14:textId="77777777" w:rsidR="009611D4" w:rsidRDefault="009611D4" w:rsidP="009611D4">
      <w:pPr>
        <w:pStyle w:val="Tijeloteksta"/>
        <w:ind w:left="740" w:firstLine="0"/>
        <w:jc w:val="both"/>
      </w:pPr>
    </w:p>
    <w:p w14:paraId="54A850B2" w14:textId="77777777" w:rsidR="009611D4" w:rsidRDefault="009611D4" w:rsidP="009611D4">
      <w:pPr>
        <w:pStyle w:val="Tijeloteksta"/>
        <w:ind w:left="740" w:firstLine="0"/>
        <w:jc w:val="both"/>
      </w:pPr>
      <w:r>
        <w:t>Potpis ovlaštene osobe Ponuditelja:________________________ M.P.</w:t>
      </w:r>
    </w:p>
    <w:p w14:paraId="582CA530" w14:textId="77777777" w:rsidR="009611D4" w:rsidRDefault="009611D4" w:rsidP="009611D4">
      <w:pPr>
        <w:pStyle w:val="Tijeloteksta"/>
        <w:ind w:left="740"/>
        <w:jc w:val="both"/>
      </w:pPr>
    </w:p>
    <w:p w14:paraId="43CA0B30" w14:textId="77777777" w:rsidR="009611D4" w:rsidRDefault="009611D4" w:rsidP="009611D4">
      <w:pPr>
        <w:pStyle w:val="Tijeloteksta"/>
        <w:ind w:left="740"/>
        <w:jc w:val="both"/>
      </w:pPr>
      <w:r>
        <w:lastRenderedPageBreak/>
        <w:t>Napomena:</w:t>
      </w:r>
    </w:p>
    <w:p w14:paraId="391C07BB" w14:textId="77777777" w:rsidR="009611D4" w:rsidRDefault="009611D4" w:rsidP="009611D4">
      <w:pPr>
        <w:pStyle w:val="Tijeloteksta"/>
        <w:ind w:left="740" w:firstLine="0"/>
        <w:jc w:val="both"/>
      </w:pPr>
      <w:r>
        <w:t>Ako se radi o Zajednici ponuditelja, Ponudbeni list sadrži podatke iz točke 2. ovoga priloga za svakog člana Zajednice ponuditelja uz obveznu naznaku člana Zajednice ponuditelja koji je ovlašten za komunikaciju s Naručiteljem.</w:t>
      </w:r>
    </w:p>
    <w:p w14:paraId="03615BDE" w14:textId="77777777" w:rsidR="009611D4" w:rsidRDefault="009611D4" w:rsidP="009611D4">
      <w:pPr>
        <w:pStyle w:val="Tijeloteksta"/>
        <w:ind w:left="740" w:firstLine="0"/>
        <w:jc w:val="both"/>
      </w:pPr>
      <w: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14:paraId="490DF956" w14:textId="77777777" w:rsidR="009611D4" w:rsidRDefault="009611D4" w:rsidP="009611D4">
      <w:pPr>
        <w:pStyle w:val="Tijeloteksta"/>
        <w:ind w:left="740" w:firstLine="0"/>
        <w:jc w:val="both"/>
      </w:pPr>
    </w:p>
    <w:p w14:paraId="38234018" w14:textId="77777777" w:rsidR="009611D4" w:rsidRDefault="009611D4" w:rsidP="009611D4">
      <w:pPr>
        <w:pStyle w:val="Tijeloteksta"/>
        <w:ind w:left="740" w:firstLine="0"/>
        <w:jc w:val="both"/>
      </w:pPr>
    </w:p>
    <w:p w14:paraId="3B5EA91E" w14:textId="77777777" w:rsidR="009611D4" w:rsidRDefault="009611D4" w:rsidP="009611D4">
      <w:pPr>
        <w:pStyle w:val="Tijeloteksta"/>
        <w:ind w:left="740" w:firstLine="0"/>
        <w:jc w:val="both"/>
      </w:pPr>
    </w:p>
    <w:p w14:paraId="398AB9EB" w14:textId="77777777" w:rsidR="009611D4" w:rsidRDefault="009611D4" w:rsidP="009611D4">
      <w:pPr>
        <w:pStyle w:val="Tijeloteksta"/>
        <w:ind w:left="740" w:firstLine="0"/>
        <w:jc w:val="both"/>
      </w:pPr>
    </w:p>
    <w:p w14:paraId="1A0B33EE" w14:textId="77777777" w:rsidR="009611D4" w:rsidRDefault="009611D4" w:rsidP="009611D4">
      <w:pPr>
        <w:pStyle w:val="Tijeloteksta"/>
        <w:ind w:left="740" w:firstLine="0"/>
        <w:jc w:val="both"/>
      </w:pPr>
    </w:p>
    <w:p w14:paraId="3AD3F6D8" w14:textId="77777777" w:rsidR="009611D4" w:rsidRDefault="009611D4" w:rsidP="009611D4">
      <w:pPr>
        <w:pStyle w:val="Tijeloteksta"/>
        <w:ind w:left="740" w:firstLine="0"/>
        <w:jc w:val="both"/>
      </w:pPr>
    </w:p>
    <w:p w14:paraId="70B19DF3" w14:textId="77777777" w:rsidR="009611D4" w:rsidRDefault="009611D4" w:rsidP="009611D4">
      <w:pPr>
        <w:pStyle w:val="Tijeloteksta"/>
        <w:ind w:left="740" w:firstLine="0"/>
        <w:jc w:val="both"/>
      </w:pPr>
    </w:p>
    <w:p w14:paraId="6905592D" w14:textId="77777777" w:rsidR="009611D4" w:rsidRDefault="009611D4" w:rsidP="009611D4">
      <w:pPr>
        <w:pStyle w:val="Tijeloteksta"/>
        <w:ind w:left="740" w:firstLine="0"/>
        <w:jc w:val="both"/>
      </w:pPr>
    </w:p>
    <w:p w14:paraId="0D3B14C1" w14:textId="77777777" w:rsidR="009611D4" w:rsidRDefault="009611D4" w:rsidP="009611D4">
      <w:pPr>
        <w:pStyle w:val="Tijeloteksta"/>
        <w:ind w:left="740" w:firstLine="0"/>
        <w:jc w:val="both"/>
      </w:pPr>
    </w:p>
    <w:p w14:paraId="2E97D7D4" w14:textId="77777777" w:rsidR="009611D4" w:rsidRDefault="009611D4" w:rsidP="009611D4">
      <w:pPr>
        <w:pStyle w:val="Tijeloteksta"/>
        <w:ind w:left="740" w:firstLine="0"/>
        <w:jc w:val="both"/>
      </w:pPr>
    </w:p>
    <w:p w14:paraId="123F9DD6" w14:textId="77777777" w:rsidR="009611D4" w:rsidRDefault="009611D4" w:rsidP="009611D4">
      <w:pPr>
        <w:pStyle w:val="Tijeloteksta"/>
        <w:ind w:left="740" w:firstLine="0"/>
        <w:jc w:val="both"/>
      </w:pPr>
    </w:p>
    <w:p w14:paraId="2D96C89A" w14:textId="77777777" w:rsidR="009611D4" w:rsidRDefault="009611D4" w:rsidP="009611D4">
      <w:pPr>
        <w:pStyle w:val="Tijeloteksta"/>
        <w:ind w:left="740" w:firstLine="0"/>
        <w:jc w:val="both"/>
      </w:pPr>
    </w:p>
    <w:p w14:paraId="0C9A75B8" w14:textId="77777777" w:rsidR="009611D4" w:rsidRDefault="009611D4" w:rsidP="009611D4">
      <w:pPr>
        <w:pStyle w:val="Tijeloteksta"/>
        <w:ind w:left="740" w:firstLine="0"/>
        <w:jc w:val="both"/>
      </w:pPr>
    </w:p>
    <w:p w14:paraId="1CA2C90C" w14:textId="77777777" w:rsidR="009611D4" w:rsidRDefault="009611D4" w:rsidP="009611D4">
      <w:pPr>
        <w:pStyle w:val="Tijeloteksta"/>
        <w:ind w:left="740" w:firstLine="0"/>
        <w:jc w:val="both"/>
      </w:pPr>
    </w:p>
    <w:p w14:paraId="2C07837D" w14:textId="77777777" w:rsidR="009611D4" w:rsidRDefault="009611D4" w:rsidP="009611D4">
      <w:pPr>
        <w:pStyle w:val="Tijeloteksta"/>
        <w:ind w:left="740" w:firstLine="0"/>
        <w:jc w:val="both"/>
      </w:pPr>
    </w:p>
    <w:p w14:paraId="374C19BE" w14:textId="77777777" w:rsidR="009611D4" w:rsidRDefault="009611D4" w:rsidP="009611D4">
      <w:pPr>
        <w:pStyle w:val="Tijeloteksta"/>
        <w:ind w:left="740" w:firstLine="0"/>
        <w:jc w:val="both"/>
      </w:pPr>
    </w:p>
    <w:p w14:paraId="7D8464DD" w14:textId="77777777" w:rsidR="009611D4" w:rsidRDefault="009611D4" w:rsidP="009611D4">
      <w:pPr>
        <w:pStyle w:val="Tijeloteksta"/>
        <w:ind w:left="740" w:firstLine="0"/>
        <w:jc w:val="both"/>
      </w:pPr>
    </w:p>
    <w:p w14:paraId="5B1E6021" w14:textId="77777777" w:rsidR="009611D4" w:rsidRDefault="009611D4" w:rsidP="009611D4">
      <w:pPr>
        <w:pStyle w:val="Tijeloteksta"/>
        <w:ind w:left="740" w:firstLine="0"/>
        <w:jc w:val="both"/>
      </w:pPr>
    </w:p>
    <w:p w14:paraId="2E28228C" w14:textId="77777777" w:rsidR="009611D4" w:rsidRDefault="009611D4" w:rsidP="004D708A">
      <w:pPr>
        <w:pStyle w:val="Tijeloteksta"/>
        <w:ind w:firstLine="0"/>
        <w:jc w:val="both"/>
      </w:pPr>
    </w:p>
    <w:p w14:paraId="77348FF9" w14:textId="77777777" w:rsidR="00C6322E" w:rsidRDefault="00C6322E" w:rsidP="009611D4">
      <w:pPr>
        <w:pStyle w:val="Tijeloteksta"/>
        <w:ind w:left="740" w:firstLine="0"/>
        <w:jc w:val="right"/>
      </w:pPr>
    </w:p>
    <w:p w14:paraId="54C23225" w14:textId="531F6A0E" w:rsidR="009611D4" w:rsidRDefault="009611D4" w:rsidP="009611D4">
      <w:pPr>
        <w:pStyle w:val="Tijeloteksta"/>
        <w:ind w:left="740" w:firstLine="0"/>
        <w:jc w:val="right"/>
      </w:pPr>
      <w:r>
        <w:lastRenderedPageBreak/>
        <w:t xml:space="preserve">PRILOG </w:t>
      </w:r>
      <w:r w:rsidR="00800BD2">
        <w:t>3</w:t>
      </w:r>
      <w:r>
        <w:t xml:space="preserve"> </w:t>
      </w:r>
    </w:p>
    <w:p w14:paraId="390A94C0" w14:textId="77777777" w:rsidR="009611D4" w:rsidRDefault="009611D4" w:rsidP="009611D4">
      <w:pPr>
        <w:pStyle w:val="Tijeloteksta"/>
        <w:ind w:left="740" w:firstLine="0"/>
        <w:jc w:val="both"/>
      </w:pPr>
      <w:r>
        <w:t xml:space="preserve">Na temelju članka 265. stavka 1. Zakona o javnoj nabavi („Narodne novine", broj 120/16), a u vezi s člankom 251. stavkom 1., dajem sljedeću </w:t>
      </w:r>
    </w:p>
    <w:p w14:paraId="65F96563" w14:textId="77777777" w:rsidR="009611D4" w:rsidRDefault="009611D4" w:rsidP="009611D4">
      <w:pPr>
        <w:pStyle w:val="Tijeloteksta"/>
        <w:ind w:left="740" w:firstLine="0"/>
        <w:jc w:val="center"/>
      </w:pPr>
      <w:r>
        <w:t>I Z J A V U</w:t>
      </w:r>
    </w:p>
    <w:p w14:paraId="2BB3666D" w14:textId="77777777" w:rsidR="00A61014" w:rsidRDefault="009611D4" w:rsidP="009611D4">
      <w:pPr>
        <w:pStyle w:val="Tijeloteksta"/>
        <w:ind w:left="740" w:firstLine="0"/>
        <w:jc w:val="both"/>
      </w:pPr>
      <w:r>
        <w:t>Kojom ja,_________________________________</w:t>
      </w:r>
      <w:r w:rsidR="00A61014">
        <w:t>______________</w:t>
      </w:r>
      <w:r w:rsidR="00A61014" w:rsidRPr="00A61014">
        <w:t xml:space="preserve"> </w:t>
      </w:r>
      <w:r w:rsidR="00A61014">
        <w:t xml:space="preserve">(ime i prezime) </w:t>
      </w:r>
      <w:r>
        <w:t xml:space="preserve"> iz ______________________________________</w:t>
      </w:r>
      <w:r w:rsidR="00A61014">
        <w:t>___</w:t>
      </w:r>
      <w:r>
        <w:t xml:space="preserve"> (prebivalište i adresa stanovanja)</w:t>
      </w:r>
      <w:r w:rsidR="00A61014">
        <w:t>,</w:t>
      </w:r>
      <w:r>
        <w:t xml:space="preserve"> kao osoba koja je __________________________________</w:t>
      </w:r>
      <w:r w:rsidR="00A61014">
        <w:t>___________________________</w:t>
      </w:r>
      <w:r>
        <w:t xml:space="preserve">(funkcija) gospodarskog subjekta, </w:t>
      </w:r>
      <w:r w:rsidR="008506E3">
        <w:t>_______</w:t>
      </w:r>
      <w:r>
        <w:t>______________________________</w:t>
      </w:r>
      <w:r w:rsidR="00A61014">
        <w:t>___________________</w:t>
      </w:r>
      <w:r>
        <w:t xml:space="preserve">(naziv i sjedište gospodarskog subjekta) </w:t>
      </w:r>
    </w:p>
    <w:p w14:paraId="1C6D26D0" w14:textId="77777777" w:rsidR="00A61014" w:rsidRDefault="009611D4" w:rsidP="009611D4">
      <w:pPr>
        <w:pStyle w:val="Tijeloteksta"/>
        <w:ind w:left="740" w:firstLine="0"/>
        <w:jc w:val="both"/>
      </w:pPr>
      <w:r>
        <w:t xml:space="preserve">izjavljujem da niti ja, niti naprijed navedeni gospodarski subjekt, nismo pravomoćno osuđeni za bilo koje od sljedećih kaznenih djela odnosno za odgovarajuća kaznena djela prema propisima države sjedišta gospodarskog subjekta ili države čiji je državljanin osoba ovlaštena po zakonu za zastupanje gospodarskog subjekta: jedno ili više slijedećih kaznenih djela: </w:t>
      </w:r>
    </w:p>
    <w:p w14:paraId="2276AA6B" w14:textId="77777777" w:rsidR="00A61014" w:rsidRPr="00A61014" w:rsidRDefault="009611D4" w:rsidP="009611D4">
      <w:pPr>
        <w:pStyle w:val="Tijeloteksta"/>
        <w:ind w:left="740" w:firstLine="0"/>
        <w:jc w:val="both"/>
        <w:rPr>
          <w:b/>
        </w:rPr>
      </w:pPr>
      <w:r w:rsidRPr="00A61014">
        <w:rPr>
          <w:b/>
        </w:rPr>
        <w:t xml:space="preserve">a) sudjelovanje u zločinačkoj organizaciji, na temelju </w:t>
      </w:r>
    </w:p>
    <w:p w14:paraId="3D748ED5" w14:textId="77777777" w:rsidR="00A61014" w:rsidRDefault="009611D4" w:rsidP="009611D4">
      <w:pPr>
        <w:pStyle w:val="Tijeloteksta"/>
        <w:ind w:left="740" w:firstLine="0"/>
        <w:jc w:val="both"/>
      </w:pPr>
      <w:r>
        <w:t xml:space="preserve">- članka 328. (zločinačko udruženje) i članka 329. (počinjenje kaznenog djela u sastavu zločinačkog udruženja) Kaznenog zakona </w:t>
      </w:r>
    </w:p>
    <w:p w14:paraId="3B98518E" w14:textId="77777777" w:rsidR="00A61014" w:rsidRDefault="009611D4" w:rsidP="009611D4">
      <w:pPr>
        <w:pStyle w:val="Tijeloteksta"/>
        <w:ind w:left="740" w:firstLine="0"/>
        <w:jc w:val="both"/>
      </w:pPr>
      <w:r>
        <w:t xml:space="preserve">- članka 333. (udruživanje za počinjenje kaznenih djela), iz Kaznenog zakona („Narodne novine“, br. 110/97., 27/98., 50/00., 129/00., 51/01., 111/03., 190/03., 105/04., 84/05., 71/06., 110/07., 152/08., 57/11., 77/11. i 143/12.) </w:t>
      </w:r>
    </w:p>
    <w:p w14:paraId="5D7D75B2" w14:textId="77777777" w:rsidR="00A61014" w:rsidRPr="00A61014" w:rsidRDefault="009611D4" w:rsidP="009611D4">
      <w:pPr>
        <w:pStyle w:val="Tijeloteksta"/>
        <w:ind w:left="740" w:firstLine="0"/>
        <w:jc w:val="both"/>
        <w:rPr>
          <w:b/>
        </w:rPr>
      </w:pPr>
      <w:r w:rsidRPr="00A61014">
        <w:rPr>
          <w:b/>
        </w:rPr>
        <w:t xml:space="preserve">b) korupciju, na temelju </w:t>
      </w:r>
    </w:p>
    <w:p w14:paraId="311927F3" w14:textId="77777777" w:rsidR="00A61014" w:rsidRDefault="009611D4" w:rsidP="009611D4">
      <w:pPr>
        <w:pStyle w:val="Tijeloteksta"/>
        <w:ind w:left="740" w:firstLine="0"/>
        <w:jc w:val="both"/>
      </w:pPr>
      <w: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2D1E598A" w14:textId="77777777" w:rsidR="00A61014" w:rsidRDefault="009611D4" w:rsidP="009611D4">
      <w:pPr>
        <w:pStyle w:val="Tijeloteksta"/>
        <w:ind w:left="740" w:firstLine="0"/>
        <w:jc w:val="both"/>
      </w:pPr>
      <w: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005DC8D2" w14:textId="77777777" w:rsidR="00A61014" w:rsidRPr="00A61014" w:rsidRDefault="009611D4" w:rsidP="009611D4">
      <w:pPr>
        <w:pStyle w:val="Tijeloteksta"/>
        <w:ind w:left="740" w:firstLine="0"/>
        <w:jc w:val="both"/>
        <w:rPr>
          <w:b/>
        </w:rPr>
      </w:pPr>
      <w:r w:rsidRPr="00A61014">
        <w:rPr>
          <w:b/>
        </w:rPr>
        <w:t xml:space="preserve">c) prijevaru, na temelju </w:t>
      </w:r>
    </w:p>
    <w:p w14:paraId="28EDD0EB" w14:textId="77777777" w:rsidR="00A61014" w:rsidRDefault="009611D4" w:rsidP="009611D4">
      <w:pPr>
        <w:pStyle w:val="Tijeloteksta"/>
        <w:ind w:left="740" w:firstLine="0"/>
        <w:jc w:val="both"/>
      </w:pPr>
      <w:r>
        <w:t xml:space="preserve">- članka 236. (prijevara), članka 247. (prijevara u gospodarskom poslovanju), članka 256. (utaja poreza ili carine) i članka 258. (subvencijska prijevara) Kaznenog zakona </w:t>
      </w:r>
    </w:p>
    <w:p w14:paraId="46749CCA" w14:textId="77777777" w:rsidR="00A61014" w:rsidRDefault="009611D4" w:rsidP="009611D4">
      <w:pPr>
        <w:pStyle w:val="Tijeloteksta"/>
        <w:ind w:left="740" w:firstLine="0"/>
        <w:jc w:val="both"/>
      </w:pPr>
      <w:r>
        <w:lastRenderedPageBreak/>
        <w:t xml:space="preserve">- članka 224. (prijevara) i članka 293. (prijevara u gospodarskom poslovanju) i članka 286. (utaja poreza i drugih davanja) iz Kaznenog zakona („Narodne novine“, br. 110/97., 27/98., 50/00., 129/00., 51/01., 111/03., 190/03., 105/04., 84/05., 71/06., 110/07., 152/08., 57/11., 77/11. i 143/12.) 13 </w:t>
      </w:r>
    </w:p>
    <w:p w14:paraId="02AFDC4F" w14:textId="77777777" w:rsidR="00A61014" w:rsidRPr="00A61014" w:rsidRDefault="009611D4" w:rsidP="009611D4">
      <w:pPr>
        <w:pStyle w:val="Tijeloteksta"/>
        <w:ind w:left="740" w:firstLine="0"/>
        <w:jc w:val="both"/>
        <w:rPr>
          <w:b/>
        </w:rPr>
      </w:pPr>
      <w:r w:rsidRPr="00A61014">
        <w:rPr>
          <w:b/>
        </w:rPr>
        <w:t xml:space="preserve">d) terorizam ili kaznena djela povezana s terorističkim aktivnostima, na temelju </w:t>
      </w:r>
    </w:p>
    <w:p w14:paraId="2FA37DE5" w14:textId="77777777" w:rsidR="00A61014" w:rsidRDefault="009611D4" w:rsidP="009611D4">
      <w:pPr>
        <w:pStyle w:val="Tijeloteksta"/>
        <w:ind w:left="740" w:firstLine="0"/>
        <w:jc w:val="both"/>
      </w:pPr>
      <w:r>
        <w:t xml:space="preserve">- članka 97. (terorizam), članka 99. (javno poticanje na terorizam), članka 100. (novačenje za terorizam), članka 101. (obuka za terorizam) i članka 102. (terorističko udruženje) Kaznenog zakona </w:t>
      </w:r>
    </w:p>
    <w:p w14:paraId="2E2180B4" w14:textId="77777777" w:rsidR="00A61014" w:rsidRDefault="009611D4" w:rsidP="009611D4">
      <w:pPr>
        <w:pStyle w:val="Tijeloteksta"/>
        <w:ind w:left="740" w:firstLine="0"/>
        <w:jc w:val="both"/>
      </w:pPr>
      <w:r>
        <w:t xml:space="preserve">- članka 169. (terorizam), članka 169.a (javno poticanje na terorizam) i članka 169.b (novačenje i obuka za terorizam) iz Kaznenog zakona („Narodne novine“, br. 110/97., 27/98., 50/00., 129/00., 51/01., 111/03., 190/03., 105/04., 84/05., 71/06., 110/07., 152/08., 57/11., 77/11. i 143/12.) </w:t>
      </w:r>
    </w:p>
    <w:p w14:paraId="565340F2" w14:textId="77777777" w:rsidR="00A61014" w:rsidRPr="00A61014" w:rsidRDefault="009611D4" w:rsidP="009611D4">
      <w:pPr>
        <w:pStyle w:val="Tijeloteksta"/>
        <w:ind w:left="740" w:firstLine="0"/>
        <w:jc w:val="both"/>
        <w:rPr>
          <w:b/>
        </w:rPr>
      </w:pPr>
      <w:r w:rsidRPr="00A61014">
        <w:rPr>
          <w:b/>
        </w:rPr>
        <w:t xml:space="preserve">e) pranje novca ili financiranje terorizma, na temelju </w:t>
      </w:r>
    </w:p>
    <w:p w14:paraId="52EF6FA9" w14:textId="77777777" w:rsidR="00A61014" w:rsidRDefault="009611D4" w:rsidP="009611D4">
      <w:pPr>
        <w:pStyle w:val="Tijeloteksta"/>
        <w:ind w:left="740" w:firstLine="0"/>
        <w:jc w:val="both"/>
      </w:pPr>
      <w:r>
        <w:t xml:space="preserve">- članka 98. (financiranje terorizma) i članka 265. (pranje novca) Kaznenog zakona </w:t>
      </w:r>
    </w:p>
    <w:p w14:paraId="469B87E0" w14:textId="77777777" w:rsidR="00A61014" w:rsidRDefault="009611D4" w:rsidP="009611D4">
      <w:pPr>
        <w:pStyle w:val="Tijeloteksta"/>
        <w:ind w:left="740" w:firstLine="0"/>
        <w:jc w:val="both"/>
      </w:pPr>
      <w:r>
        <w:t xml:space="preserve">- pranje novca (članak 279.) iz Kaznenog zakona („Narodne novine“, br. 110/97., 27/98., 50/00., 129/00., 51/01., 111/03., 190/03., 105/04., 84/05., 71/06., 110/07., 152/08., 57/11., 77/11. i 143/12.), </w:t>
      </w:r>
    </w:p>
    <w:p w14:paraId="57B88247" w14:textId="77777777" w:rsidR="00A61014" w:rsidRPr="00A61014" w:rsidRDefault="009611D4" w:rsidP="009611D4">
      <w:pPr>
        <w:pStyle w:val="Tijeloteksta"/>
        <w:ind w:left="740" w:firstLine="0"/>
        <w:jc w:val="both"/>
        <w:rPr>
          <w:b/>
        </w:rPr>
      </w:pPr>
      <w:r w:rsidRPr="00A61014">
        <w:rPr>
          <w:b/>
        </w:rPr>
        <w:t xml:space="preserve">f) dječji rad ili druge oblike trgovanja ljudima, na temelju </w:t>
      </w:r>
    </w:p>
    <w:p w14:paraId="5C6AB8D4" w14:textId="77777777" w:rsidR="00A61014" w:rsidRDefault="009611D4" w:rsidP="009611D4">
      <w:pPr>
        <w:pStyle w:val="Tijeloteksta"/>
        <w:ind w:left="740" w:firstLine="0"/>
        <w:jc w:val="both"/>
      </w:pPr>
      <w:r>
        <w:t xml:space="preserve">- članka 106. (trgovanje ljudima) Kaznenog zakona članka 175. (trgovanje ljudima i ropstvo) iz Kaznenog zakona („Narodne novine“, br. 110/97., 27/98., 50/00., 129/00., 51/01., 111/03., 190/03., 105/04., 84/05., 71/06., 110/07., 152/08., 57/11., 77/11. i 143/12.), </w:t>
      </w:r>
    </w:p>
    <w:p w14:paraId="05419175" w14:textId="77777777" w:rsidR="00A61014" w:rsidRDefault="009611D4" w:rsidP="009611D4">
      <w:pPr>
        <w:pStyle w:val="Tijeloteksta"/>
        <w:ind w:left="740" w:firstLine="0"/>
        <w:jc w:val="both"/>
      </w:pPr>
      <w:r>
        <w:t xml:space="preserve">odnosno za odgovarajuća kaznena djela prema nacionalnim propisima države poslovnog nastana gospodarskog subjekta, odnosno države čiji je osoba državljanin, obuhvaćaju razloge za isključenje iz članka 57. stavka 1. točaka od (a) do (f) Direktive 2014/24/EU. </w:t>
      </w:r>
    </w:p>
    <w:p w14:paraId="3F75F352" w14:textId="77777777" w:rsidR="00A61014" w:rsidRDefault="00A61014" w:rsidP="00A61014">
      <w:pPr>
        <w:pStyle w:val="Tijeloteksta"/>
        <w:ind w:left="740" w:firstLine="0"/>
        <w:jc w:val="right"/>
      </w:pPr>
      <w:r>
        <w:t>____________________________________</w:t>
      </w:r>
    </w:p>
    <w:p w14:paraId="2B046503" w14:textId="77777777" w:rsidR="00A61014" w:rsidRDefault="009611D4" w:rsidP="00A61014">
      <w:pPr>
        <w:pStyle w:val="Tijeloteksta"/>
        <w:ind w:left="740" w:firstLine="0"/>
        <w:jc w:val="right"/>
      </w:pPr>
      <w:r>
        <w:t xml:space="preserve">(vlastoručni potpis osobe koja daje izjavu) </w:t>
      </w:r>
    </w:p>
    <w:p w14:paraId="62A3DDDC" w14:textId="77777777" w:rsidR="009611D4" w:rsidRDefault="009611D4" w:rsidP="009611D4">
      <w:pPr>
        <w:pStyle w:val="Tijeloteksta"/>
        <w:ind w:left="740" w:firstLine="0"/>
        <w:jc w:val="both"/>
      </w:pPr>
      <w:r>
        <w:t>U______________, ______________</w:t>
      </w:r>
    </w:p>
    <w:p w14:paraId="43831C7C" w14:textId="77777777" w:rsidR="00A61014" w:rsidRDefault="00A61014" w:rsidP="009611D4">
      <w:pPr>
        <w:pStyle w:val="Tijeloteksta"/>
        <w:ind w:left="740" w:firstLine="0"/>
        <w:jc w:val="both"/>
      </w:pPr>
    </w:p>
    <w:p w14:paraId="17E8998A" w14:textId="77777777" w:rsidR="00A61014" w:rsidRDefault="00A61014" w:rsidP="009611D4">
      <w:pPr>
        <w:pStyle w:val="Tijeloteksta"/>
        <w:ind w:left="740" w:firstLine="0"/>
        <w:jc w:val="both"/>
      </w:pPr>
    </w:p>
    <w:p w14:paraId="51570A77" w14:textId="77777777" w:rsidR="00A61014" w:rsidRDefault="00A61014" w:rsidP="009611D4">
      <w:pPr>
        <w:pStyle w:val="Tijeloteksta"/>
        <w:ind w:left="740" w:firstLine="0"/>
        <w:jc w:val="both"/>
      </w:pPr>
    </w:p>
    <w:p w14:paraId="13394E13" w14:textId="77777777" w:rsidR="00A61014" w:rsidRDefault="00A61014" w:rsidP="009611D4">
      <w:pPr>
        <w:pStyle w:val="Tijeloteksta"/>
        <w:ind w:left="740" w:firstLine="0"/>
        <w:jc w:val="both"/>
      </w:pPr>
    </w:p>
    <w:p w14:paraId="549AD663" w14:textId="77777777" w:rsidR="00C6322E" w:rsidRDefault="00C6322E" w:rsidP="00A61014">
      <w:pPr>
        <w:pStyle w:val="Tijeloteksta"/>
        <w:ind w:left="740"/>
        <w:jc w:val="right"/>
      </w:pPr>
    </w:p>
    <w:p w14:paraId="5A1CF261" w14:textId="1D9E1510" w:rsidR="00A61014" w:rsidRDefault="00800BD2" w:rsidP="00A61014">
      <w:pPr>
        <w:pStyle w:val="Tijeloteksta"/>
        <w:ind w:left="740"/>
        <w:jc w:val="right"/>
      </w:pPr>
      <w:r>
        <w:lastRenderedPageBreak/>
        <w:t>PRILOG 4</w:t>
      </w:r>
    </w:p>
    <w:p w14:paraId="238B58D8" w14:textId="77777777" w:rsidR="00A61014" w:rsidRDefault="00A61014" w:rsidP="00A61014">
      <w:pPr>
        <w:pStyle w:val="Tijeloteksta"/>
        <w:ind w:left="740"/>
        <w:jc w:val="both"/>
      </w:pPr>
      <w:r>
        <w:t>PONUDITELJ:</w:t>
      </w:r>
    </w:p>
    <w:p w14:paraId="33DC15A2" w14:textId="77777777" w:rsidR="00A61014" w:rsidRDefault="00A61014" w:rsidP="00A61014">
      <w:pPr>
        <w:pStyle w:val="Tijeloteksta"/>
        <w:ind w:left="740"/>
        <w:jc w:val="both"/>
      </w:pPr>
      <w:r>
        <w:t>_________________________________________</w:t>
      </w:r>
      <w:r w:rsidR="002428E2">
        <w:t>___________________________</w:t>
      </w:r>
    </w:p>
    <w:p w14:paraId="1D36C66A" w14:textId="77777777" w:rsidR="00A61014" w:rsidRDefault="00A61014" w:rsidP="00A61014">
      <w:pPr>
        <w:pStyle w:val="Tijeloteksta"/>
        <w:ind w:left="740"/>
        <w:jc w:val="both"/>
      </w:pPr>
      <w:r>
        <w:t>_________________________________________</w:t>
      </w:r>
      <w:r w:rsidR="002428E2">
        <w:t>___________________________</w:t>
      </w:r>
    </w:p>
    <w:p w14:paraId="59668CD3" w14:textId="77777777" w:rsidR="00A61014" w:rsidRDefault="00A61014" w:rsidP="00A61014">
      <w:pPr>
        <w:pStyle w:val="Tijeloteksta"/>
        <w:ind w:left="740"/>
        <w:jc w:val="both"/>
      </w:pPr>
      <w:r>
        <w:t xml:space="preserve"> (naziv Ponuditelja, sjedište, adresa, OIB)</w:t>
      </w:r>
    </w:p>
    <w:p w14:paraId="4E355CF5" w14:textId="77777777" w:rsidR="00A61014" w:rsidRDefault="00A61014" w:rsidP="00903C47">
      <w:pPr>
        <w:pStyle w:val="Tijeloteksta"/>
        <w:spacing w:line="240" w:lineRule="auto"/>
        <w:ind w:left="740"/>
        <w:jc w:val="center"/>
      </w:pPr>
      <w:r>
        <w:t>IZJAVA PONUDITELJA</w:t>
      </w:r>
    </w:p>
    <w:p w14:paraId="703C08D4" w14:textId="77777777" w:rsidR="00A61014" w:rsidRDefault="00A61014" w:rsidP="00903C47">
      <w:pPr>
        <w:pStyle w:val="Tijeloteksta"/>
        <w:spacing w:line="240" w:lineRule="auto"/>
        <w:ind w:left="740"/>
        <w:jc w:val="both"/>
      </w:pPr>
      <w:r>
        <w:t>O PRIHVAĆANJU UVJETA IZ POZIVA NA DOSTAVU INFORMATIVNE (KONAČNE)</w:t>
      </w:r>
    </w:p>
    <w:p w14:paraId="4A2BA773" w14:textId="77777777" w:rsidR="00A61014" w:rsidRDefault="00A61014" w:rsidP="00903C47">
      <w:pPr>
        <w:pStyle w:val="Tijeloteksta"/>
        <w:spacing w:line="240" w:lineRule="auto"/>
        <w:ind w:left="740"/>
        <w:jc w:val="center"/>
      </w:pPr>
      <w:r>
        <w:t>PONUDE</w:t>
      </w:r>
    </w:p>
    <w:p w14:paraId="07C3B921" w14:textId="77777777" w:rsidR="00A61014" w:rsidRDefault="00A61014" w:rsidP="002428E2">
      <w:pPr>
        <w:pStyle w:val="Tijeloteksta"/>
        <w:spacing w:line="240" w:lineRule="auto"/>
        <w:ind w:left="740"/>
        <w:jc w:val="both"/>
      </w:pPr>
      <w:r>
        <w:t xml:space="preserve">U postupku jednostavne nabave </w:t>
      </w:r>
      <w:r w:rsidRPr="00A61014">
        <w:t>usluge sigurnosnog pregleda pošiljaka</w:t>
      </w:r>
      <w:r>
        <w:t>, Ponuditelj izričito potvrđuje sljedeće:</w:t>
      </w:r>
    </w:p>
    <w:p w14:paraId="7AA1CC00" w14:textId="77777777" w:rsidR="00A61014" w:rsidRDefault="00A61014" w:rsidP="002428E2">
      <w:pPr>
        <w:pStyle w:val="Tijeloteksta"/>
        <w:spacing w:line="240" w:lineRule="auto"/>
        <w:ind w:left="740"/>
        <w:jc w:val="both"/>
      </w:pPr>
      <w:r>
        <w:t>- da su mu poznate sve odredbe iz Poziva na dostavu informativne (konačne) ponude</w:t>
      </w:r>
    </w:p>
    <w:p w14:paraId="2C1C11DD" w14:textId="77777777" w:rsidR="00A61014" w:rsidRDefault="00A61014" w:rsidP="002428E2">
      <w:pPr>
        <w:pStyle w:val="Tijeloteksta"/>
        <w:spacing w:line="240" w:lineRule="auto"/>
        <w:ind w:left="740"/>
        <w:jc w:val="both"/>
      </w:pPr>
      <w:r>
        <w:t>- da prihvaća sve odredbe iz Poziva na dostavu informativne (konačne) ponude te da će</w:t>
      </w:r>
    </w:p>
    <w:p w14:paraId="4BE61A7C" w14:textId="77777777" w:rsidR="00A61014" w:rsidRDefault="00A61014" w:rsidP="002428E2">
      <w:pPr>
        <w:pStyle w:val="Tijeloteksta"/>
        <w:spacing w:line="240" w:lineRule="auto"/>
        <w:ind w:left="740"/>
        <w:jc w:val="both"/>
      </w:pPr>
      <w:r>
        <w:t>izvršiti predmet nabave u skladu s tim odredbama,</w:t>
      </w:r>
    </w:p>
    <w:p w14:paraId="5592E0A9" w14:textId="77777777" w:rsidR="00A61014" w:rsidRDefault="00A61014" w:rsidP="002428E2">
      <w:pPr>
        <w:pStyle w:val="Tijeloteksta"/>
        <w:spacing w:line="240" w:lineRule="auto"/>
        <w:ind w:left="740"/>
        <w:jc w:val="both"/>
      </w:pPr>
      <w:r>
        <w:t>a što potvrđuje svojim pečatom i potpisom ovlaštene osobe za zastupanje.</w:t>
      </w:r>
    </w:p>
    <w:p w14:paraId="7EC19685" w14:textId="273162B6" w:rsidR="00A61014" w:rsidRDefault="00A61014" w:rsidP="002428E2">
      <w:pPr>
        <w:pStyle w:val="Tijeloteksta"/>
        <w:spacing w:line="240" w:lineRule="auto"/>
        <w:ind w:left="740"/>
        <w:jc w:val="both"/>
      </w:pPr>
      <w:r>
        <w:t>U ___________, ____________ 202</w:t>
      </w:r>
      <w:r w:rsidR="004D708A">
        <w:t>6</w:t>
      </w:r>
      <w:r>
        <w:t>. godine</w:t>
      </w:r>
    </w:p>
    <w:p w14:paraId="63B8786E" w14:textId="77777777" w:rsidR="002428E2" w:rsidRDefault="002428E2" w:rsidP="002428E2">
      <w:pPr>
        <w:pStyle w:val="Tijeloteksta"/>
        <w:spacing w:line="240" w:lineRule="auto"/>
        <w:ind w:left="740"/>
        <w:jc w:val="both"/>
      </w:pPr>
    </w:p>
    <w:p w14:paraId="36F10793" w14:textId="77777777" w:rsidR="00A61014" w:rsidRDefault="00A61014" w:rsidP="00A61014">
      <w:pPr>
        <w:pStyle w:val="Tijeloteksta"/>
        <w:ind w:left="740"/>
        <w:jc w:val="both"/>
      </w:pPr>
      <w:r>
        <w:t xml:space="preserve"> ZA PONUDITELJA:</w:t>
      </w:r>
    </w:p>
    <w:p w14:paraId="57BC76A8" w14:textId="77777777" w:rsidR="00A61014" w:rsidRDefault="00A61014" w:rsidP="00B40D69">
      <w:pPr>
        <w:pStyle w:val="Tijeloteksta"/>
        <w:spacing w:after="0"/>
        <w:ind w:left="743" w:firstLine="62"/>
        <w:jc w:val="right"/>
      </w:pPr>
      <w:r>
        <w:t xml:space="preserve"> (Ime, prezime i potpis osobe ovlaštene</w:t>
      </w:r>
    </w:p>
    <w:p w14:paraId="7420E637" w14:textId="77777777" w:rsidR="00A61014" w:rsidRDefault="00A61014" w:rsidP="00B40D69">
      <w:pPr>
        <w:pStyle w:val="Tijeloteksta"/>
        <w:spacing w:after="0"/>
        <w:ind w:left="743" w:firstLine="62"/>
        <w:jc w:val="right"/>
      </w:pPr>
      <w:r>
        <w:t xml:space="preserve"> za zastupanje Ponuditelja)</w:t>
      </w:r>
    </w:p>
    <w:p w14:paraId="66D2A006" w14:textId="77777777" w:rsidR="00B40D69" w:rsidRDefault="00B40D69" w:rsidP="00B40D69">
      <w:pPr>
        <w:pStyle w:val="Tijeloteksta"/>
        <w:spacing w:after="0"/>
        <w:ind w:left="743" w:firstLine="62"/>
        <w:jc w:val="right"/>
      </w:pPr>
    </w:p>
    <w:p w14:paraId="2D2CCE5B" w14:textId="77777777" w:rsidR="00A61014" w:rsidRDefault="00A61014" w:rsidP="00A61014">
      <w:pPr>
        <w:pStyle w:val="Tijeloteksta"/>
        <w:ind w:left="740" w:firstLine="0"/>
        <w:jc w:val="right"/>
      </w:pPr>
      <w:r>
        <w:t xml:space="preserve"> _____________________________</w:t>
      </w:r>
    </w:p>
    <w:sectPr w:rsidR="00A61014">
      <w:headerReference w:type="default" r:id="rId11"/>
      <w:type w:val="continuous"/>
      <w:pgSz w:w="11900" w:h="16840"/>
      <w:pgMar w:top="1470" w:right="1391" w:bottom="1460" w:left="1341" w:header="0" w:footer="10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2E57" w14:textId="77777777" w:rsidR="00276BCD" w:rsidRDefault="00276BCD">
      <w:r>
        <w:separator/>
      </w:r>
    </w:p>
  </w:endnote>
  <w:endnote w:type="continuationSeparator" w:id="0">
    <w:p w14:paraId="114C73DE" w14:textId="77777777" w:rsidR="00276BCD" w:rsidRDefault="0027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F81B" w14:textId="77777777" w:rsidR="00276BCD" w:rsidRDefault="00276BCD"/>
  </w:footnote>
  <w:footnote w:type="continuationSeparator" w:id="0">
    <w:p w14:paraId="06B3867A" w14:textId="77777777" w:rsidR="00276BCD" w:rsidRDefault="00276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B1D9" w14:textId="77777777" w:rsidR="00D15B8A" w:rsidRDefault="005147A4">
    <w:pPr>
      <w:spacing w:line="1" w:lineRule="exact"/>
    </w:pPr>
    <w:r>
      <w:rPr>
        <w:noProof/>
        <w:lang w:bidi="ar-SA"/>
      </w:rPr>
      <mc:AlternateContent>
        <mc:Choice Requires="wps">
          <w:drawing>
            <wp:anchor distT="0" distB="0" distL="0" distR="0" simplePos="0" relativeHeight="62914690" behindDoc="1" locked="0" layoutInCell="1" allowOverlap="1" wp14:anchorId="48010FA6" wp14:editId="6BC23994">
              <wp:simplePos x="0" y="0"/>
              <wp:positionH relativeFrom="page">
                <wp:posOffset>3751580</wp:posOffset>
              </wp:positionH>
              <wp:positionV relativeFrom="page">
                <wp:posOffset>527685</wp:posOffset>
              </wp:positionV>
              <wp:extent cx="64135" cy="103505"/>
              <wp:effectExtent l="0" t="0" r="0" b="0"/>
              <wp:wrapNone/>
              <wp:docPr id="2" name="Shape 2"/>
              <wp:cNvGraphicFramePr/>
              <a:graphic xmlns:a="http://schemas.openxmlformats.org/drawingml/2006/main">
                <a:graphicData uri="http://schemas.microsoft.com/office/word/2010/wordprocessingShape">
                  <wps:wsp>
                    <wps:cNvSpPr txBox="1"/>
                    <wps:spPr>
                      <a:xfrm>
                        <a:off x="0" y="0"/>
                        <a:ext cx="64135" cy="103505"/>
                      </a:xfrm>
                      <a:prstGeom prst="rect">
                        <a:avLst/>
                      </a:prstGeom>
                      <a:noFill/>
                    </wps:spPr>
                    <wps:txbx>
                      <w:txbxContent>
                        <w:p w14:paraId="393806FC" w14:textId="77777777" w:rsidR="00D15B8A" w:rsidRDefault="005147A4">
                          <w:pPr>
                            <w:pStyle w:val="Headerorfooter20"/>
                            <w:rPr>
                              <w:sz w:val="24"/>
                              <w:szCs w:val="24"/>
                            </w:rPr>
                          </w:pPr>
                          <w:r>
                            <w:fldChar w:fldCharType="begin"/>
                          </w:r>
                          <w:r>
                            <w:instrText xml:space="preserve"> PAGE \* MERGEFORMAT </w:instrText>
                          </w:r>
                          <w:r>
                            <w:fldChar w:fldCharType="separate"/>
                          </w:r>
                          <w:r w:rsidR="00BB0F5F" w:rsidRPr="00BB0F5F">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26" type="#_x0000_t202" style="position:absolute;margin-left:295.4pt;margin-top:41.55pt;width:5.05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" filled="f" stroked="f">
              <v:textbox style="mso-fit-shape-to-text:t" inset="0,0,0,0">
                <w:txbxContent>
                  <w:p w:rsidR="00D15B8A" w:rsidRDefault="005147A4">
                    <w:pPr>
                      <w:pStyle w:val="Headerorfooter20"/>
                      <w:rPr>
                        <w:sz w:val="24"/>
                        <w:szCs w:val="24"/>
                      </w:rPr>
                    </w:pPr>
                    <w:r>
                      <w:fldChar w:fldCharType="begin"/>
                    </w:r>
                    <w:r>
                      <w:instrText xml:space="preserve"> PAGE \* MERGEFORMAT </w:instrText>
                    </w:r>
                    <w:r>
                      <w:fldChar w:fldCharType="separate"/>
                    </w:r>
                    <w:r w:rsidR="00BB0F5F" w:rsidRPr="00BB0F5F">
                      <w:rPr>
                        <w:noProof/>
                        <w:sz w:val="24"/>
                        <w:szCs w:val="24"/>
                      </w:rPr>
                      <w:t>3</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C9BA" w14:textId="77777777" w:rsidR="00D15B8A" w:rsidRDefault="00D15B8A">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76AE" w14:textId="77777777" w:rsidR="00D15B8A" w:rsidRDefault="005147A4">
    <w:pPr>
      <w:spacing w:line="1" w:lineRule="exact"/>
    </w:pPr>
    <w:r>
      <w:rPr>
        <w:noProof/>
        <w:lang w:bidi="ar-SA"/>
      </w:rPr>
      <mc:AlternateContent>
        <mc:Choice Requires="wps">
          <w:drawing>
            <wp:anchor distT="0" distB="0" distL="0" distR="0" simplePos="0" relativeHeight="62914692" behindDoc="1" locked="0" layoutInCell="1" allowOverlap="1" wp14:anchorId="1527E0A6" wp14:editId="35E1F9C7">
              <wp:simplePos x="0" y="0"/>
              <wp:positionH relativeFrom="page">
                <wp:posOffset>3742690</wp:posOffset>
              </wp:positionH>
              <wp:positionV relativeFrom="page">
                <wp:posOffset>509270</wp:posOffset>
              </wp:positionV>
              <wp:extent cx="54610"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106680"/>
                      </a:xfrm>
                      <a:prstGeom prst="rect">
                        <a:avLst/>
                      </a:prstGeom>
                      <a:noFill/>
                    </wps:spPr>
                    <wps:txbx>
                      <w:txbxContent>
                        <w:p w14:paraId="3FBC4EBA" w14:textId="77777777" w:rsidR="00D15B8A" w:rsidRDefault="005147A4">
                          <w:pPr>
                            <w:pStyle w:val="Headerorfooter20"/>
                            <w:rPr>
                              <w:sz w:val="24"/>
                              <w:szCs w:val="24"/>
                            </w:rPr>
                          </w:pPr>
                          <w:r>
                            <w:fldChar w:fldCharType="begin"/>
                          </w:r>
                          <w:r>
                            <w:instrText xml:space="preserve"> PAGE \* MERGEFORMAT </w:instrText>
                          </w:r>
                          <w:r>
                            <w:fldChar w:fldCharType="separate"/>
                          </w:r>
                          <w:r w:rsidR="00BB0F5F" w:rsidRPr="00BB0F5F">
                            <w:rPr>
                              <w:noProof/>
                              <w:sz w:val="24"/>
                              <w:szCs w:val="24"/>
                            </w:rPr>
                            <w:t>10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294.7pt;margin-top:40.1pt;width:4.3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" filled="f" stroked="f">
              <v:textbox style="mso-fit-shape-to-text:t" inset="0,0,0,0">
                <w:txbxContent>
                  <w:p w:rsidR="00D15B8A" w:rsidRDefault="005147A4">
                    <w:pPr>
                      <w:pStyle w:val="Headerorfooter20"/>
                      <w:rPr>
                        <w:sz w:val="24"/>
                        <w:szCs w:val="24"/>
                      </w:rPr>
                    </w:pPr>
                    <w:r>
                      <w:fldChar w:fldCharType="begin"/>
                    </w:r>
                    <w:r>
                      <w:instrText xml:space="preserve"> PAGE \* MERGEFORMAT </w:instrText>
                    </w:r>
                    <w:r>
                      <w:fldChar w:fldCharType="separate"/>
                    </w:r>
                    <w:r w:rsidR="00BB0F5F" w:rsidRPr="00BB0F5F">
                      <w:rPr>
                        <w:noProof/>
                        <w:sz w:val="24"/>
                        <w:szCs w:val="24"/>
                      </w:rPr>
                      <w:t>10</w:t>
                    </w:r>
                    <w:r>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7A49"/>
    <w:multiLevelType w:val="multilevel"/>
    <w:tmpl w:val="0A2A2AFE"/>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C1471A"/>
    <w:multiLevelType w:val="hybridMultilevel"/>
    <w:tmpl w:val="27F42A10"/>
    <w:lvl w:ilvl="0" w:tplc="A2E25CB0">
      <w:start w:val="1"/>
      <w:numFmt w:val="decimal"/>
      <w:lvlText w:val="%1)"/>
      <w:lvlJc w:val="left"/>
      <w:pPr>
        <w:ind w:left="1160" w:hanging="360"/>
      </w:pPr>
      <w:rPr>
        <w:rFonts w:hint="default"/>
      </w:rPr>
    </w:lvl>
    <w:lvl w:ilvl="1" w:tplc="041A0019" w:tentative="1">
      <w:start w:val="1"/>
      <w:numFmt w:val="lowerLetter"/>
      <w:lvlText w:val="%2."/>
      <w:lvlJc w:val="left"/>
      <w:pPr>
        <w:ind w:left="1880" w:hanging="360"/>
      </w:pPr>
    </w:lvl>
    <w:lvl w:ilvl="2" w:tplc="041A001B" w:tentative="1">
      <w:start w:val="1"/>
      <w:numFmt w:val="lowerRoman"/>
      <w:lvlText w:val="%3."/>
      <w:lvlJc w:val="right"/>
      <w:pPr>
        <w:ind w:left="2600" w:hanging="180"/>
      </w:pPr>
    </w:lvl>
    <w:lvl w:ilvl="3" w:tplc="041A000F" w:tentative="1">
      <w:start w:val="1"/>
      <w:numFmt w:val="decimal"/>
      <w:lvlText w:val="%4."/>
      <w:lvlJc w:val="left"/>
      <w:pPr>
        <w:ind w:left="3320" w:hanging="360"/>
      </w:pPr>
    </w:lvl>
    <w:lvl w:ilvl="4" w:tplc="041A0019" w:tentative="1">
      <w:start w:val="1"/>
      <w:numFmt w:val="lowerLetter"/>
      <w:lvlText w:val="%5."/>
      <w:lvlJc w:val="left"/>
      <w:pPr>
        <w:ind w:left="4040" w:hanging="360"/>
      </w:pPr>
    </w:lvl>
    <w:lvl w:ilvl="5" w:tplc="041A001B" w:tentative="1">
      <w:start w:val="1"/>
      <w:numFmt w:val="lowerRoman"/>
      <w:lvlText w:val="%6."/>
      <w:lvlJc w:val="right"/>
      <w:pPr>
        <w:ind w:left="4760" w:hanging="180"/>
      </w:pPr>
    </w:lvl>
    <w:lvl w:ilvl="6" w:tplc="041A000F" w:tentative="1">
      <w:start w:val="1"/>
      <w:numFmt w:val="decimal"/>
      <w:lvlText w:val="%7."/>
      <w:lvlJc w:val="left"/>
      <w:pPr>
        <w:ind w:left="5480" w:hanging="360"/>
      </w:pPr>
    </w:lvl>
    <w:lvl w:ilvl="7" w:tplc="041A0019" w:tentative="1">
      <w:start w:val="1"/>
      <w:numFmt w:val="lowerLetter"/>
      <w:lvlText w:val="%8."/>
      <w:lvlJc w:val="left"/>
      <w:pPr>
        <w:ind w:left="6200" w:hanging="360"/>
      </w:pPr>
    </w:lvl>
    <w:lvl w:ilvl="8" w:tplc="041A001B" w:tentative="1">
      <w:start w:val="1"/>
      <w:numFmt w:val="lowerRoman"/>
      <w:lvlText w:val="%9."/>
      <w:lvlJc w:val="right"/>
      <w:pPr>
        <w:ind w:left="6920" w:hanging="180"/>
      </w:pPr>
    </w:lvl>
  </w:abstractNum>
  <w:abstractNum w:abstractNumId="2" w15:restartNumberingAfterBreak="0">
    <w:nsid w:val="32F05EDA"/>
    <w:multiLevelType w:val="hybridMultilevel"/>
    <w:tmpl w:val="0876009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4406A41"/>
    <w:multiLevelType w:val="multilevel"/>
    <w:tmpl w:val="2A64B6E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575099"/>
    <w:multiLevelType w:val="multilevel"/>
    <w:tmpl w:val="8D8A90B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E8702B"/>
    <w:multiLevelType w:val="multilevel"/>
    <w:tmpl w:val="015EB57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237975"/>
    <w:multiLevelType w:val="multilevel"/>
    <w:tmpl w:val="AE3007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9484742">
    <w:abstractNumId w:val="0"/>
  </w:num>
  <w:num w:numId="2" w16cid:durableId="838882820">
    <w:abstractNumId w:val="5"/>
  </w:num>
  <w:num w:numId="3" w16cid:durableId="1984508290">
    <w:abstractNumId w:val="4"/>
  </w:num>
  <w:num w:numId="4" w16cid:durableId="569998023">
    <w:abstractNumId w:val="3"/>
  </w:num>
  <w:num w:numId="5" w16cid:durableId="1582788620">
    <w:abstractNumId w:val="6"/>
  </w:num>
  <w:num w:numId="6" w16cid:durableId="589436343">
    <w:abstractNumId w:val="2"/>
  </w:num>
  <w:num w:numId="7" w16cid:durableId="132984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8A"/>
    <w:rsid w:val="00003B6D"/>
    <w:rsid w:val="000561A4"/>
    <w:rsid w:val="00077E5F"/>
    <w:rsid w:val="00133E22"/>
    <w:rsid w:val="001762DF"/>
    <w:rsid w:val="002428E2"/>
    <w:rsid w:val="00276BCD"/>
    <w:rsid w:val="002A3CCD"/>
    <w:rsid w:val="002E369E"/>
    <w:rsid w:val="002E7AD9"/>
    <w:rsid w:val="00351AD4"/>
    <w:rsid w:val="00374CCC"/>
    <w:rsid w:val="00395E65"/>
    <w:rsid w:val="00486D0C"/>
    <w:rsid w:val="00491876"/>
    <w:rsid w:val="004D708A"/>
    <w:rsid w:val="004F53A7"/>
    <w:rsid w:val="0050220C"/>
    <w:rsid w:val="00512501"/>
    <w:rsid w:val="005147A4"/>
    <w:rsid w:val="0055522B"/>
    <w:rsid w:val="005614CD"/>
    <w:rsid w:val="00596A9B"/>
    <w:rsid w:val="005A6E83"/>
    <w:rsid w:val="005B6B43"/>
    <w:rsid w:val="005D3D63"/>
    <w:rsid w:val="005E25FF"/>
    <w:rsid w:val="006451DD"/>
    <w:rsid w:val="00657480"/>
    <w:rsid w:val="00680DEF"/>
    <w:rsid w:val="00774C25"/>
    <w:rsid w:val="00790842"/>
    <w:rsid w:val="00794CCA"/>
    <w:rsid w:val="007F1D5F"/>
    <w:rsid w:val="00800BD2"/>
    <w:rsid w:val="00810BB5"/>
    <w:rsid w:val="00823722"/>
    <w:rsid w:val="008345BA"/>
    <w:rsid w:val="00835A01"/>
    <w:rsid w:val="00843E5B"/>
    <w:rsid w:val="00845F52"/>
    <w:rsid w:val="008506E3"/>
    <w:rsid w:val="00864DE9"/>
    <w:rsid w:val="008C7138"/>
    <w:rsid w:val="008D473C"/>
    <w:rsid w:val="008F6718"/>
    <w:rsid w:val="00903C47"/>
    <w:rsid w:val="00940540"/>
    <w:rsid w:val="009611D4"/>
    <w:rsid w:val="00980815"/>
    <w:rsid w:val="00A03059"/>
    <w:rsid w:val="00A177E5"/>
    <w:rsid w:val="00A360F4"/>
    <w:rsid w:val="00A4579B"/>
    <w:rsid w:val="00A61014"/>
    <w:rsid w:val="00A72774"/>
    <w:rsid w:val="00B0302E"/>
    <w:rsid w:val="00B40D69"/>
    <w:rsid w:val="00B44987"/>
    <w:rsid w:val="00B60FC8"/>
    <w:rsid w:val="00B6611E"/>
    <w:rsid w:val="00BB0F5F"/>
    <w:rsid w:val="00BE408B"/>
    <w:rsid w:val="00C6322E"/>
    <w:rsid w:val="00C85423"/>
    <w:rsid w:val="00CA7681"/>
    <w:rsid w:val="00CB0686"/>
    <w:rsid w:val="00D15B8A"/>
    <w:rsid w:val="00D3613B"/>
    <w:rsid w:val="00DF5B5A"/>
    <w:rsid w:val="00E965A7"/>
    <w:rsid w:val="00EC2C21"/>
    <w:rsid w:val="00F5545A"/>
    <w:rsid w:val="00FA14E2"/>
    <w:rsid w:val="00FF7F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EEA9"/>
  <w15:docId w15:val="{9B8A9C97-6980-42BA-8F04-986ECA73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hr-HR" w:eastAsia="hr-HR" w:bidi="hr-H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link w:val="Tijeloteksta"/>
    <w:rPr>
      <w:rFonts w:ascii="Arial" w:eastAsia="Arial" w:hAnsi="Arial" w:cs="Arial"/>
      <w:b w:val="0"/>
      <w:bCs w:val="0"/>
      <w:i w:val="0"/>
      <w:iCs w:val="0"/>
      <w:smallCaps w:val="0"/>
      <w:strike w:val="0"/>
      <w:sz w:val="22"/>
      <w:szCs w:val="22"/>
      <w:u w:val="none"/>
    </w:rPr>
  </w:style>
  <w:style w:type="character" w:customStyle="1" w:styleId="Heading1">
    <w:name w:val="Heading #1_"/>
    <w:basedOn w:val="Zadanifontodlomka"/>
    <w:link w:val="Heading10"/>
    <w:rPr>
      <w:rFonts w:ascii="Arial" w:eastAsia="Arial" w:hAnsi="Arial" w:cs="Arial"/>
      <w:b/>
      <w:bCs/>
      <w:i w:val="0"/>
      <w:iCs w:val="0"/>
      <w:smallCaps w:val="0"/>
      <w:strike w:val="0"/>
      <w:sz w:val="22"/>
      <w:szCs w:val="22"/>
      <w:u w:val="none"/>
    </w:rPr>
  </w:style>
  <w:style w:type="character" w:customStyle="1" w:styleId="Headerorfooter2">
    <w:name w:val="Header or footer (2)_"/>
    <w:basedOn w:val="Zadanifontodlomka"/>
    <w:link w:val="Headerorfooter20"/>
    <w:rPr>
      <w:rFonts w:ascii="Times New Roman" w:eastAsia="Times New Roman" w:hAnsi="Times New Roman" w:cs="Times New Roman"/>
      <w:b w:val="0"/>
      <w:bCs w:val="0"/>
      <w:i w:val="0"/>
      <w:iCs w:val="0"/>
      <w:smallCaps w:val="0"/>
      <w:strike w:val="0"/>
      <w:sz w:val="20"/>
      <w:szCs w:val="20"/>
      <w:u w:val="none"/>
    </w:rPr>
  </w:style>
  <w:style w:type="paragraph" w:styleId="Tijeloteksta">
    <w:name w:val="Body Text"/>
    <w:basedOn w:val="Normal"/>
    <w:link w:val="TijelotekstaChar"/>
    <w:qFormat/>
    <w:pPr>
      <w:spacing w:after="260" w:line="264" w:lineRule="auto"/>
      <w:ind w:firstLine="60"/>
    </w:pPr>
    <w:rPr>
      <w:rFonts w:ascii="Arial" w:eastAsia="Arial" w:hAnsi="Arial" w:cs="Arial"/>
      <w:sz w:val="22"/>
      <w:szCs w:val="22"/>
    </w:rPr>
  </w:style>
  <w:style w:type="paragraph" w:customStyle="1" w:styleId="Heading10">
    <w:name w:val="Heading #1"/>
    <w:basedOn w:val="Normal"/>
    <w:link w:val="Heading1"/>
    <w:pPr>
      <w:spacing w:line="264" w:lineRule="auto"/>
      <w:ind w:firstLine="340"/>
      <w:outlineLvl w:val="0"/>
    </w:pPr>
    <w:rPr>
      <w:rFonts w:ascii="Arial" w:eastAsia="Arial" w:hAnsi="Arial" w:cs="Arial"/>
      <w:b/>
      <w:bCs/>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Tekstbalonia">
    <w:name w:val="Balloon Text"/>
    <w:basedOn w:val="Normal"/>
    <w:link w:val="TekstbaloniaChar"/>
    <w:uiPriority w:val="99"/>
    <w:semiHidden/>
    <w:unhideWhenUsed/>
    <w:rsid w:val="00512501"/>
    <w:rPr>
      <w:rFonts w:ascii="Tahoma" w:hAnsi="Tahoma" w:cs="Tahoma"/>
      <w:sz w:val="16"/>
      <w:szCs w:val="16"/>
    </w:rPr>
  </w:style>
  <w:style w:type="character" w:customStyle="1" w:styleId="TekstbaloniaChar">
    <w:name w:val="Tekst balončića Char"/>
    <w:basedOn w:val="Zadanifontodlomka"/>
    <w:link w:val="Tekstbalonia"/>
    <w:uiPriority w:val="99"/>
    <w:semiHidden/>
    <w:rsid w:val="00512501"/>
    <w:rPr>
      <w:rFonts w:ascii="Tahoma" w:hAnsi="Tahoma" w:cs="Tahoma"/>
      <w:color w:val="000000"/>
      <w:sz w:val="16"/>
      <w:szCs w:val="16"/>
    </w:rPr>
  </w:style>
  <w:style w:type="character" w:styleId="Hiperveza">
    <w:name w:val="Hyperlink"/>
    <w:basedOn w:val="Zadanifontodlomka"/>
    <w:uiPriority w:val="99"/>
    <w:unhideWhenUsed/>
    <w:rsid w:val="00003B6D"/>
    <w:rPr>
      <w:color w:val="0000FF" w:themeColor="hyperlink"/>
      <w:u w:val="single"/>
    </w:rPr>
  </w:style>
  <w:style w:type="table" w:styleId="Reetkatablice">
    <w:name w:val="Table Grid"/>
    <w:basedOn w:val="Obinatablica"/>
    <w:uiPriority w:val="59"/>
    <w:rsid w:val="00961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h.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2227</Words>
  <Characters>12696</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Vrdoljak</dc:creator>
  <cp:lastModifiedBy>Tomislav Vrdoljak</cp:lastModifiedBy>
  <cp:revision>7</cp:revision>
  <cp:lastPrinted>2026-05-07T11:44:00Z</cp:lastPrinted>
  <dcterms:created xsi:type="dcterms:W3CDTF">2026-05-06T08:09:00Z</dcterms:created>
  <dcterms:modified xsi:type="dcterms:W3CDTF">2026-05-08T11:45:00Z</dcterms:modified>
</cp:coreProperties>
</file>