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1852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Naziv obveznika:OPĆINSKO DRŽAVNO ODVJETNIŠTVO U VINKOVCIMA</w:t>
      </w:r>
    </w:p>
    <w:p w14:paraId="71D4CD3D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Adresa sjedišta:Vladimira Nazora 4</w:t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</w:p>
    <w:p w14:paraId="0BD299FF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 xml:space="preserve"> Poštanski broj i mjesto:32 100 Vinkovci </w:t>
      </w:r>
    </w:p>
    <w:p w14:paraId="296A706E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RKP:50506</w:t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  <w:t>OIB:68615020157</w:t>
      </w:r>
    </w:p>
    <w:p w14:paraId="7367E68D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Razdjel:109</w:t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  <w:t>Matični broj: 03301826</w:t>
      </w:r>
    </w:p>
    <w:p w14:paraId="7404B112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Glava: 85</w:t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  <w:t>Šifra djelatnosti:8423</w:t>
      </w:r>
    </w:p>
    <w:p w14:paraId="7309F77F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Razina: 11</w:t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  <w:t>Žiro-račun:HR14 2390001 1101060490</w:t>
      </w:r>
    </w:p>
    <w:p w14:paraId="6068BBFF" w14:textId="77777777" w:rsidR="00C61C53" w:rsidRPr="0020522D" w:rsidRDefault="00C61C53" w:rsidP="00C61C53">
      <w:pPr>
        <w:jc w:val="both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Šifra županije:</w:t>
      </w:r>
      <w:r w:rsidRPr="0020522D">
        <w:rPr>
          <w:rFonts w:ascii="Times New Roman" w:hAnsi="Times New Roman" w:cs="Times New Roman"/>
          <w:sz w:val="24"/>
          <w:szCs w:val="24"/>
        </w:rPr>
        <w:tab/>
        <w:t xml:space="preserve">487    </w:t>
      </w:r>
    </w:p>
    <w:p w14:paraId="2D00FF07" w14:textId="77777777" w:rsidR="00C5698A" w:rsidRPr="0020522D" w:rsidRDefault="00C5698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447DC5" w14:textId="77777777" w:rsidR="006E2D58" w:rsidRPr="0020522D" w:rsidRDefault="00C5698A" w:rsidP="00C569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6E2D58" w:rsidRPr="0020522D">
        <w:rPr>
          <w:rFonts w:ascii="Times New Roman" w:hAnsi="Times New Roman" w:cs="Times New Roman"/>
          <w:sz w:val="24"/>
          <w:szCs w:val="24"/>
        </w:rPr>
        <w:t>polugodišnjeg izvještaja o izvršenju financijskog plana za razdoblje</w:t>
      </w:r>
    </w:p>
    <w:p w14:paraId="5099BA51" w14:textId="77777777" w:rsidR="00C5698A" w:rsidRPr="0020522D" w:rsidRDefault="00635C1C" w:rsidP="00C569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 xml:space="preserve"> siječanj – lipanj 2026</w:t>
      </w:r>
      <w:r w:rsidR="006E2D58" w:rsidRPr="0020522D">
        <w:rPr>
          <w:rFonts w:ascii="Times New Roman" w:hAnsi="Times New Roman" w:cs="Times New Roman"/>
          <w:sz w:val="24"/>
          <w:szCs w:val="24"/>
        </w:rPr>
        <w:t>.g.</w:t>
      </w:r>
    </w:p>
    <w:p w14:paraId="348DA7C4" w14:textId="77777777" w:rsidR="00A056B1" w:rsidRPr="0020522D" w:rsidRDefault="00A056B1" w:rsidP="00A056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69EB16" w14:textId="77777777" w:rsidR="00A056B1" w:rsidRPr="0020522D" w:rsidRDefault="00A056B1" w:rsidP="00A056B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 xml:space="preserve">Polugodišnji izvještaj o izvršenju financijskog </w:t>
      </w:r>
      <w:r w:rsidR="00C61C53" w:rsidRPr="0020522D">
        <w:rPr>
          <w:rFonts w:ascii="Times New Roman" w:hAnsi="Times New Roman" w:cs="Times New Roman"/>
          <w:sz w:val="24"/>
          <w:szCs w:val="24"/>
        </w:rPr>
        <w:t xml:space="preserve">plana Općinskog državnog odvjetništva u Vinkovcima se </w:t>
      </w:r>
      <w:r w:rsidRPr="0020522D">
        <w:rPr>
          <w:rFonts w:ascii="Times New Roman" w:hAnsi="Times New Roman" w:cs="Times New Roman"/>
          <w:sz w:val="24"/>
          <w:szCs w:val="24"/>
        </w:rPr>
        <w:t>sastoji se od:</w:t>
      </w:r>
    </w:p>
    <w:p w14:paraId="2F6C7F83" w14:textId="77777777" w:rsidR="006E2D58" w:rsidRPr="0020522D" w:rsidRDefault="00A056B1" w:rsidP="001A45F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 xml:space="preserve">Opći dio </w:t>
      </w:r>
    </w:p>
    <w:p w14:paraId="5E7DBAE0" w14:textId="77777777" w:rsidR="00A056B1" w:rsidRPr="0020522D" w:rsidRDefault="00A056B1" w:rsidP="005D5020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Obrazloženje</w:t>
      </w:r>
    </w:p>
    <w:p w14:paraId="1876FD84" w14:textId="77777777" w:rsidR="00A056B1" w:rsidRPr="0020522D" w:rsidRDefault="00A056B1" w:rsidP="00904340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Opći dio polugodišnjeg izvještaja o izvršenju financijskog plana sadrži:</w:t>
      </w:r>
    </w:p>
    <w:p w14:paraId="27E87823" w14:textId="77777777" w:rsidR="00A11D1B" w:rsidRPr="0020522D" w:rsidRDefault="00A056B1" w:rsidP="00A11D1B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Sažetak računa prihoda i rashoda i računa financiranja</w:t>
      </w:r>
    </w:p>
    <w:p w14:paraId="1C559F9F" w14:textId="77777777" w:rsidR="00A056B1" w:rsidRPr="0020522D" w:rsidRDefault="00A11D1B" w:rsidP="00A056B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1BD9667D" w14:textId="1110D9E0" w:rsidR="00A11D1B" w:rsidRDefault="00FE466E" w:rsidP="00A056B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234230436"/>
      <w:r>
        <w:rPr>
          <w:rFonts w:ascii="Times New Roman" w:hAnsi="Times New Roman" w:cs="Times New Roman"/>
          <w:sz w:val="24"/>
          <w:szCs w:val="24"/>
        </w:rPr>
        <w:t xml:space="preserve">Izvještaj o  prihodima i rashodima prema izvorima </w:t>
      </w:r>
      <w:r w:rsidR="00A11D1B" w:rsidRPr="0020522D">
        <w:rPr>
          <w:rFonts w:ascii="Times New Roman" w:hAnsi="Times New Roman" w:cs="Times New Roman"/>
          <w:sz w:val="24"/>
          <w:szCs w:val="24"/>
        </w:rPr>
        <w:t xml:space="preserve"> financiranja</w:t>
      </w:r>
    </w:p>
    <w:p w14:paraId="41377BBB" w14:textId="1A457765" w:rsidR="00FE466E" w:rsidRDefault="00FE466E" w:rsidP="00FE466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rashodima prema </w:t>
      </w:r>
      <w:r>
        <w:rPr>
          <w:rFonts w:ascii="Times New Roman" w:hAnsi="Times New Roman" w:cs="Times New Roman"/>
          <w:sz w:val="24"/>
          <w:szCs w:val="24"/>
        </w:rPr>
        <w:t>funkcijskoj klasifikaciji</w:t>
      </w:r>
    </w:p>
    <w:p w14:paraId="0892972B" w14:textId="6D8BDBE5" w:rsidR="00FE466E" w:rsidRPr="0020522D" w:rsidRDefault="00FE466E" w:rsidP="00FE466E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-prema izvorima financiranja </w:t>
      </w:r>
    </w:p>
    <w:p w14:paraId="162D55C0" w14:textId="36D9D021" w:rsidR="00FE466E" w:rsidRPr="0020522D" w:rsidRDefault="00FE466E" w:rsidP="00A056B1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Obrazloženja</w:t>
      </w:r>
    </w:p>
    <w:bookmarkEnd w:id="0"/>
    <w:p w14:paraId="7E3D8713" w14:textId="77777777" w:rsidR="00A11D1B" w:rsidRPr="0020522D" w:rsidRDefault="00A11D1B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73D08D" w14:textId="77777777" w:rsidR="00A11D1B" w:rsidRPr="0020522D" w:rsidRDefault="00A11D1B" w:rsidP="00A11D1B">
      <w:pPr>
        <w:pStyle w:val="Bezproreda"/>
        <w:ind w:left="708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</w:t>
      </w:r>
    </w:p>
    <w:p w14:paraId="0B147363" w14:textId="77777777" w:rsidR="00A51EC9" w:rsidRPr="0020522D" w:rsidRDefault="00A11D1B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ukupni pr</w:t>
      </w:r>
      <w:r w:rsidR="00A81706" w:rsidRPr="0020522D">
        <w:rPr>
          <w:rFonts w:ascii="Times New Roman" w:hAnsi="Times New Roman" w:cs="Times New Roman"/>
          <w:sz w:val="24"/>
          <w:szCs w:val="24"/>
        </w:rPr>
        <w:t>ihodi u iznosu od =722.316</w:t>
      </w:r>
      <w:r w:rsidR="00967230" w:rsidRPr="0020522D">
        <w:rPr>
          <w:rFonts w:ascii="Times New Roman" w:hAnsi="Times New Roman" w:cs="Times New Roman"/>
          <w:sz w:val="24"/>
          <w:szCs w:val="24"/>
        </w:rPr>
        <w:t>,</w:t>
      </w:r>
      <w:r w:rsidR="00A81706" w:rsidRPr="0020522D">
        <w:rPr>
          <w:rFonts w:ascii="Times New Roman" w:hAnsi="Times New Roman" w:cs="Times New Roman"/>
          <w:sz w:val="24"/>
          <w:szCs w:val="24"/>
        </w:rPr>
        <w:t>17</w:t>
      </w:r>
      <w:r w:rsidR="00B24E2C" w:rsidRPr="0020522D">
        <w:rPr>
          <w:rFonts w:ascii="Times New Roman" w:hAnsi="Times New Roman" w:cs="Times New Roman"/>
          <w:sz w:val="24"/>
          <w:szCs w:val="24"/>
        </w:rPr>
        <w:t xml:space="preserve"> eura, te izvršeni </w:t>
      </w:r>
      <w:r w:rsidRPr="0020522D">
        <w:rPr>
          <w:rFonts w:ascii="Times New Roman" w:hAnsi="Times New Roman" w:cs="Times New Roman"/>
          <w:sz w:val="24"/>
          <w:szCs w:val="24"/>
        </w:rPr>
        <w:t xml:space="preserve"> uk</w:t>
      </w:r>
      <w:r w:rsidR="005D5020" w:rsidRPr="0020522D">
        <w:rPr>
          <w:rFonts w:ascii="Times New Roman" w:hAnsi="Times New Roman" w:cs="Times New Roman"/>
          <w:sz w:val="24"/>
          <w:szCs w:val="24"/>
        </w:rPr>
        <w:t>u</w:t>
      </w:r>
      <w:r w:rsidR="00A81706" w:rsidRPr="0020522D">
        <w:rPr>
          <w:rFonts w:ascii="Times New Roman" w:hAnsi="Times New Roman" w:cs="Times New Roman"/>
          <w:sz w:val="24"/>
          <w:szCs w:val="24"/>
        </w:rPr>
        <w:t>pni rashodi u iznosu =722.048,41</w:t>
      </w:r>
      <w:r w:rsidR="00B24E2C" w:rsidRPr="0020522D">
        <w:rPr>
          <w:rFonts w:ascii="Times New Roman" w:hAnsi="Times New Roman" w:cs="Times New Roman"/>
          <w:sz w:val="24"/>
          <w:szCs w:val="24"/>
        </w:rPr>
        <w:t xml:space="preserve"> </w:t>
      </w:r>
      <w:r w:rsidRPr="0020522D">
        <w:rPr>
          <w:rFonts w:ascii="Times New Roman" w:hAnsi="Times New Roman" w:cs="Times New Roman"/>
          <w:sz w:val="24"/>
          <w:szCs w:val="24"/>
        </w:rPr>
        <w:t xml:space="preserve"> eura</w:t>
      </w:r>
      <w:r w:rsidR="00A62875" w:rsidRPr="0020522D">
        <w:rPr>
          <w:rFonts w:ascii="Times New Roman" w:hAnsi="Times New Roman" w:cs="Times New Roman"/>
          <w:sz w:val="24"/>
          <w:szCs w:val="24"/>
        </w:rPr>
        <w:t xml:space="preserve"> što je </w:t>
      </w:r>
      <w:r w:rsidR="0029295A" w:rsidRPr="0020522D">
        <w:rPr>
          <w:rFonts w:ascii="Times New Roman" w:hAnsi="Times New Roman" w:cs="Times New Roman"/>
          <w:sz w:val="24"/>
          <w:szCs w:val="24"/>
        </w:rPr>
        <w:t xml:space="preserve">ostvarenje </w:t>
      </w:r>
      <w:r w:rsidR="0060009A" w:rsidRPr="0020522D">
        <w:rPr>
          <w:rFonts w:ascii="Times New Roman" w:hAnsi="Times New Roman" w:cs="Times New Roman"/>
          <w:sz w:val="24"/>
          <w:szCs w:val="24"/>
        </w:rPr>
        <w:t>44,59</w:t>
      </w:r>
      <w:r w:rsidR="00A62875" w:rsidRPr="0020522D">
        <w:rPr>
          <w:rFonts w:ascii="Times New Roman" w:hAnsi="Times New Roman" w:cs="Times New Roman"/>
          <w:sz w:val="24"/>
          <w:szCs w:val="24"/>
        </w:rPr>
        <w:t>% u odnosu na izvo</w:t>
      </w:r>
      <w:r w:rsidR="005D5020" w:rsidRPr="0020522D">
        <w:rPr>
          <w:rFonts w:ascii="Times New Roman" w:hAnsi="Times New Roman" w:cs="Times New Roman"/>
          <w:sz w:val="24"/>
          <w:szCs w:val="24"/>
        </w:rPr>
        <w:t xml:space="preserve">rni, </w:t>
      </w:r>
      <w:r w:rsidR="0060009A" w:rsidRPr="0020522D">
        <w:rPr>
          <w:rFonts w:ascii="Times New Roman" w:hAnsi="Times New Roman" w:cs="Times New Roman"/>
          <w:sz w:val="24"/>
          <w:szCs w:val="24"/>
        </w:rPr>
        <w:t>odnosno tekući plan za 2026</w:t>
      </w:r>
      <w:r w:rsidR="00A62875" w:rsidRPr="0020522D">
        <w:rPr>
          <w:rFonts w:ascii="Times New Roman" w:hAnsi="Times New Roman" w:cs="Times New Roman"/>
          <w:sz w:val="24"/>
          <w:szCs w:val="24"/>
        </w:rPr>
        <w:t>.g.</w:t>
      </w:r>
      <w:r w:rsidR="00D22F88" w:rsidRPr="002052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B5F5A" w14:textId="77777777" w:rsidR="006E37BF" w:rsidRPr="0020522D" w:rsidRDefault="00C071BE" w:rsidP="006E37BF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Usporedbom podataka</w:t>
      </w:r>
      <w:r w:rsidR="00BB10F6" w:rsidRPr="0020522D">
        <w:rPr>
          <w:rFonts w:ascii="Times New Roman" w:hAnsi="Times New Roman" w:cs="Times New Roman"/>
          <w:sz w:val="24"/>
          <w:szCs w:val="24"/>
        </w:rPr>
        <w:t xml:space="preserve"> izvještajnog razdoblja </w:t>
      </w:r>
      <w:r w:rsidRPr="0020522D">
        <w:rPr>
          <w:rFonts w:ascii="Times New Roman" w:hAnsi="Times New Roman" w:cs="Times New Roman"/>
          <w:sz w:val="24"/>
          <w:szCs w:val="24"/>
        </w:rPr>
        <w:t xml:space="preserve"> s p</w:t>
      </w:r>
      <w:r w:rsidR="00BB10F6" w:rsidRPr="0020522D">
        <w:rPr>
          <w:rFonts w:ascii="Times New Roman" w:hAnsi="Times New Roman" w:cs="Times New Roman"/>
          <w:sz w:val="24"/>
          <w:szCs w:val="24"/>
        </w:rPr>
        <w:t xml:space="preserve">odacima za isto razdoblje prethodne </w:t>
      </w:r>
      <w:r w:rsidRPr="0020522D">
        <w:rPr>
          <w:rFonts w:ascii="Times New Roman" w:hAnsi="Times New Roman" w:cs="Times New Roman"/>
          <w:sz w:val="24"/>
          <w:szCs w:val="24"/>
        </w:rPr>
        <w:t xml:space="preserve"> godine vidljivo su veći ostvareni prihodi </w:t>
      </w:r>
      <w:r w:rsidR="0060009A" w:rsidRPr="0020522D">
        <w:rPr>
          <w:rFonts w:ascii="Times New Roman" w:hAnsi="Times New Roman" w:cs="Times New Roman"/>
          <w:sz w:val="24"/>
          <w:szCs w:val="24"/>
        </w:rPr>
        <w:t xml:space="preserve"> 10,87 % </w:t>
      </w:r>
      <w:r w:rsidRPr="0020522D">
        <w:rPr>
          <w:rFonts w:ascii="Times New Roman" w:hAnsi="Times New Roman" w:cs="Times New Roman"/>
          <w:sz w:val="24"/>
          <w:szCs w:val="24"/>
        </w:rPr>
        <w:t>i izvršeni rashodi</w:t>
      </w:r>
      <w:r w:rsidR="0060009A" w:rsidRPr="0020522D">
        <w:rPr>
          <w:rFonts w:ascii="Times New Roman" w:hAnsi="Times New Roman" w:cs="Times New Roman"/>
          <w:sz w:val="24"/>
          <w:szCs w:val="24"/>
        </w:rPr>
        <w:t xml:space="preserve"> </w:t>
      </w:r>
      <w:r w:rsidRPr="0020522D">
        <w:rPr>
          <w:rFonts w:ascii="Times New Roman" w:hAnsi="Times New Roman" w:cs="Times New Roman"/>
          <w:sz w:val="24"/>
          <w:szCs w:val="24"/>
        </w:rPr>
        <w:t xml:space="preserve"> što u po</w:t>
      </w:r>
      <w:r w:rsidR="0060009A" w:rsidRPr="0020522D">
        <w:rPr>
          <w:rFonts w:ascii="Times New Roman" w:hAnsi="Times New Roman" w:cs="Times New Roman"/>
          <w:sz w:val="24"/>
          <w:szCs w:val="24"/>
        </w:rPr>
        <w:t>stotku iznosi povećanje od 10,91%.</w:t>
      </w:r>
      <w:r w:rsidR="00F833D5" w:rsidRPr="0020522D">
        <w:rPr>
          <w:rFonts w:ascii="Times New Roman" w:hAnsi="Times New Roman" w:cs="Times New Roman"/>
          <w:sz w:val="24"/>
          <w:szCs w:val="24"/>
        </w:rPr>
        <w:t xml:space="preserve">  </w:t>
      </w:r>
      <w:r w:rsidR="0060009A" w:rsidRPr="0020522D">
        <w:rPr>
          <w:rFonts w:ascii="Times New Roman" w:hAnsi="Times New Roman" w:cs="Times New Roman"/>
          <w:sz w:val="24"/>
          <w:szCs w:val="24"/>
        </w:rPr>
        <w:t xml:space="preserve">Razlog </w:t>
      </w:r>
      <w:r w:rsidR="00F833D5" w:rsidRPr="0020522D">
        <w:rPr>
          <w:rFonts w:ascii="Times New Roman" w:hAnsi="Times New Roman" w:cs="Times New Roman"/>
          <w:sz w:val="24"/>
          <w:szCs w:val="24"/>
        </w:rPr>
        <w:t xml:space="preserve"> povećanja</w:t>
      </w:r>
      <w:r w:rsidR="0060009A" w:rsidRPr="0020522D">
        <w:rPr>
          <w:rFonts w:ascii="Times New Roman" w:hAnsi="Times New Roman" w:cs="Times New Roman"/>
          <w:sz w:val="24"/>
          <w:szCs w:val="24"/>
        </w:rPr>
        <w:t xml:space="preserve"> prihoda i rashoda je povećanje </w:t>
      </w:r>
      <w:r w:rsidR="00F833D5" w:rsidRPr="0020522D">
        <w:rPr>
          <w:rFonts w:ascii="Times New Roman" w:hAnsi="Times New Roman" w:cs="Times New Roman"/>
          <w:sz w:val="24"/>
          <w:szCs w:val="24"/>
        </w:rPr>
        <w:t xml:space="preserve"> osnovice </w:t>
      </w:r>
      <w:r w:rsidR="0060009A" w:rsidRPr="0020522D">
        <w:rPr>
          <w:rFonts w:ascii="Times New Roman" w:hAnsi="Times New Roman" w:cs="Times New Roman"/>
          <w:sz w:val="24"/>
          <w:szCs w:val="24"/>
        </w:rPr>
        <w:t xml:space="preserve">za isplatu plaća </w:t>
      </w:r>
      <w:r w:rsidR="00F833D5" w:rsidRPr="0020522D">
        <w:rPr>
          <w:rFonts w:ascii="Times New Roman" w:hAnsi="Times New Roman" w:cs="Times New Roman"/>
          <w:sz w:val="24"/>
          <w:szCs w:val="24"/>
        </w:rPr>
        <w:t>za državne službenike i namještenike temelj</w:t>
      </w:r>
      <w:r w:rsidR="0060009A" w:rsidRPr="0020522D">
        <w:rPr>
          <w:rFonts w:ascii="Times New Roman" w:hAnsi="Times New Roman" w:cs="Times New Roman"/>
          <w:sz w:val="24"/>
          <w:szCs w:val="24"/>
        </w:rPr>
        <w:t xml:space="preserve">em </w:t>
      </w:r>
      <w:r w:rsidR="00967230" w:rsidRPr="0020522D">
        <w:rPr>
          <w:rFonts w:ascii="Times New Roman" w:hAnsi="Times New Roman" w:cs="Times New Roman"/>
          <w:sz w:val="24"/>
          <w:szCs w:val="24"/>
        </w:rPr>
        <w:t>izmjena kolektivnog ugovora na 1.01</w:t>
      </w:r>
      <w:r w:rsidR="0060009A" w:rsidRPr="0020522D">
        <w:rPr>
          <w:rFonts w:ascii="Times New Roman" w:hAnsi="Times New Roman" w:cs="Times New Roman"/>
          <w:sz w:val="24"/>
          <w:szCs w:val="24"/>
        </w:rPr>
        <w:t>5,00</w:t>
      </w:r>
      <w:r w:rsidR="00F833D5" w:rsidRPr="0020522D">
        <w:rPr>
          <w:rFonts w:ascii="Times New Roman" w:hAnsi="Times New Roman" w:cs="Times New Roman"/>
          <w:sz w:val="24"/>
          <w:szCs w:val="24"/>
        </w:rPr>
        <w:t xml:space="preserve"> €, </w:t>
      </w:r>
      <w:r w:rsidR="006E37BF" w:rsidRPr="0020522D">
        <w:rPr>
          <w:rFonts w:ascii="Times New Roman" w:hAnsi="Times New Roman" w:cs="Times New Roman"/>
          <w:sz w:val="24"/>
          <w:szCs w:val="24"/>
        </w:rPr>
        <w:t xml:space="preserve">%, te povećanja </w:t>
      </w:r>
      <w:r w:rsidR="00576EDB" w:rsidRPr="0020522D">
        <w:rPr>
          <w:rFonts w:ascii="Times New Roman" w:hAnsi="Times New Roman" w:cs="Times New Roman"/>
          <w:sz w:val="24"/>
          <w:szCs w:val="24"/>
        </w:rPr>
        <w:t xml:space="preserve"> materijalnih  potpora za rođenje djeteta na 44</w:t>
      </w:r>
      <w:r w:rsidR="00967230" w:rsidRPr="0020522D">
        <w:rPr>
          <w:rFonts w:ascii="Times New Roman" w:hAnsi="Times New Roman" w:cs="Times New Roman"/>
          <w:sz w:val="24"/>
          <w:szCs w:val="24"/>
        </w:rPr>
        <w:t>1</w:t>
      </w:r>
      <w:r w:rsidR="00576EDB" w:rsidRPr="0020522D">
        <w:rPr>
          <w:rFonts w:ascii="Times New Roman" w:hAnsi="Times New Roman" w:cs="Times New Roman"/>
          <w:sz w:val="24"/>
          <w:szCs w:val="24"/>
        </w:rPr>
        <w:t>,44 eura.</w:t>
      </w:r>
    </w:p>
    <w:p w14:paraId="25A5D6FD" w14:textId="5F192E03" w:rsidR="006E37BF" w:rsidRPr="006417B2" w:rsidRDefault="006E37BF" w:rsidP="006E37BF">
      <w:pPr>
        <w:pStyle w:val="Bezproreda"/>
        <w:ind w:left="705"/>
        <w:rPr>
          <w:rFonts w:ascii="Times New Roman" w:hAnsi="Times New Roman" w:cs="Times New Roman"/>
          <w:sz w:val="24"/>
          <w:szCs w:val="24"/>
        </w:rPr>
      </w:pPr>
      <w:r w:rsidRPr="006417B2">
        <w:rPr>
          <w:rFonts w:ascii="Times New Roman" w:hAnsi="Times New Roman" w:cs="Times New Roman"/>
          <w:sz w:val="24"/>
          <w:szCs w:val="24"/>
        </w:rPr>
        <w:t xml:space="preserve">Drugi razlog je povećanje zaposlenih  za 4 </w:t>
      </w:r>
      <w:r w:rsidR="006417B2" w:rsidRPr="006417B2">
        <w:rPr>
          <w:rFonts w:ascii="Times New Roman" w:hAnsi="Times New Roman" w:cs="Times New Roman"/>
          <w:sz w:val="24"/>
          <w:szCs w:val="24"/>
        </w:rPr>
        <w:t>djelatnika</w:t>
      </w:r>
      <w:r w:rsidRPr="006417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3572D6" w14:textId="77777777" w:rsidR="00CE18AD" w:rsidRDefault="00C60F44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417B2">
        <w:rPr>
          <w:rFonts w:ascii="Times New Roman" w:hAnsi="Times New Roman" w:cs="Times New Roman"/>
          <w:sz w:val="24"/>
          <w:szCs w:val="24"/>
        </w:rPr>
        <w:t xml:space="preserve">Rashodi za nabavku nefinancijske imovine se odnose na otplatu  </w:t>
      </w:r>
      <w:r w:rsidRPr="0020522D">
        <w:rPr>
          <w:rFonts w:ascii="Times New Roman" w:hAnsi="Times New Roman" w:cs="Times New Roman"/>
          <w:sz w:val="24"/>
          <w:szCs w:val="24"/>
        </w:rPr>
        <w:t>rata kredita za</w:t>
      </w:r>
      <w:r w:rsidR="00576EDB" w:rsidRPr="0020522D">
        <w:rPr>
          <w:rFonts w:ascii="Times New Roman" w:hAnsi="Times New Roman" w:cs="Times New Roman"/>
          <w:sz w:val="24"/>
          <w:szCs w:val="24"/>
        </w:rPr>
        <w:t xml:space="preserve"> nabavku službenog  automobila</w:t>
      </w:r>
      <w:r w:rsidR="00576EDB" w:rsidRPr="006417B2">
        <w:rPr>
          <w:rFonts w:ascii="Times New Roman" w:hAnsi="Times New Roman" w:cs="Times New Roman"/>
          <w:sz w:val="24"/>
          <w:szCs w:val="24"/>
        </w:rPr>
        <w:t>, te nabavku DVD pisača.</w:t>
      </w:r>
    </w:p>
    <w:p w14:paraId="6580351D" w14:textId="1F95E298" w:rsidR="000F0037" w:rsidRPr="000F0037" w:rsidRDefault="000F0037" w:rsidP="000F0037">
      <w:pPr>
        <w:pStyle w:val="Bezproreda"/>
        <w:ind w:firstLine="142"/>
        <w:rPr>
          <w:rFonts w:ascii="Times New Roman" w:hAnsi="Times New Roman" w:cs="Times New Roman"/>
          <w:sz w:val="24"/>
          <w:szCs w:val="24"/>
        </w:rPr>
      </w:pPr>
      <w:r w:rsidRPr="000F0037">
        <w:rPr>
          <w:rFonts w:ascii="Times New Roman" w:hAnsi="Times New Roman" w:cs="Times New Roman"/>
          <w:sz w:val="24"/>
          <w:szCs w:val="24"/>
        </w:rPr>
        <w:t xml:space="preserve">Općinsko državno odvjetništvo u Vinkovcima  nabavilo je  službeno vozilo na 60 rata 01.12.2023-31.10.2028 .  Mjesečni  anuitet  za kamatu i glavnicu iznosi 389,45 €. Sredstva za otplatu su predviđena  planom, i projekcijama na izvoru 11 i aktivnosti 642000 u nadolazećem razdoblju.  </w:t>
      </w:r>
    </w:p>
    <w:p w14:paraId="2B836E29" w14:textId="77777777" w:rsidR="002F1EB4" w:rsidRDefault="00CE18AD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>Razlika ostvarenih prih</w:t>
      </w:r>
      <w:r w:rsidR="00E60F0B" w:rsidRPr="0020522D">
        <w:rPr>
          <w:rFonts w:ascii="Times New Roman" w:hAnsi="Times New Roman" w:cs="Times New Roman"/>
          <w:sz w:val="24"/>
          <w:szCs w:val="24"/>
        </w:rPr>
        <w:t>o</w:t>
      </w:r>
      <w:r w:rsidR="00B64821" w:rsidRPr="0020522D">
        <w:rPr>
          <w:rFonts w:ascii="Times New Roman" w:hAnsi="Times New Roman" w:cs="Times New Roman"/>
          <w:sz w:val="24"/>
          <w:szCs w:val="24"/>
        </w:rPr>
        <w:t>d</w:t>
      </w:r>
      <w:r w:rsidR="00576EDB" w:rsidRPr="0020522D">
        <w:rPr>
          <w:rFonts w:ascii="Times New Roman" w:hAnsi="Times New Roman" w:cs="Times New Roman"/>
          <w:sz w:val="24"/>
          <w:szCs w:val="24"/>
        </w:rPr>
        <w:t>a i izvršenja rashoda  je 267,76</w:t>
      </w:r>
      <w:r w:rsidRPr="0020522D">
        <w:rPr>
          <w:rFonts w:ascii="Times New Roman" w:hAnsi="Times New Roman" w:cs="Times New Roman"/>
          <w:sz w:val="24"/>
          <w:szCs w:val="24"/>
        </w:rPr>
        <w:t xml:space="preserve"> eura i predstavlja ostvarene vlastite prihode koji </w:t>
      </w:r>
      <w:r w:rsidR="00576EDB" w:rsidRPr="0020522D">
        <w:rPr>
          <w:rFonts w:ascii="Times New Roman" w:hAnsi="Times New Roman" w:cs="Times New Roman"/>
          <w:sz w:val="24"/>
          <w:szCs w:val="24"/>
        </w:rPr>
        <w:t>su ostvareni 1-6/26</w:t>
      </w:r>
      <w:r w:rsidR="00150AB3" w:rsidRPr="0020522D">
        <w:rPr>
          <w:rFonts w:ascii="Times New Roman" w:hAnsi="Times New Roman" w:cs="Times New Roman"/>
          <w:sz w:val="24"/>
          <w:szCs w:val="24"/>
        </w:rPr>
        <w:t xml:space="preserve"> uplaćeni u Državni proračun a </w:t>
      </w:r>
      <w:r w:rsidRPr="0020522D">
        <w:rPr>
          <w:rFonts w:ascii="Times New Roman" w:hAnsi="Times New Roman" w:cs="Times New Roman"/>
          <w:sz w:val="24"/>
          <w:szCs w:val="24"/>
        </w:rPr>
        <w:t>nisu izvršeni s 30.06.</w:t>
      </w:r>
      <w:r w:rsidR="00576EDB" w:rsidRPr="0020522D">
        <w:rPr>
          <w:rFonts w:ascii="Times New Roman" w:hAnsi="Times New Roman" w:cs="Times New Roman"/>
          <w:sz w:val="24"/>
          <w:szCs w:val="24"/>
        </w:rPr>
        <w:t>2026</w:t>
      </w:r>
      <w:r w:rsidR="00C071BE" w:rsidRPr="0020522D">
        <w:rPr>
          <w:rFonts w:ascii="Times New Roman" w:hAnsi="Times New Roman" w:cs="Times New Roman"/>
          <w:sz w:val="24"/>
          <w:szCs w:val="24"/>
        </w:rPr>
        <w:t xml:space="preserve">,  te se prenose u nadolazeće </w:t>
      </w:r>
      <w:r w:rsidRPr="0020522D">
        <w:rPr>
          <w:rFonts w:ascii="Times New Roman" w:hAnsi="Times New Roman" w:cs="Times New Roman"/>
          <w:sz w:val="24"/>
          <w:szCs w:val="24"/>
        </w:rPr>
        <w:t xml:space="preserve"> razdoblje</w:t>
      </w:r>
      <w:r w:rsidR="00C071BE" w:rsidRPr="0020522D">
        <w:rPr>
          <w:rFonts w:ascii="Times New Roman" w:hAnsi="Times New Roman" w:cs="Times New Roman"/>
          <w:sz w:val="24"/>
          <w:szCs w:val="24"/>
        </w:rPr>
        <w:t>.</w:t>
      </w:r>
    </w:p>
    <w:p w14:paraId="2172CAAD" w14:textId="5D124EA3" w:rsidR="000F0037" w:rsidRPr="0008189C" w:rsidRDefault="000F0037" w:rsidP="000F003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lastRenderedPageBreak/>
        <w:t xml:space="preserve">U odnosu na tekući plan  nema većih odstupanja jer se sredstva troše u skladu  s planiranim  i uobičajene dinamike ostvarenja i izvršenja.  </w:t>
      </w:r>
    </w:p>
    <w:p w14:paraId="2AABF215" w14:textId="6A7D60A3" w:rsidR="000F0037" w:rsidRPr="0008189C" w:rsidRDefault="000F0037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Stanje novčanih sredstava na početku razdoblja je 0,0</w:t>
      </w:r>
      <w:r w:rsidR="0008189C" w:rsidRPr="0008189C">
        <w:rPr>
          <w:rFonts w:ascii="Times New Roman" w:hAnsi="Times New Roman" w:cs="Times New Roman"/>
          <w:sz w:val="24"/>
          <w:szCs w:val="24"/>
        </w:rPr>
        <w:t>3</w:t>
      </w:r>
      <w:r w:rsidRPr="0008189C">
        <w:rPr>
          <w:rFonts w:ascii="Times New Roman" w:hAnsi="Times New Roman" w:cs="Times New Roman"/>
          <w:sz w:val="24"/>
          <w:szCs w:val="24"/>
        </w:rPr>
        <w:t xml:space="preserve"> eura i predstavlja kamatu koju HPB uplaćuje 31.12  a na kraju razdoblja </w:t>
      </w:r>
      <w:r w:rsidR="0008189C" w:rsidRPr="0008189C">
        <w:rPr>
          <w:rFonts w:ascii="Times New Roman" w:hAnsi="Times New Roman" w:cs="Times New Roman"/>
          <w:sz w:val="24"/>
          <w:szCs w:val="24"/>
        </w:rPr>
        <w:t xml:space="preserve">679,96 </w:t>
      </w:r>
      <w:r w:rsidRPr="0008189C">
        <w:rPr>
          <w:rFonts w:ascii="Times New Roman" w:hAnsi="Times New Roman" w:cs="Times New Roman"/>
          <w:sz w:val="24"/>
          <w:szCs w:val="24"/>
        </w:rPr>
        <w:t xml:space="preserve">eura te će biti </w:t>
      </w:r>
      <w:r w:rsidR="0008189C" w:rsidRPr="0008189C">
        <w:rPr>
          <w:rFonts w:ascii="Times New Roman" w:hAnsi="Times New Roman" w:cs="Times New Roman"/>
          <w:sz w:val="24"/>
          <w:szCs w:val="24"/>
        </w:rPr>
        <w:t>utrošena</w:t>
      </w:r>
      <w:r w:rsidRPr="0008189C">
        <w:rPr>
          <w:rFonts w:ascii="Times New Roman" w:hAnsi="Times New Roman" w:cs="Times New Roman"/>
          <w:sz w:val="24"/>
          <w:szCs w:val="24"/>
        </w:rPr>
        <w:t xml:space="preserve"> u </w:t>
      </w:r>
      <w:r w:rsidR="0008189C" w:rsidRPr="0008189C">
        <w:rPr>
          <w:rFonts w:ascii="Times New Roman" w:hAnsi="Times New Roman" w:cs="Times New Roman"/>
          <w:sz w:val="24"/>
          <w:szCs w:val="24"/>
        </w:rPr>
        <w:t>nadolazećem razdoblju</w:t>
      </w:r>
      <w:r w:rsidR="0008189C">
        <w:rPr>
          <w:rFonts w:ascii="Times New Roman" w:hAnsi="Times New Roman" w:cs="Times New Roman"/>
          <w:sz w:val="24"/>
          <w:szCs w:val="24"/>
        </w:rPr>
        <w:t xml:space="preserve"> prema namjeni</w:t>
      </w:r>
      <w:r w:rsidR="0008189C" w:rsidRPr="0008189C">
        <w:rPr>
          <w:rFonts w:ascii="Times New Roman" w:hAnsi="Times New Roman" w:cs="Times New Roman"/>
          <w:sz w:val="24"/>
          <w:szCs w:val="24"/>
        </w:rPr>
        <w:t>.</w:t>
      </w:r>
    </w:p>
    <w:p w14:paraId="6C25DC61" w14:textId="77777777" w:rsidR="00293359" w:rsidRPr="0008189C" w:rsidRDefault="00293359" w:rsidP="002F1EB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Račun prihoda i rashoda sastoji se od:</w:t>
      </w:r>
    </w:p>
    <w:p w14:paraId="03846C01" w14:textId="77777777" w:rsidR="00293359" w:rsidRPr="0008189C" w:rsidRDefault="00293359" w:rsidP="002933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Izvještaja o prihodima i rashodima prema ekonomskoj klasifikaciji</w:t>
      </w:r>
    </w:p>
    <w:p w14:paraId="0A301219" w14:textId="77777777" w:rsidR="00293359" w:rsidRPr="0008189C" w:rsidRDefault="00293359" w:rsidP="002933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 xml:space="preserve">Izvještaja o prihodima i rashodima prema izvorima financiranja </w:t>
      </w:r>
    </w:p>
    <w:p w14:paraId="7132F13E" w14:textId="77777777" w:rsidR="004301BE" w:rsidRPr="0008189C" w:rsidRDefault="002F1EB4" w:rsidP="0029335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I</w:t>
      </w:r>
      <w:r w:rsidR="00293359" w:rsidRPr="0008189C">
        <w:rPr>
          <w:rFonts w:ascii="Times New Roman" w:hAnsi="Times New Roman" w:cs="Times New Roman"/>
          <w:sz w:val="24"/>
          <w:szCs w:val="24"/>
        </w:rPr>
        <w:t>zvještaj</w:t>
      </w:r>
      <w:r w:rsidRPr="0008189C">
        <w:rPr>
          <w:rFonts w:ascii="Times New Roman" w:hAnsi="Times New Roman" w:cs="Times New Roman"/>
          <w:sz w:val="24"/>
          <w:szCs w:val="24"/>
        </w:rPr>
        <w:t>a o rashodima prema funkcijskoj klasifikaciji</w:t>
      </w:r>
      <w:r w:rsidR="00293359" w:rsidRPr="0008189C">
        <w:rPr>
          <w:rFonts w:ascii="Times New Roman" w:hAnsi="Times New Roman" w:cs="Times New Roman"/>
          <w:sz w:val="24"/>
          <w:szCs w:val="24"/>
        </w:rPr>
        <w:t xml:space="preserve">  </w:t>
      </w:r>
      <w:r w:rsidR="0098603C" w:rsidRPr="0008189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5DBF26" w14:textId="77777777" w:rsidR="002F1EB4" w:rsidRPr="0008189C" w:rsidRDefault="004301BE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ab/>
      </w:r>
    </w:p>
    <w:p w14:paraId="097AF6BD" w14:textId="77777777" w:rsidR="00F53A04" w:rsidRPr="0008189C" w:rsidRDefault="002F1EB4" w:rsidP="002F1EB4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 xml:space="preserve">Izvještaj o </w:t>
      </w:r>
      <w:r w:rsidR="004301BE" w:rsidRPr="0008189C">
        <w:rPr>
          <w:rFonts w:ascii="Times New Roman" w:hAnsi="Times New Roman" w:cs="Times New Roman"/>
          <w:sz w:val="24"/>
          <w:szCs w:val="24"/>
        </w:rPr>
        <w:t>prihod</w:t>
      </w:r>
      <w:r w:rsidRPr="0008189C">
        <w:rPr>
          <w:rFonts w:ascii="Times New Roman" w:hAnsi="Times New Roman" w:cs="Times New Roman"/>
          <w:sz w:val="24"/>
          <w:szCs w:val="24"/>
        </w:rPr>
        <w:t>im</w:t>
      </w:r>
      <w:r w:rsidR="004301BE" w:rsidRPr="0008189C">
        <w:rPr>
          <w:rFonts w:ascii="Times New Roman" w:hAnsi="Times New Roman" w:cs="Times New Roman"/>
          <w:sz w:val="24"/>
          <w:szCs w:val="24"/>
        </w:rPr>
        <w:t>a i rashod</w:t>
      </w:r>
      <w:r w:rsidRPr="0008189C">
        <w:rPr>
          <w:rFonts w:ascii="Times New Roman" w:hAnsi="Times New Roman" w:cs="Times New Roman"/>
          <w:sz w:val="24"/>
          <w:szCs w:val="24"/>
        </w:rPr>
        <w:t>im</w:t>
      </w:r>
      <w:r w:rsidR="004301BE" w:rsidRPr="0008189C">
        <w:rPr>
          <w:rFonts w:ascii="Times New Roman" w:hAnsi="Times New Roman" w:cs="Times New Roman"/>
          <w:sz w:val="24"/>
          <w:szCs w:val="24"/>
        </w:rPr>
        <w:t xml:space="preserve">a </w:t>
      </w:r>
      <w:r w:rsidRPr="0008189C">
        <w:rPr>
          <w:rFonts w:ascii="Times New Roman" w:hAnsi="Times New Roman" w:cs="Times New Roman"/>
          <w:sz w:val="24"/>
          <w:szCs w:val="24"/>
        </w:rPr>
        <w:t xml:space="preserve">prema ekonomskoj klasifikaciji </w:t>
      </w:r>
      <w:r w:rsidR="004301BE" w:rsidRPr="0008189C">
        <w:rPr>
          <w:rFonts w:ascii="Times New Roman" w:hAnsi="Times New Roman" w:cs="Times New Roman"/>
          <w:sz w:val="24"/>
          <w:szCs w:val="24"/>
        </w:rPr>
        <w:t xml:space="preserve">prikazuje ostvarene prihode i </w:t>
      </w:r>
      <w:r w:rsidR="00904340" w:rsidRPr="0008189C">
        <w:rPr>
          <w:rFonts w:ascii="Times New Roman" w:hAnsi="Times New Roman" w:cs="Times New Roman"/>
          <w:sz w:val="24"/>
          <w:szCs w:val="24"/>
        </w:rPr>
        <w:t xml:space="preserve">izvršene </w:t>
      </w:r>
      <w:r w:rsidR="004301BE" w:rsidRPr="0008189C">
        <w:rPr>
          <w:rFonts w:ascii="Times New Roman" w:hAnsi="Times New Roman" w:cs="Times New Roman"/>
          <w:sz w:val="24"/>
          <w:szCs w:val="24"/>
        </w:rPr>
        <w:t>rashode prema računi</w:t>
      </w:r>
      <w:r w:rsidRPr="0008189C">
        <w:rPr>
          <w:rFonts w:ascii="Times New Roman" w:hAnsi="Times New Roman" w:cs="Times New Roman"/>
          <w:sz w:val="24"/>
          <w:szCs w:val="24"/>
        </w:rPr>
        <w:t>ma</w:t>
      </w:r>
      <w:r w:rsidR="004301BE" w:rsidRPr="0008189C">
        <w:rPr>
          <w:rFonts w:ascii="Times New Roman" w:hAnsi="Times New Roman" w:cs="Times New Roman"/>
          <w:sz w:val="24"/>
          <w:szCs w:val="24"/>
        </w:rPr>
        <w:t xml:space="preserve"> računskog plana proračuna</w:t>
      </w:r>
      <w:r w:rsidR="00F53A04" w:rsidRPr="0008189C">
        <w:rPr>
          <w:rFonts w:ascii="Times New Roman" w:hAnsi="Times New Roman" w:cs="Times New Roman"/>
          <w:sz w:val="24"/>
          <w:szCs w:val="24"/>
        </w:rPr>
        <w:t>.</w:t>
      </w:r>
    </w:p>
    <w:p w14:paraId="4D5873A5" w14:textId="77777777" w:rsidR="00B03902" w:rsidRPr="0008189C" w:rsidRDefault="00F53A04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Prihodi</w:t>
      </w:r>
      <w:r w:rsidR="008415D6" w:rsidRPr="0008189C">
        <w:rPr>
          <w:rFonts w:ascii="Times New Roman" w:hAnsi="Times New Roman" w:cs="Times New Roman"/>
          <w:sz w:val="24"/>
          <w:szCs w:val="24"/>
        </w:rPr>
        <w:t xml:space="preserve"> u izvještajnom razdoblju sastoje se od ostvarenih</w:t>
      </w:r>
      <w:r w:rsidR="00B03902" w:rsidRPr="0008189C">
        <w:rPr>
          <w:rFonts w:ascii="Times New Roman" w:hAnsi="Times New Roman" w:cs="Times New Roman"/>
          <w:sz w:val="24"/>
          <w:szCs w:val="24"/>
        </w:rPr>
        <w:t>:</w:t>
      </w:r>
    </w:p>
    <w:p w14:paraId="5559699E" w14:textId="77777777" w:rsidR="00B03902" w:rsidRPr="0008189C" w:rsidRDefault="00B03902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 xml:space="preserve">- </w:t>
      </w:r>
      <w:r w:rsidR="008415D6" w:rsidRPr="0008189C">
        <w:rPr>
          <w:rFonts w:ascii="Times New Roman" w:hAnsi="Times New Roman" w:cs="Times New Roman"/>
          <w:sz w:val="24"/>
          <w:szCs w:val="24"/>
        </w:rPr>
        <w:t xml:space="preserve">prihoda iz proračuna </w:t>
      </w:r>
      <w:r w:rsidR="00576EDB" w:rsidRPr="0008189C">
        <w:rPr>
          <w:rFonts w:ascii="Times New Roman" w:hAnsi="Times New Roman" w:cs="Times New Roman"/>
          <w:sz w:val="24"/>
          <w:szCs w:val="24"/>
        </w:rPr>
        <w:t>u iznosu =719.898,47</w:t>
      </w:r>
      <w:r w:rsidR="00BF6B29" w:rsidRPr="0008189C">
        <w:rPr>
          <w:rFonts w:ascii="Times New Roman" w:hAnsi="Times New Roman" w:cs="Times New Roman"/>
          <w:sz w:val="24"/>
          <w:szCs w:val="24"/>
        </w:rPr>
        <w:t xml:space="preserve"> </w:t>
      </w:r>
      <w:r w:rsidR="00E97B22" w:rsidRPr="0008189C">
        <w:rPr>
          <w:rFonts w:ascii="Times New Roman" w:hAnsi="Times New Roman" w:cs="Times New Roman"/>
          <w:sz w:val="24"/>
          <w:szCs w:val="24"/>
        </w:rPr>
        <w:t>€</w:t>
      </w:r>
      <w:r w:rsidR="00150AB3" w:rsidRPr="0008189C">
        <w:rPr>
          <w:rFonts w:ascii="Times New Roman" w:hAnsi="Times New Roman" w:cs="Times New Roman"/>
          <w:sz w:val="24"/>
          <w:szCs w:val="24"/>
        </w:rPr>
        <w:t xml:space="preserve"> </w:t>
      </w:r>
      <w:r w:rsidRPr="0008189C">
        <w:rPr>
          <w:rFonts w:ascii="Times New Roman" w:hAnsi="Times New Roman" w:cs="Times New Roman"/>
          <w:sz w:val="24"/>
          <w:szCs w:val="24"/>
        </w:rPr>
        <w:t xml:space="preserve">za financiranje </w:t>
      </w:r>
      <w:r w:rsidR="00BF6B29" w:rsidRPr="0008189C">
        <w:rPr>
          <w:rFonts w:ascii="Times New Roman" w:hAnsi="Times New Roman" w:cs="Times New Roman"/>
          <w:sz w:val="24"/>
          <w:szCs w:val="24"/>
        </w:rPr>
        <w:t xml:space="preserve">tekućih </w:t>
      </w:r>
      <w:r w:rsidR="008415D6" w:rsidRPr="0008189C">
        <w:rPr>
          <w:rFonts w:ascii="Times New Roman" w:hAnsi="Times New Roman" w:cs="Times New Roman"/>
          <w:sz w:val="24"/>
          <w:szCs w:val="24"/>
        </w:rPr>
        <w:t>rashoda poslovanja</w:t>
      </w:r>
      <w:r w:rsidRPr="000818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35A2B8" w14:textId="77777777" w:rsidR="00BF6B29" w:rsidRPr="0008189C" w:rsidRDefault="00BF6B29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- prihod</w:t>
      </w:r>
      <w:r w:rsidR="00576EDB" w:rsidRPr="0008189C">
        <w:rPr>
          <w:rFonts w:ascii="Times New Roman" w:hAnsi="Times New Roman" w:cs="Times New Roman"/>
          <w:sz w:val="24"/>
          <w:szCs w:val="24"/>
        </w:rPr>
        <w:t>i iz proračuna u iznosu 2.149,94</w:t>
      </w:r>
      <w:r w:rsidR="00B64821" w:rsidRPr="0008189C">
        <w:rPr>
          <w:rFonts w:ascii="Times New Roman" w:hAnsi="Times New Roman" w:cs="Times New Roman"/>
          <w:sz w:val="24"/>
          <w:szCs w:val="24"/>
        </w:rPr>
        <w:t xml:space="preserve"> </w:t>
      </w:r>
      <w:r w:rsidRPr="0008189C">
        <w:rPr>
          <w:rFonts w:ascii="Times New Roman" w:hAnsi="Times New Roman" w:cs="Times New Roman"/>
          <w:sz w:val="24"/>
          <w:szCs w:val="24"/>
        </w:rPr>
        <w:t>€ za otplatu automobila nab</w:t>
      </w:r>
      <w:r w:rsidR="00576EDB" w:rsidRPr="0008189C">
        <w:rPr>
          <w:rFonts w:ascii="Times New Roman" w:hAnsi="Times New Roman" w:cs="Times New Roman"/>
          <w:sz w:val="24"/>
          <w:szCs w:val="24"/>
        </w:rPr>
        <w:t>avljenog na financijski leasing i nabavku nefinancijske imovine.</w:t>
      </w:r>
    </w:p>
    <w:p w14:paraId="3EB06242" w14:textId="77777777" w:rsidR="00F53A04" w:rsidRPr="0008189C" w:rsidRDefault="0042004C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 xml:space="preserve">- </w:t>
      </w:r>
      <w:r w:rsidR="00F53A04" w:rsidRPr="0008189C">
        <w:rPr>
          <w:rFonts w:ascii="Times New Roman" w:hAnsi="Times New Roman" w:cs="Times New Roman"/>
          <w:sz w:val="24"/>
          <w:szCs w:val="24"/>
        </w:rPr>
        <w:t>vlastitih prihoda</w:t>
      </w:r>
      <w:r w:rsidR="00576EDB" w:rsidRPr="0008189C">
        <w:rPr>
          <w:rFonts w:ascii="Times New Roman" w:hAnsi="Times New Roman" w:cs="Times New Roman"/>
          <w:sz w:val="24"/>
          <w:szCs w:val="24"/>
        </w:rPr>
        <w:t xml:space="preserve"> u iznosu =267,76</w:t>
      </w:r>
      <w:r w:rsidR="00904340" w:rsidRPr="0008189C">
        <w:rPr>
          <w:rFonts w:ascii="Times New Roman" w:hAnsi="Times New Roman" w:cs="Times New Roman"/>
          <w:sz w:val="24"/>
          <w:szCs w:val="24"/>
        </w:rPr>
        <w:t xml:space="preserve"> </w:t>
      </w:r>
      <w:r w:rsidR="00CD7F12" w:rsidRPr="0008189C">
        <w:rPr>
          <w:rFonts w:ascii="Times New Roman" w:hAnsi="Times New Roman" w:cs="Times New Roman"/>
          <w:sz w:val="24"/>
          <w:szCs w:val="24"/>
        </w:rPr>
        <w:t xml:space="preserve">€  </w:t>
      </w:r>
      <w:r w:rsidR="00904340" w:rsidRPr="0008189C">
        <w:rPr>
          <w:rFonts w:ascii="Times New Roman" w:hAnsi="Times New Roman" w:cs="Times New Roman"/>
          <w:sz w:val="24"/>
          <w:szCs w:val="24"/>
        </w:rPr>
        <w:t>uplaćen</w:t>
      </w:r>
      <w:r w:rsidR="00885C3E" w:rsidRPr="0008189C">
        <w:rPr>
          <w:rFonts w:ascii="Times New Roman" w:hAnsi="Times New Roman" w:cs="Times New Roman"/>
          <w:sz w:val="24"/>
          <w:szCs w:val="24"/>
        </w:rPr>
        <w:t>i</w:t>
      </w:r>
      <w:r w:rsidR="00904340" w:rsidRPr="0008189C">
        <w:rPr>
          <w:rFonts w:ascii="Times New Roman" w:hAnsi="Times New Roman" w:cs="Times New Roman"/>
          <w:sz w:val="24"/>
          <w:szCs w:val="24"/>
        </w:rPr>
        <w:t xml:space="preserve"> u Državni proračun.</w:t>
      </w:r>
    </w:p>
    <w:p w14:paraId="0FB649A8" w14:textId="77777777" w:rsidR="005B6ECB" w:rsidRPr="0008189C" w:rsidRDefault="0042004C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Ukupni prihodi iz proračuna ostvareni su u izv</w:t>
      </w:r>
      <w:r w:rsidR="00E97B22" w:rsidRPr="0008189C">
        <w:rPr>
          <w:rFonts w:ascii="Times New Roman" w:hAnsi="Times New Roman" w:cs="Times New Roman"/>
          <w:sz w:val="24"/>
          <w:szCs w:val="24"/>
        </w:rPr>
        <w:t>ješ</w:t>
      </w:r>
      <w:r w:rsidR="00CB17C2" w:rsidRPr="0008189C">
        <w:rPr>
          <w:rFonts w:ascii="Times New Roman" w:hAnsi="Times New Roman" w:cs="Times New Roman"/>
          <w:sz w:val="24"/>
          <w:szCs w:val="24"/>
        </w:rPr>
        <w:t>t</w:t>
      </w:r>
      <w:r w:rsidR="00F833D5" w:rsidRPr="0008189C">
        <w:rPr>
          <w:rFonts w:ascii="Times New Roman" w:hAnsi="Times New Roman" w:cs="Times New Roman"/>
          <w:sz w:val="24"/>
          <w:szCs w:val="24"/>
        </w:rPr>
        <w:t>a</w:t>
      </w:r>
      <w:r w:rsidR="00885C3E" w:rsidRPr="0008189C">
        <w:rPr>
          <w:rFonts w:ascii="Times New Roman" w:hAnsi="Times New Roman" w:cs="Times New Roman"/>
          <w:sz w:val="24"/>
          <w:szCs w:val="24"/>
        </w:rPr>
        <w:t>jnom razdoblju veći su za 10,91</w:t>
      </w:r>
      <w:r w:rsidR="00CD7F12" w:rsidRPr="0008189C">
        <w:rPr>
          <w:rFonts w:ascii="Times New Roman" w:hAnsi="Times New Roman" w:cs="Times New Roman"/>
          <w:sz w:val="24"/>
          <w:szCs w:val="24"/>
        </w:rPr>
        <w:t xml:space="preserve"> </w:t>
      </w:r>
      <w:r w:rsidR="005B6ECB" w:rsidRPr="0008189C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F833D5" w:rsidRPr="0008189C">
        <w:rPr>
          <w:rFonts w:ascii="Times New Roman" w:hAnsi="Times New Roman" w:cs="Times New Roman"/>
          <w:sz w:val="24"/>
          <w:szCs w:val="24"/>
        </w:rPr>
        <w:t xml:space="preserve">ostvarenje isto razdoblje prethodne </w:t>
      </w:r>
      <w:r w:rsidR="005B6ECB" w:rsidRPr="0008189C">
        <w:rPr>
          <w:rFonts w:ascii="Times New Roman" w:hAnsi="Times New Roman" w:cs="Times New Roman"/>
          <w:sz w:val="24"/>
          <w:szCs w:val="24"/>
        </w:rPr>
        <w:t xml:space="preserve"> godine, i čine</w:t>
      </w:r>
      <w:r w:rsidR="00885C3E" w:rsidRPr="0008189C">
        <w:rPr>
          <w:rFonts w:ascii="Times New Roman" w:hAnsi="Times New Roman" w:cs="Times New Roman"/>
          <w:sz w:val="24"/>
          <w:szCs w:val="24"/>
        </w:rPr>
        <w:t xml:space="preserve"> 44.60 </w:t>
      </w:r>
      <w:r w:rsidR="005B6ECB" w:rsidRPr="0008189C">
        <w:rPr>
          <w:rFonts w:ascii="Times New Roman" w:hAnsi="Times New Roman" w:cs="Times New Roman"/>
          <w:sz w:val="24"/>
          <w:szCs w:val="24"/>
        </w:rPr>
        <w:t>% ostvarenja od godišnjeg plana</w:t>
      </w:r>
      <w:r w:rsidR="005851CE" w:rsidRPr="0008189C">
        <w:rPr>
          <w:rFonts w:ascii="Times New Roman" w:hAnsi="Times New Roman" w:cs="Times New Roman"/>
          <w:sz w:val="24"/>
          <w:szCs w:val="24"/>
        </w:rPr>
        <w:t xml:space="preserve">, te su utrošeni </w:t>
      </w:r>
      <w:r w:rsidR="00267175" w:rsidRPr="0008189C">
        <w:rPr>
          <w:rFonts w:ascii="Times New Roman" w:hAnsi="Times New Roman" w:cs="Times New Roman"/>
          <w:sz w:val="24"/>
          <w:szCs w:val="24"/>
        </w:rPr>
        <w:t>za rashode poslovanja</w:t>
      </w:r>
      <w:r w:rsidR="005B6ECB" w:rsidRPr="0008189C">
        <w:rPr>
          <w:rFonts w:ascii="Times New Roman" w:hAnsi="Times New Roman" w:cs="Times New Roman"/>
          <w:sz w:val="24"/>
          <w:szCs w:val="24"/>
        </w:rPr>
        <w:t>.</w:t>
      </w:r>
      <w:r w:rsidR="005851CE" w:rsidRPr="000818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4770A" w14:textId="77777777" w:rsidR="00AA373F" w:rsidRPr="0008189C" w:rsidRDefault="005B6ECB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Ukupni vlastiti prihodi od usluga preslike s</w:t>
      </w:r>
      <w:r w:rsidR="00E97B22" w:rsidRPr="0008189C">
        <w:rPr>
          <w:rFonts w:ascii="Times New Roman" w:hAnsi="Times New Roman" w:cs="Times New Roman"/>
          <w:sz w:val="24"/>
          <w:szCs w:val="24"/>
        </w:rPr>
        <w:t>udskih akata u iznosu od =</w:t>
      </w:r>
      <w:r w:rsidR="00885C3E" w:rsidRPr="0008189C">
        <w:rPr>
          <w:rFonts w:ascii="Times New Roman" w:hAnsi="Times New Roman" w:cs="Times New Roman"/>
          <w:sz w:val="24"/>
          <w:szCs w:val="24"/>
        </w:rPr>
        <w:t>267,76</w:t>
      </w:r>
      <w:r w:rsidR="000A4A07" w:rsidRPr="0008189C">
        <w:rPr>
          <w:rFonts w:ascii="Times New Roman" w:hAnsi="Times New Roman" w:cs="Times New Roman"/>
          <w:sz w:val="24"/>
          <w:szCs w:val="24"/>
        </w:rPr>
        <w:t xml:space="preserve"> € </w:t>
      </w:r>
      <w:r w:rsidR="00885C3E" w:rsidRPr="0008189C">
        <w:rPr>
          <w:rFonts w:ascii="Times New Roman" w:hAnsi="Times New Roman" w:cs="Times New Roman"/>
          <w:sz w:val="24"/>
          <w:szCs w:val="24"/>
        </w:rPr>
        <w:t>manji</w:t>
      </w:r>
      <w:r w:rsidRPr="0008189C">
        <w:rPr>
          <w:rFonts w:ascii="Times New Roman" w:hAnsi="Times New Roman" w:cs="Times New Roman"/>
          <w:sz w:val="24"/>
          <w:szCs w:val="24"/>
        </w:rPr>
        <w:t xml:space="preserve"> su</w:t>
      </w:r>
      <w:r w:rsidR="00CB17C2" w:rsidRPr="0008189C">
        <w:rPr>
          <w:rFonts w:ascii="Times New Roman" w:hAnsi="Times New Roman" w:cs="Times New Roman"/>
          <w:sz w:val="24"/>
          <w:szCs w:val="24"/>
        </w:rPr>
        <w:t xml:space="preserve"> u o</w:t>
      </w:r>
      <w:r w:rsidR="00885C3E" w:rsidRPr="0008189C">
        <w:rPr>
          <w:rFonts w:ascii="Times New Roman" w:hAnsi="Times New Roman" w:cs="Times New Roman"/>
          <w:sz w:val="24"/>
          <w:szCs w:val="24"/>
        </w:rPr>
        <w:t xml:space="preserve">dnosu na prošlu godinu za 61,30 % i čine 33,47 </w:t>
      </w:r>
      <w:r w:rsidRPr="0008189C">
        <w:rPr>
          <w:rFonts w:ascii="Times New Roman" w:hAnsi="Times New Roman" w:cs="Times New Roman"/>
          <w:sz w:val="24"/>
          <w:szCs w:val="24"/>
        </w:rPr>
        <w:t>% ostvarenja od godišnjeg plana</w:t>
      </w:r>
      <w:r w:rsidR="00CD7F12" w:rsidRPr="0008189C">
        <w:rPr>
          <w:rFonts w:ascii="Times New Roman" w:hAnsi="Times New Roman" w:cs="Times New Roman"/>
          <w:sz w:val="24"/>
          <w:szCs w:val="24"/>
        </w:rPr>
        <w:t>.</w:t>
      </w:r>
    </w:p>
    <w:p w14:paraId="7AC79FA2" w14:textId="39F5F651" w:rsidR="00CD7F12" w:rsidRDefault="004A0D7D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 xml:space="preserve"> Zatezne kamate</w:t>
      </w:r>
      <w:r w:rsidR="00337AD0">
        <w:rPr>
          <w:rFonts w:ascii="Times New Roman" w:hAnsi="Times New Roman" w:cs="Times New Roman"/>
          <w:sz w:val="24"/>
          <w:szCs w:val="24"/>
        </w:rPr>
        <w:t xml:space="preserve"> bilježe indeks povećanja u odnosu na prethodnu godinu</w:t>
      </w:r>
      <w:r w:rsidRPr="0008189C">
        <w:rPr>
          <w:rFonts w:ascii="Times New Roman" w:hAnsi="Times New Roman" w:cs="Times New Roman"/>
          <w:sz w:val="24"/>
          <w:szCs w:val="24"/>
        </w:rPr>
        <w:t xml:space="preserve"> radi obračuna </w:t>
      </w:r>
      <w:r w:rsidR="004F50B7" w:rsidRPr="0008189C">
        <w:rPr>
          <w:rFonts w:ascii="Times New Roman" w:hAnsi="Times New Roman" w:cs="Times New Roman"/>
          <w:sz w:val="24"/>
          <w:szCs w:val="24"/>
        </w:rPr>
        <w:t xml:space="preserve">MIO </w:t>
      </w:r>
      <w:r w:rsidRPr="0008189C">
        <w:rPr>
          <w:rFonts w:ascii="Times New Roman" w:hAnsi="Times New Roman" w:cs="Times New Roman"/>
          <w:sz w:val="24"/>
          <w:szCs w:val="24"/>
        </w:rPr>
        <w:t xml:space="preserve">doprinosa s povećanim trajanjem za </w:t>
      </w:r>
      <w:r w:rsidR="004F50B7" w:rsidRPr="0008189C">
        <w:rPr>
          <w:rFonts w:ascii="Times New Roman" w:hAnsi="Times New Roman" w:cs="Times New Roman"/>
          <w:sz w:val="24"/>
          <w:szCs w:val="24"/>
        </w:rPr>
        <w:t>dvoje dužnosnika za period rujan /2011 do 30.ožujka 2015 na poslovima istrage.</w:t>
      </w:r>
    </w:p>
    <w:p w14:paraId="351FAE65" w14:textId="2BF75BCA" w:rsidR="00337AD0" w:rsidRPr="0008189C" w:rsidRDefault="00337AD0" w:rsidP="00337AD0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Izvještaj o rashodima prema funkcijskoj klasifikaciji sastoji se od rashoda prema funkcijskoj klasifikaciji brojčane oznake 033 – sudovi.</w:t>
      </w:r>
    </w:p>
    <w:p w14:paraId="5744045C" w14:textId="77777777" w:rsidR="003207C1" w:rsidRPr="0008189C" w:rsidRDefault="002F1EB4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Izvještaj o prihodima i rashodima prema izvorima financiranja sastoji se od ostvarenih prihoda</w:t>
      </w:r>
      <w:r w:rsidR="003207C1" w:rsidRPr="0008189C">
        <w:rPr>
          <w:rFonts w:ascii="Times New Roman" w:hAnsi="Times New Roman" w:cs="Times New Roman"/>
          <w:sz w:val="24"/>
          <w:szCs w:val="24"/>
        </w:rPr>
        <w:t>:</w:t>
      </w:r>
    </w:p>
    <w:p w14:paraId="676816A9" w14:textId="77777777" w:rsidR="003207C1" w:rsidRPr="0008189C" w:rsidRDefault="002F1EB4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 xml:space="preserve">IZVOR 11 </w:t>
      </w:r>
      <w:r w:rsidR="003207C1" w:rsidRPr="0008189C">
        <w:rPr>
          <w:rFonts w:ascii="Times New Roman" w:hAnsi="Times New Roman" w:cs="Times New Roman"/>
          <w:sz w:val="24"/>
          <w:szCs w:val="24"/>
        </w:rPr>
        <w:t xml:space="preserve">- Opći prihodi i primici, </w:t>
      </w:r>
    </w:p>
    <w:p w14:paraId="1F3A380C" w14:textId="77777777" w:rsidR="002F1EB4" w:rsidRPr="0008189C" w:rsidRDefault="003207C1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IZVOR 31 – Vlastiti prihodi</w:t>
      </w:r>
      <w:r w:rsidR="002F1EB4" w:rsidRPr="000818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69287B" w14:textId="77777777" w:rsidR="00BA78EA" w:rsidRPr="0020522D" w:rsidRDefault="00BA78EA" w:rsidP="00BA78EA">
      <w:pPr>
        <w:pStyle w:val="Bezproreda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4142BA58" w14:textId="77777777" w:rsidR="00267175" w:rsidRPr="0008189C" w:rsidRDefault="000A4A07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8189C">
        <w:rPr>
          <w:rFonts w:ascii="Times New Roman" w:hAnsi="Times New Roman" w:cs="Times New Roman"/>
          <w:sz w:val="24"/>
          <w:szCs w:val="24"/>
        </w:rPr>
        <w:t>U Vinkovcima</w:t>
      </w:r>
      <w:r w:rsidR="004F50B7" w:rsidRPr="0008189C">
        <w:rPr>
          <w:rFonts w:ascii="Times New Roman" w:hAnsi="Times New Roman" w:cs="Times New Roman"/>
          <w:sz w:val="24"/>
          <w:szCs w:val="24"/>
        </w:rPr>
        <w:t>, 06.07. srpnja 2026</w:t>
      </w:r>
      <w:r w:rsidR="00267175" w:rsidRPr="0008189C">
        <w:rPr>
          <w:rFonts w:ascii="Times New Roman" w:hAnsi="Times New Roman" w:cs="Times New Roman"/>
          <w:sz w:val="24"/>
          <w:szCs w:val="24"/>
        </w:rPr>
        <w:t>.g.</w:t>
      </w:r>
    </w:p>
    <w:p w14:paraId="37F39CA2" w14:textId="77777777" w:rsidR="00267175" w:rsidRPr="0008189C" w:rsidRDefault="00267175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7CCC474" w14:textId="77777777" w:rsidR="00267175" w:rsidRPr="0020522D" w:rsidRDefault="00267175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994233" w14:textId="77777777" w:rsidR="00900998" w:rsidRPr="0020522D" w:rsidRDefault="004F50B7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</w:r>
      <w:r w:rsidRPr="0020522D">
        <w:rPr>
          <w:rFonts w:ascii="Times New Roman" w:hAnsi="Times New Roman" w:cs="Times New Roman"/>
          <w:sz w:val="24"/>
          <w:szCs w:val="24"/>
        </w:rPr>
        <w:tab/>
        <w:t>OPĆINSKI DRŽAVNI ODVJETNIK</w:t>
      </w:r>
    </w:p>
    <w:p w14:paraId="038D70E1" w14:textId="77777777" w:rsidR="00267175" w:rsidRPr="0020522D" w:rsidRDefault="00267175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05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F50B7" w:rsidRPr="0020522D">
        <w:rPr>
          <w:rFonts w:ascii="Times New Roman" w:hAnsi="Times New Roman" w:cs="Times New Roman"/>
          <w:sz w:val="24"/>
          <w:szCs w:val="24"/>
        </w:rPr>
        <w:t xml:space="preserve">                             ILIJA GREGIĆ</w:t>
      </w:r>
      <w:r w:rsidR="00AA6D89" w:rsidRPr="002052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00CC0" w14:textId="77777777" w:rsidR="00C5698A" w:rsidRPr="0020522D" w:rsidRDefault="00C5698A" w:rsidP="00C5698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266179D" w14:textId="77777777" w:rsidR="00C5698A" w:rsidRPr="0020522D" w:rsidRDefault="00C5698A">
      <w:pPr>
        <w:rPr>
          <w:rFonts w:ascii="Times New Roman" w:hAnsi="Times New Roman" w:cs="Times New Roman"/>
          <w:sz w:val="24"/>
          <w:szCs w:val="24"/>
        </w:rPr>
      </w:pPr>
    </w:p>
    <w:sectPr w:rsidR="00C5698A" w:rsidRPr="00205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36FCF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949398D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07214">
    <w:abstractNumId w:val="1"/>
  </w:num>
  <w:num w:numId="2" w16cid:durableId="1917130348">
    <w:abstractNumId w:val="2"/>
  </w:num>
  <w:num w:numId="3" w16cid:durableId="121727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98A"/>
    <w:rsid w:val="0008189C"/>
    <w:rsid w:val="000A4A07"/>
    <w:rsid w:val="000F0037"/>
    <w:rsid w:val="00150AB3"/>
    <w:rsid w:val="001A45FB"/>
    <w:rsid w:val="0020522D"/>
    <w:rsid w:val="0022684F"/>
    <w:rsid w:val="002619F8"/>
    <w:rsid w:val="00267175"/>
    <w:rsid w:val="0029295A"/>
    <w:rsid w:val="00293359"/>
    <w:rsid w:val="002A1AC7"/>
    <w:rsid w:val="002E2174"/>
    <w:rsid w:val="002F1EB4"/>
    <w:rsid w:val="003207C1"/>
    <w:rsid w:val="00337AD0"/>
    <w:rsid w:val="00366A99"/>
    <w:rsid w:val="003A4676"/>
    <w:rsid w:val="003E412F"/>
    <w:rsid w:val="00406DA6"/>
    <w:rsid w:val="0042004C"/>
    <w:rsid w:val="004301BE"/>
    <w:rsid w:val="00485CF3"/>
    <w:rsid w:val="004A0D7D"/>
    <w:rsid w:val="004F50B7"/>
    <w:rsid w:val="00576EDB"/>
    <w:rsid w:val="005851CE"/>
    <w:rsid w:val="005929D7"/>
    <w:rsid w:val="005B6ECB"/>
    <w:rsid w:val="005D5020"/>
    <w:rsid w:val="005E13AE"/>
    <w:rsid w:val="0060009A"/>
    <w:rsid w:val="00607CC7"/>
    <w:rsid w:val="00635C1C"/>
    <w:rsid w:val="006417B2"/>
    <w:rsid w:val="006E2D58"/>
    <w:rsid w:val="006E37BF"/>
    <w:rsid w:val="007D593F"/>
    <w:rsid w:val="00832419"/>
    <w:rsid w:val="008415D6"/>
    <w:rsid w:val="00885C3E"/>
    <w:rsid w:val="00900998"/>
    <w:rsid w:val="00904340"/>
    <w:rsid w:val="00967230"/>
    <w:rsid w:val="0098603C"/>
    <w:rsid w:val="009B0CB2"/>
    <w:rsid w:val="00A056B1"/>
    <w:rsid w:val="00A11D1B"/>
    <w:rsid w:val="00A51EC9"/>
    <w:rsid w:val="00A62875"/>
    <w:rsid w:val="00A81706"/>
    <w:rsid w:val="00AA373F"/>
    <w:rsid w:val="00AA6D89"/>
    <w:rsid w:val="00B03902"/>
    <w:rsid w:val="00B24E2C"/>
    <w:rsid w:val="00B31A7E"/>
    <w:rsid w:val="00B64821"/>
    <w:rsid w:val="00B76E2E"/>
    <w:rsid w:val="00BA78EA"/>
    <w:rsid w:val="00BB10F6"/>
    <w:rsid w:val="00BF6B29"/>
    <w:rsid w:val="00C071BE"/>
    <w:rsid w:val="00C233AA"/>
    <w:rsid w:val="00C233CB"/>
    <w:rsid w:val="00C5698A"/>
    <w:rsid w:val="00C60F44"/>
    <w:rsid w:val="00C61C53"/>
    <w:rsid w:val="00C755AF"/>
    <w:rsid w:val="00C7742B"/>
    <w:rsid w:val="00C866F7"/>
    <w:rsid w:val="00CA4B59"/>
    <w:rsid w:val="00CB17C2"/>
    <w:rsid w:val="00CD7F12"/>
    <w:rsid w:val="00CE18AD"/>
    <w:rsid w:val="00D22F88"/>
    <w:rsid w:val="00E60F0B"/>
    <w:rsid w:val="00E97B22"/>
    <w:rsid w:val="00EC320B"/>
    <w:rsid w:val="00F021FA"/>
    <w:rsid w:val="00F34A0A"/>
    <w:rsid w:val="00F53A04"/>
    <w:rsid w:val="00F833D5"/>
    <w:rsid w:val="00FE3A32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4962"/>
  <w15:docId w15:val="{F5164669-2D5A-4263-BA5A-37BEE75A6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F21D-FD71-4EAD-9BCF-18E2B497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Salaj</dc:creator>
  <cp:keywords/>
  <dc:description/>
  <cp:lastModifiedBy>Ljubica Juric</cp:lastModifiedBy>
  <cp:revision>41</cp:revision>
  <cp:lastPrinted>2026-07-06T09:52:00Z</cp:lastPrinted>
  <dcterms:created xsi:type="dcterms:W3CDTF">2023-08-03T06:00:00Z</dcterms:created>
  <dcterms:modified xsi:type="dcterms:W3CDTF">2026-07-06T09:53:00Z</dcterms:modified>
</cp:coreProperties>
</file>